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61" w:rsidRPr="00A44461" w:rsidRDefault="00832A70" w:rsidP="0033121F">
      <w:pPr>
        <w:ind w:right="-3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СЕДЬМАЯ</w:t>
      </w:r>
      <w:r w:rsidR="00A44461" w:rsidRPr="00A44461">
        <w:rPr>
          <w:b/>
          <w:color w:val="000000"/>
          <w:sz w:val="28"/>
          <w:szCs w:val="28"/>
        </w:rPr>
        <w:t xml:space="preserve"> СЕССИЯ </w:t>
      </w:r>
    </w:p>
    <w:p w:rsidR="0033121F" w:rsidRPr="00A44461" w:rsidRDefault="00A44461" w:rsidP="00A44461">
      <w:pPr>
        <w:ind w:right="-384"/>
        <w:jc w:val="center"/>
        <w:rPr>
          <w:b/>
          <w:color w:val="000000"/>
          <w:sz w:val="28"/>
          <w:szCs w:val="28"/>
        </w:rPr>
      </w:pPr>
      <w:r w:rsidRPr="00A44461">
        <w:rPr>
          <w:b/>
          <w:color w:val="000000"/>
          <w:sz w:val="28"/>
          <w:szCs w:val="28"/>
        </w:rPr>
        <w:t xml:space="preserve">СОБРАНИЯ </w:t>
      </w:r>
      <w:r w:rsidR="0033121F" w:rsidRPr="00A44461">
        <w:rPr>
          <w:b/>
          <w:color w:val="000000"/>
          <w:sz w:val="28"/>
          <w:szCs w:val="28"/>
        </w:rPr>
        <w:t>ДЕПУТАТОВ</w:t>
      </w:r>
      <w:r w:rsidRPr="00A44461">
        <w:rPr>
          <w:b/>
          <w:color w:val="000000"/>
          <w:sz w:val="28"/>
          <w:szCs w:val="28"/>
        </w:rPr>
        <w:t xml:space="preserve"> </w:t>
      </w:r>
      <w:r w:rsidR="0033121F" w:rsidRPr="00A44461">
        <w:rPr>
          <w:b/>
          <w:color w:val="000000"/>
          <w:sz w:val="28"/>
          <w:szCs w:val="28"/>
        </w:rPr>
        <w:t>АДЫКОВСКОГО СЕЛЬСКОГО МУНИЦИПАЛЬНОГО ОБРАЗОВАНИЯ</w:t>
      </w:r>
      <w:r w:rsidRPr="00A44461">
        <w:rPr>
          <w:b/>
          <w:color w:val="000000"/>
          <w:sz w:val="28"/>
          <w:szCs w:val="28"/>
        </w:rPr>
        <w:t xml:space="preserve"> </w:t>
      </w:r>
      <w:r w:rsidR="0033121F" w:rsidRPr="00A44461">
        <w:rPr>
          <w:b/>
          <w:color w:val="000000"/>
          <w:sz w:val="28"/>
          <w:szCs w:val="28"/>
        </w:rPr>
        <w:t>РЕСПУБЛИКИ КАЛМЫКИЯ</w:t>
      </w:r>
    </w:p>
    <w:p w:rsidR="00A44461" w:rsidRPr="00A44461" w:rsidRDefault="00A44461" w:rsidP="00A44461">
      <w:pPr>
        <w:ind w:right="-384"/>
        <w:jc w:val="center"/>
        <w:rPr>
          <w:b/>
          <w:color w:val="000000"/>
          <w:sz w:val="28"/>
          <w:szCs w:val="28"/>
        </w:rPr>
      </w:pPr>
      <w:r w:rsidRPr="00A44461">
        <w:rPr>
          <w:b/>
          <w:color w:val="000000"/>
          <w:sz w:val="28"/>
          <w:szCs w:val="28"/>
        </w:rPr>
        <w:t>ПЯТОГО СОЗЫВА</w:t>
      </w:r>
    </w:p>
    <w:p w:rsidR="0033121F" w:rsidRPr="00A44461" w:rsidRDefault="0033121F" w:rsidP="0033121F">
      <w:pPr>
        <w:ind w:right="-384"/>
        <w:jc w:val="center"/>
        <w:rPr>
          <w:b/>
          <w:color w:val="000000"/>
          <w:sz w:val="28"/>
          <w:szCs w:val="28"/>
        </w:rPr>
      </w:pPr>
    </w:p>
    <w:p w:rsidR="0033121F" w:rsidRPr="00A44461" w:rsidRDefault="0033121F" w:rsidP="0033121F">
      <w:pPr>
        <w:ind w:right="-384"/>
        <w:jc w:val="center"/>
        <w:rPr>
          <w:b/>
          <w:color w:val="000000"/>
          <w:sz w:val="28"/>
          <w:szCs w:val="28"/>
        </w:rPr>
      </w:pPr>
      <w:r w:rsidRPr="00A44461">
        <w:rPr>
          <w:b/>
          <w:color w:val="000000"/>
          <w:sz w:val="28"/>
          <w:szCs w:val="28"/>
        </w:rPr>
        <w:t>РЕШЕНИЕ</w:t>
      </w:r>
    </w:p>
    <w:p w:rsidR="00A44461" w:rsidRPr="00A44461" w:rsidRDefault="00A44461" w:rsidP="0033121F">
      <w:pPr>
        <w:ind w:right="-384"/>
        <w:jc w:val="center"/>
        <w:rPr>
          <w:color w:val="000000"/>
          <w:sz w:val="28"/>
          <w:szCs w:val="28"/>
        </w:rPr>
      </w:pPr>
    </w:p>
    <w:p w:rsidR="0033121F" w:rsidRDefault="00C8125A" w:rsidP="00A44461">
      <w:pPr>
        <w:tabs>
          <w:tab w:val="center" w:pos="4869"/>
          <w:tab w:val="left" w:pos="7515"/>
        </w:tabs>
        <w:ind w:right="-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bookmarkStart w:id="0" w:name="_GoBack"/>
      <w:bookmarkEnd w:id="0"/>
      <w:r w:rsidR="000947E8">
        <w:rPr>
          <w:color w:val="000000"/>
          <w:sz w:val="24"/>
          <w:szCs w:val="24"/>
        </w:rPr>
        <w:t xml:space="preserve"> ноября 2023 года</w:t>
      </w:r>
      <w:r w:rsidR="000947E8">
        <w:rPr>
          <w:color w:val="000000"/>
          <w:sz w:val="24"/>
          <w:szCs w:val="24"/>
        </w:rPr>
        <w:tab/>
        <w:t>№14</w:t>
      </w:r>
      <w:r w:rsidR="00A44461" w:rsidRPr="00A44461">
        <w:rPr>
          <w:color w:val="000000"/>
          <w:sz w:val="24"/>
          <w:szCs w:val="24"/>
        </w:rPr>
        <w:tab/>
        <w:t>п. Адык</w:t>
      </w:r>
    </w:p>
    <w:p w:rsidR="00A44461" w:rsidRPr="00A44461" w:rsidRDefault="00A44461" w:rsidP="00A44461">
      <w:pPr>
        <w:tabs>
          <w:tab w:val="center" w:pos="4869"/>
          <w:tab w:val="left" w:pos="7515"/>
        </w:tabs>
        <w:ind w:right="-384"/>
        <w:rPr>
          <w:color w:val="000000"/>
          <w:sz w:val="24"/>
          <w:szCs w:val="24"/>
        </w:rPr>
      </w:pPr>
    </w:p>
    <w:p w:rsidR="0033121F" w:rsidRPr="00A44461" w:rsidRDefault="00A44461" w:rsidP="0033121F">
      <w:pPr>
        <w:ind w:right="-3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33121F" w:rsidRPr="00A44461">
        <w:rPr>
          <w:b/>
          <w:color w:val="000000"/>
          <w:sz w:val="24"/>
          <w:szCs w:val="24"/>
        </w:rPr>
        <w:t xml:space="preserve">О внесении изменений и </w:t>
      </w:r>
      <w:r w:rsidR="00817533" w:rsidRPr="00A44461">
        <w:rPr>
          <w:b/>
          <w:color w:val="000000"/>
          <w:sz w:val="24"/>
          <w:szCs w:val="24"/>
        </w:rPr>
        <w:t>дополнений в Устав Адыковского</w:t>
      </w:r>
      <w:r w:rsidR="0033121F" w:rsidRPr="00A44461">
        <w:rPr>
          <w:b/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  <w:r>
        <w:rPr>
          <w:b/>
          <w:color w:val="000000"/>
          <w:sz w:val="24"/>
          <w:szCs w:val="24"/>
        </w:rPr>
        <w:t>»</w:t>
      </w:r>
    </w:p>
    <w:p w:rsidR="0033121F" w:rsidRDefault="0033121F" w:rsidP="0033121F">
      <w:pPr>
        <w:ind w:right="-384"/>
        <w:jc w:val="center"/>
        <w:rPr>
          <w:color w:val="000000"/>
          <w:sz w:val="24"/>
          <w:szCs w:val="24"/>
        </w:rPr>
      </w:pPr>
    </w:p>
    <w:p w:rsidR="000947E8" w:rsidRDefault="000947E8" w:rsidP="000947E8">
      <w:pPr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r>
        <w:rPr>
          <w:color w:val="000000"/>
          <w:sz w:val="24"/>
          <w:szCs w:val="28"/>
          <w:shd w:val="clear" w:color="auto" w:fill="FFFFFF"/>
        </w:rPr>
        <w:t>В целях приведения Устава Адыковского сельского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ст.</w:t>
      </w:r>
      <w:r>
        <w:rPr>
          <w:sz w:val="24"/>
          <w:szCs w:val="28"/>
          <w:shd w:val="clear" w:color="auto" w:fill="FFFFFF"/>
        </w:rPr>
        <w:t xml:space="preserve"> 25</w:t>
      </w:r>
      <w:r>
        <w:rPr>
          <w:color w:val="000000"/>
          <w:sz w:val="24"/>
          <w:szCs w:val="28"/>
          <w:shd w:val="clear" w:color="auto" w:fill="FFFFFF"/>
        </w:rPr>
        <w:t xml:space="preserve"> Устава Адыковского сельского муниципального образования Республики Калмыкия, Собрание депутатов Адыковского сельского муниципального образования Республики Калмыкия </w:t>
      </w:r>
    </w:p>
    <w:p w:rsidR="000947E8" w:rsidRDefault="000947E8" w:rsidP="000947E8">
      <w:pPr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r>
        <w:rPr>
          <w:color w:val="000000"/>
          <w:sz w:val="24"/>
          <w:szCs w:val="28"/>
          <w:shd w:val="clear" w:color="auto" w:fill="FFFFFF"/>
        </w:rPr>
        <w:t xml:space="preserve">                                                              </w:t>
      </w:r>
      <w:r w:rsidRPr="000947E8">
        <w:rPr>
          <w:b/>
          <w:sz w:val="24"/>
          <w:szCs w:val="28"/>
        </w:rPr>
        <w:t>решило:</w:t>
      </w:r>
    </w:p>
    <w:p w:rsidR="000947E8" w:rsidRDefault="000947E8" w:rsidP="000947E8">
      <w:pPr>
        <w:pStyle w:val="1"/>
        <w:shd w:val="clear" w:color="auto" w:fill="auto"/>
        <w:tabs>
          <w:tab w:val="left" w:leader="underscore" w:pos="8122"/>
          <w:tab w:val="left" w:leader="underscore" w:pos="8779"/>
        </w:tabs>
        <w:ind w:firstLine="0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1. Внести в Устав </w:t>
      </w:r>
      <w:r>
        <w:rPr>
          <w:color w:val="000000"/>
          <w:sz w:val="24"/>
          <w:szCs w:val="28"/>
          <w:shd w:val="clear" w:color="auto" w:fill="FFFFFF"/>
        </w:rPr>
        <w:t xml:space="preserve">Адыковского </w:t>
      </w:r>
      <w:r>
        <w:rPr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Калмыкия, утвержденный решением Собрания депутатов </w:t>
      </w:r>
      <w:r>
        <w:rPr>
          <w:color w:val="000000"/>
          <w:sz w:val="24"/>
          <w:szCs w:val="28"/>
          <w:shd w:val="clear" w:color="auto" w:fill="FFFFFF"/>
        </w:rPr>
        <w:t xml:space="preserve">Адыковского </w:t>
      </w:r>
      <w:r>
        <w:rPr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Калмыкия№1 от 31.01.2022г. </w:t>
      </w:r>
      <w:r w:rsidRPr="004946B7">
        <w:rPr>
          <w:color w:val="000000"/>
          <w:sz w:val="24"/>
          <w:szCs w:val="24"/>
          <w:lang w:bidi="ru-RU"/>
        </w:rPr>
        <w:t>(с</w:t>
      </w:r>
      <w:r>
        <w:rPr>
          <w:color w:val="000000"/>
          <w:sz w:val="24"/>
          <w:szCs w:val="24"/>
          <w:lang w:bidi="ru-RU"/>
        </w:rPr>
        <w:t xml:space="preserve"> изменениями и дополнениями от 29.05.2023г. №8) следующие изменения и дополнения: </w:t>
      </w:r>
    </w:p>
    <w:p w:rsidR="000947E8" w:rsidRDefault="000947E8" w:rsidP="000947E8">
      <w:pPr>
        <w:pStyle w:val="1"/>
        <w:shd w:val="clear" w:color="auto" w:fill="auto"/>
        <w:tabs>
          <w:tab w:val="left" w:leader="underscore" w:pos="8122"/>
          <w:tab w:val="left" w:leader="underscore" w:pos="8779"/>
        </w:tabs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1) </w:t>
      </w:r>
      <w:proofErr w:type="gramStart"/>
      <w:r>
        <w:rPr>
          <w:color w:val="000000"/>
          <w:sz w:val="24"/>
          <w:szCs w:val="24"/>
          <w:lang w:bidi="ru-RU"/>
        </w:rPr>
        <w:t>В</w:t>
      </w:r>
      <w:proofErr w:type="gramEnd"/>
      <w:r>
        <w:rPr>
          <w:color w:val="000000"/>
          <w:sz w:val="24"/>
          <w:szCs w:val="24"/>
          <w:lang w:bidi="ru-RU"/>
        </w:rPr>
        <w:t xml:space="preserve"> пункте 11 </w:t>
      </w:r>
      <w:r w:rsidRPr="004946B7">
        <w:rPr>
          <w:color w:val="000000"/>
          <w:sz w:val="24"/>
          <w:szCs w:val="24"/>
          <w:lang w:bidi="ru-RU"/>
        </w:rPr>
        <w:t>статьи 9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0947E8" w:rsidRPr="004946B7" w:rsidRDefault="000947E8" w:rsidP="000947E8">
      <w:pPr>
        <w:pStyle w:val="1"/>
        <w:shd w:val="clear" w:color="auto" w:fill="auto"/>
        <w:tabs>
          <w:tab w:val="left" w:leader="underscore" w:pos="8122"/>
          <w:tab w:val="left" w:leader="underscore" w:pos="8779"/>
        </w:tabs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2) Пункт</w:t>
      </w:r>
      <w:r w:rsidRPr="004946B7">
        <w:rPr>
          <w:color w:val="000000"/>
          <w:sz w:val="24"/>
          <w:szCs w:val="24"/>
          <w:lang w:bidi="ru-RU"/>
        </w:rPr>
        <w:t xml:space="preserve"> 4 статьи 30 дополнить абзацем следующего содержания:</w:t>
      </w:r>
    </w:p>
    <w:p w:rsidR="000947E8" w:rsidRPr="004946B7" w:rsidRDefault="000947E8" w:rsidP="000947E8">
      <w:pPr>
        <w:widowControl w:val="0"/>
        <w:ind w:right="140"/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 xml:space="preserve"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</w:t>
      </w:r>
      <w:r>
        <w:rPr>
          <w:color w:val="000000"/>
          <w:sz w:val="24"/>
          <w:szCs w:val="24"/>
          <w:lang w:bidi="ru-RU"/>
        </w:rPr>
        <w:t>«О противодействии коррупции».</w:t>
      </w:r>
    </w:p>
    <w:p w:rsidR="000947E8" w:rsidRPr="007C75C9" w:rsidRDefault="000947E8" w:rsidP="000947E8">
      <w:pPr>
        <w:widowControl w:val="0"/>
        <w:tabs>
          <w:tab w:val="left" w:pos="1063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3)</w:t>
      </w:r>
      <w:proofErr w:type="gramStart"/>
      <w:r>
        <w:rPr>
          <w:color w:val="000000"/>
          <w:sz w:val="24"/>
          <w:szCs w:val="24"/>
          <w:lang w:bidi="ru-RU"/>
        </w:rPr>
        <w:t>В</w:t>
      </w:r>
      <w:proofErr w:type="gramEnd"/>
      <w:r>
        <w:rPr>
          <w:color w:val="000000"/>
          <w:sz w:val="24"/>
          <w:szCs w:val="24"/>
          <w:lang w:bidi="ru-RU"/>
        </w:rPr>
        <w:t xml:space="preserve"> пункте</w:t>
      </w:r>
      <w:r w:rsidRPr="007C75C9">
        <w:rPr>
          <w:color w:val="000000"/>
          <w:sz w:val="24"/>
          <w:szCs w:val="24"/>
          <w:lang w:bidi="ru-RU"/>
        </w:rPr>
        <w:t xml:space="preserve"> 4 статьи 34:</w:t>
      </w:r>
    </w:p>
    <w:p w:rsidR="000947E8" w:rsidRPr="004946B7" w:rsidRDefault="000947E8" w:rsidP="000947E8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а) дополнить абзацем 2 следующего содержания:</w:t>
      </w:r>
    </w:p>
    <w:p w:rsidR="000947E8" w:rsidRDefault="000947E8" w:rsidP="000947E8">
      <w:pPr>
        <w:widowControl w:val="0"/>
        <w:ind w:right="140"/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«Депутат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</w:t>
      </w:r>
      <w:r>
        <w:rPr>
          <w:color w:val="000000"/>
          <w:sz w:val="24"/>
          <w:szCs w:val="24"/>
          <w:lang w:bidi="ru-RU"/>
        </w:rPr>
        <w:t>изации местного самоуправления Р</w:t>
      </w:r>
      <w:r w:rsidRPr="004946B7">
        <w:rPr>
          <w:color w:val="000000"/>
          <w:sz w:val="24"/>
          <w:szCs w:val="24"/>
          <w:lang w:bidi="ru-RU"/>
        </w:rPr>
        <w:t>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0947E8" w:rsidRPr="004946B7" w:rsidRDefault="000947E8" w:rsidP="000947E8">
      <w:pPr>
        <w:widowControl w:val="0"/>
        <w:ind w:right="140"/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б) абзацы 2, 3 считать абзацами 3, 4.</w:t>
      </w:r>
    </w:p>
    <w:p w:rsidR="000947E8" w:rsidRPr="004946B7" w:rsidRDefault="000947E8" w:rsidP="000947E8">
      <w:pPr>
        <w:widowControl w:val="0"/>
        <w:tabs>
          <w:tab w:val="left" w:pos="110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4)</w:t>
      </w:r>
      <w:r w:rsidRPr="004946B7">
        <w:rPr>
          <w:color w:val="000000"/>
          <w:sz w:val="24"/>
          <w:szCs w:val="24"/>
          <w:lang w:bidi="ru-RU"/>
        </w:rPr>
        <w:t>дополнить главой IX следующего содержания:</w:t>
      </w:r>
    </w:p>
    <w:p w:rsidR="000947E8" w:rsidRPr="004946B7" w:rsidRDefault="000947E8" w:rsidP="000947E8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 xml:space="preserve">«Глава IX Международные и внешнеэкономические связи органов местного </w:t>
      </w:r>
      <w:r w:rsidRPr="004946B7">
        <w:rPr>
          <w:color w:val="000000"/>
          <w:sz w:val="24"/>
          <w:szCs w:val="24"/>
          <w:lang w:bidi="ru-RU"/>
        </w:rPr>
        <w:lastRenderedPageBreak/>
        <w:t>самоуправления муниципального образования</w:t>
      </w:r>
    </w:p>
    <w:p w:rsidR="000947E8" w:rsidRPr="004946B7" w:rsidRDefault="000947E8" w:rsidP="000947E8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Статья 69. Полномочия органов местного самоуправления в сфере международных и внешнеэкономических связей</w:t>
      </w:r>
    </w:p>
    <w:p w:rsidR="000947E8" w:rsidRPr="004946B7" w:rsidRDefault="000947E8" w:rsidP="000947E8">
      <w:pPr>
        <w:widowControl w:val="0"/>
        <w:numPr>
          <w:ilvl w:val="0"/>
          <w:numId w:val="1"/>
        </w:numPr>
        <w:tabs>
          <w:tab w:val="left" w:pos="1106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Международные и внешнеэкономические связи осуществляются органами местного самоуправления муниципального образования в целях решения вопросов местного значения по согласованию с органами государственной власти Республики Калмыкия в порядке, установленном законом Республики Калмыкия.</w:t>
      </w:r>
    </w:p>
    <w:p w:rsidR="000947E8" w:rsidRPr="004946B7" w:rsidRDefault="000947E8" w:rsidP="000947E8">
      <w:pPr>
        <w:widowControl w:val="0"/>
        <w:numPr>
          <w:ilvl w:val="0"/>
          <w:numId w:val="1"/>
        </w:numPr>
        <w:tabs>
          <w:tab w:val="left" w:pos="1106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К полномочиям органов местного самоуправления муниципального образования в сфере международных и внешнеэкономических связей относятся:</w:t>
      </w:r>
    </w:p>
    <w:p w:rsidR="000947E8" w:rsidRPr="004946B7" w:rsidRDefault="000947E8" w:rsidP="000947E8">
      <w:pPr>
        <w:widowControl w:val="0"/>
        <w:numPr>
          <w:ilvl w:val="0"/>
          <w:numId w:val="2"/>
        </w:numPr>
        <w:tabs>
          <w:tab w:val="left" w:pos="1248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</w:t>
      </w:r>
      <w:r>
        <w:rPr>
          <w:color w:val="000000"/>
          <w:sz w:val="24"/>
          <w:szCs w:val="24"/>
          <w:lang w:bidi="ru-RU"/>
        </w:rPr>
        <w:t>-</w:t>
      </w:r>
      <w:r w:rsidRPr="004946B7">
        <w:rPr>
          <w:color w:val="000000"/>
          <w:sz w:val="24"/>
          <w:szCs w:val="24"/>
          <w:lang w:bidi="ru-RU"/>
        </w:rPr>
        <w:softHyphen/>
        <w:t>территориальных, административно-территориальных и муниципальных образований иностранных государств;</w:t>
      </w:r>
    </w:p>
    <w:p w:rsidR="000947E8" w:rsidRPr="004946B7" w:rsidRDefault="000947E8" w:rsidP="000947E8">
      <w:pPr>
        <w:widowControl w:val="0"/>
        <w:numPr>
          <w:ilvl w:val="0"/>
          <w:numId w:val="2"/>
        </w:numPr>
        <w:tabs>
          <w:tab w:val="left" w:pos="1248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947E8" w:rsidRPr="004946B7" w:rsidRDefault="000947E8" w:rsidP="000947E8">
      <w:pPr>
        <w:widowControl w:val="0"/>
        <w:numPr>
          <w:ilvl w:val="0"/>
          <w:numId w:val="2"/>
        </w:numPr>
        <w:tabs>
          <w:tab w:val="left" w:pos="1248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947E8" w:rsidRPr="004946B7" w:rsidRDefault="000947E8" w:rsidP="000947E8">
      <w:pPr>
        <w:widowControl w:val="0"/>
        <w:numPr>
          <w:ilvl w:val="0"/>
          <w:numId w:val="2"/>
        </w:numPr>
        <w:tabs>
          <w:tab w:val="left" w:pos="1106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участие в разработке и реализации проектов международных программ межмуниципального сотрудничества;</w:t>
      </w:r>
    </w:p>
    <w:p w:rsidR="000947E8" w:rsidRPr="004946B7" w:rsidRDefault="000947E8" w:rsidP="000947E8">
      <w:pPr>
        <w:widowControl w:val="0"/>
        <w:numPr>
          <w:ilvl w:val="0"/>
          <w:numId w:val="2"/>
        </w:numPr>
        <w:tabs>
          <w:tab w:val="left" w:pos="1106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Калмыкия.</w:t>
      </w:r>
    </w:p>
    <w:p w:rsidR="000947E8" w:rsidRPr="004946B7" w:rsidRDefault="000947E8" w:rsidP="000947E8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Статья 70. Соглашения об осуществлении международных и внешнеэкономических связей органов местного самоуправления муниципального образования.</w:t>
      </w:r>
    </w:p>
    <w:p w:rsidR="000947E8" w:rsidRPr="004946B7" w:rsidRDefault="000947E8" w:rsidP="000947E8">
      <w:pPr>
        <w:widowControl w:val="0"/>
        <w:numPr>
          <w:ilvl w:val="0"/>
          <w:numId w:val="3"/>
        </w:numPr>
        <w:tabs>
          <w:tab w:val="left" w:pos="1106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В целях решения вопросов местного значения органы местного самоуправления муниципального образования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Калмыкия, в порядке, определяемом субъектом Российской Федерации.</w:t>
      </w:r>
    </w:p>
    <w:p w:rsidR="000947E8" w:rsidRPr="004946B7" w:rsidRDefault="000947E8" w:rsidP="000947E8">
      <w:pPr>
        <w:widowControl w:val="0"/>
        <w:numPr>
          <w:ilvl w:val="0"/>
          <w:numId w:val="3"/>
        </w:numPr>
        <w:tabs>
          <w:tab w:val="left" w:pos="1106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Регистрация органами государственной власти Республики Калмыкия соглашений об осуществлении международных и внешнеэкономических связей органов местного самоуправления муниципального образования осуществляется в порядке, определяемом законом Республики Калмыкия, и является обязательным условием вступления таких соглашений в силу.</w:t>
      </w:r>
    </w:p>
    <w:p w:rsidR="000947E8" w:rsidRPr="004946B7" w:rsidRDefault="000947E8" w:rsidP="000947E8">
      <w:pPr>
        <w:widowControl w:val="0"/>
        <w:numPr>
          <w:ilvl w:val="0"/>
          <w:numId w:val="3"/>
        </w:numPr>
        <w:tabs>
          <w:tab w:val="left" w:pos="1248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Подписанные соглашения об осуществлении международных и внешнеэкономических связей органов местного самоуправления муниципального образования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0947E8" w:rsidRPr="004946B7" w:rsidRDefault="000947E8" w:rsidP="000947E8">
      <w:pPr>
        <w:widowControl w:val="0"/>
        <w:numPr>
          <w:ilvl w:val="0"/>
          <w:numId w:val="3"/>
        </w:numPr>
        <w:tabs>
          <w:tab w:val="left" w:pos="1031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Глава муниципального образования ежегодно до 15 января информирует уполномоченный орган государственной власти Республики Калмыкия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0947E8" w:rsidRPr="004946B7" w:rsidRDefault="000947E8" w:rsidP="000947E8">
      <w:pPr>
        <w:widowControl w:val="0"/>
        <w:numPr>
          <w:ilvl w:val="0"/>
          <w:numId w:val="3"/>
        </w:numPr>
        <w:tabs>
          <w:tab w:val="left" w:pos="1181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t>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порядке, определенном Правительством Республики Калмыкия.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0947E8" w:rsidRPr="004946B7" w:rsidRDefault="000947E8" w:rsidP="000947E8">
      <w:pPr>
        <w:widowControl w:val="0"/>
        <w:numPr>
          <w:ilvl w:val="0"/>
          <w:numId w:val="3"/>
        </w:numPr>
        <w:tabs>
          <w:tab w:val="left" w:pos="1031"/>
        </w:tabs>
        <w:jc w:val="both"/>
        <w:rPr>
          <w:color w:val="000000"/>
          <w:sz w:val="24"/>
          <w:szCs w:val="24"/>
          <w:lang w:bidi="ru-RU"/>
        </w:rPr>
      </w:pPr>
      <w:r w:rsidRPr="004946B7">
        <w:rPr>
          <w:color w:val="000000"/>
          <w:sz w:val="24"/>
          <w:szCs w:val="24"/>
          <w:lang w:bidi="ru-RU"/>
        </w:rPr>
        <w:lastRenderedPageBreak/>
        <w:t>Глава муниципального образования ежегодно до 15 января направляет в уполномоченный орган государственной власти Республики Калмыкия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утратившие силу в предыдущем году.».</w:t>
      </w:r>
    </w:p>
    <w:p w:rsidR="000947E8" w:rsidRDefault="000947E8" w:rsidP="000947E8">
      <w:pPr>
        <w:widowControl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5)</w:t>
      </w:r>
      <w:r w:rsidRPr="004946B7">
        <w:rPr>
          <w:color w:val="000000"/>
          <w:sz w:val="24"/>
          <w:szCs w:val="24"/>
          <w:lang w:bidi="ru-RU"/>
        </w:rPr>
        <w:t xml:space="preserve"> главу IX считать соответственно главой X, статью 69 соответственно статьей 71.</w:t>
      </w:r>
    </w:p>
    <w:p w:rsidR="000947E8" w:rsidRPr="0085754B" w:rsidRDefault="000947E8" w:rsidP="000947E8">
      <w:pPr>
        <w:widowControl w:val="0"/>
        <w:tabs>
          <w:tab w:val="left" w:pos="1031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 xml:space="preserve">2. </w:t>
      </w:r>
      <w:r w:rsidRPr="0085754B">
        <w:rPr>
          <w:color w:val="000000"/>
          <w:sz w:val="24"/>
          <w:szCs w:val="24"/>
          <w:lang w:bidi="ru-RU"/>
        </w:rPr>
        <w:t>Главе Адыковского сельского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947E8" w:rsidRPr="007C75C9" w:rsidRDefault="000947E8" w:rsidP="000947E8">
      <w:pPr>
        <w:keepNext/>
        <w:widowControl w:val="0"/>
        <w:suppressAutoHyphens/>
        <w:jc w:val="both"/>
        <w:rPr>
          <w:spacing w:val="-1"/>
          <w:sz w:val="24"/>
          <w:szCs w:val="24"/>
          <w:lang w:eastAsia="zh-CN"/>
        </w:rPr>
      </w:pPr>
      <w:r w:rsidRPr="007C75C9">
        <w:rPr>
          <w:rFonts w:eastAsia="Tahoma"/>
          <w:color w:val="000000"/>
          <w:sz w:val="24"/>
          <w:szCs w:val="24"/>
          <w:lang w:bidi="ru-RU"/>
        </w:rPr>
        <w:t>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</w:t>
      </w:r>
    </w:p>
    <w:p w:rsidR="000947E8" w:rsidRDefault="000947E8" w:rsidP="000947E8">
      <w:pPr>
        <w:suppressAutoHyphens/>
        <w:jc w:val="both"/>
        <w:rPr>
          <w:sz w:val="24"/>
          <w:szCs w:val="24"/>
          <w:lang w:eastAsia="zh-CN"/>
        </w:rPr>
      </w:pPr>
    </w:p>
    <w:p w:rsidR="000947E8" w:rsidRDefault="000947E8" w:rsidP="000947E8">
      <w:pPr>
        <w:suppressAutoHyphens/>
        <w:jc w:val="both"/>
        <w:rPr>
          <w:sz w:val="24"/>
          <w:szCs w:val="24"/>
          <w:lang w:eastAsia="zh-CN"/>
        </w:rPr>
      </w:pPr>
    </w:p>
    <w:p w:rsidR="000947E8" w:rsidRDefault="000947E8" w:rsidP="000947E8">
      <w:pPr>
        <w:suppressAutoHyphens/>
        <w:jc w:val="both"/>
        <w:rPr>
          <w:sz w:val="24"/>
          <w:szCs w:val="24"/>
          <w:lang w:eastAsia="zh-CN"/>
        </w:rPr>
      </w:pPr>
    </w:p>
    <w:p w:rsidR="000947E8" w:rsidRPr="000947E8" w:rsidRDefault="000947E8" w:rsidP="000947E8">
      <w:pPr>
        <w:suppressAutoHyphens/>
        <w:jc w:val="both"/>
        <w:rPr>
          <w:b/>
          <w:sz w:val="24"/>
          <w:szCs w:val="24"/>
          <w:lang w:eastAsia="zh-CN"/>
        </w:rPr>
      </w:pPr>
      <w:r w:rsidRPr="000947E8">
        <w:rPr>
          <w:b/>
          <w:sz w:val="24"/>
          <w:szCs w:val="24"/>
          <w:lang w:eastAsia="zh-CN"/>
        </w:rPr>
        <w:t>Председатель Собрания депутатов</w:t>
      </w:r>
    </w:p>
    <w:p w:rsidR="000947E8" w:rsidRPr="000947E8" w:rsidRDefault="000947E8" w:rsidP="000947E8">
      <w:pPr>
        <w:suppressAutoHyphens/>
        <w:jc w:val="both"/>
        <w:rPr>
          <w:b/>
          <w:sz w:val="24"/>
          <w:szCs w:val="24"/>
          <w:lang w:eastAsia="zh-CN"/>
        </w:rPr>
      </w:pPr>
      <w:r w:rsidRPr="000947E8">
        <w:rPr>
          <w:b/>
          <w:sz w:val="24"/>
          <w:szCs w:val="24"/>
          <w:lang w:eastAsia="zh-CN"/>
        </w:rPr>
        <w:t xml:space="preserve">Адыковского сельского </w:t>
      </w:r>
    </w:p>
    <w:p w:rsidR="000947E8" w:rsidRPr="000947E8" w:rsidRDefault="000947E8" w:rsidP="000947E8">
      <w:pPr>
        <w:suppressAutoHyphens/>
        <w:jc w:val="both"/>
        <w:rPr>
          <w:b/>
          <w:sz w:val="24"/>
          <w:szCs w:val="24"/>
          <w:lang w:eastAsia="zh-CN"/>
        </w:rPr>
      </w:pPr>
      <w:r w:rsidRPr="000947E8">
        <w:rPr>
          <w:b/>
          <w:sz w:val="24"/>
          <w:szCs w:val="24"/>
          <w:lang w:eastAsia="zh-CN"/>
        </w:rPr>
        <w:t>муниципального образования</w:t>
      </w:r>
    </w:p>
    <w:p w:rsidR="000947E8" w:rsidRPr="000947E8" w:rsidRDefault="000947E8" w:rsidP="000947E8">
      <w:pPr>
        <w:suppressAutoHyphens/>
        <w:jc w:val="both"/>
        <w:rPr>
          <w:b/>
          <w:sz w:val="24"/>
          <w:szCs w:val="24"/>
          <w:lang w:eastAsia="zh-CN"/>
        </w:rPr>
      </w:pPr>
      <w:r w:rsidRPr="000947E8">
        <w:rPr>
          <w:b/>
          <w:sz w:val="24"/>
          <w:szCs w:val="24"/>
          <w:lang w:eastAsia="zh-CN"/>
        </w:rPr>
        <w:t xml:space="preserve">Республики Калмыкия                                                                      В.Х. </w:t>
      </w:r>
      <w:proofErr w:type="spellStart"/>
      <w:r w:rsidRPr="000947E8">
        <w:rPr>
          <w:b/>
          <w:sz w:val="24"/>
          <w:szCs w:val="24"/>
          <w:lang w:eastAsia="zh-CN"/>
        </w:rPr>
        <w:t>Банджаев</w:t>
      </w:r>
      <w:proofErr w:type="spellEnd"/>
    </w:p>
    <w:p w:rsidR="000947E8" w:rsidRPr="000947E8" w:rsidRDefault="000947E8" w:rsidP="000947E8">
      <w:pPr>
        <w:suppressAutoHyphens/>
        <w:ind w:firstLine="709"/>
        <w:jc w:val="both"/>
        <w:rPr>
          <w:b/>
          <w:sz w:val="24"/>
          <w:szCs w:val="24"/>
          <w:lang w:eastAsia="zh-CN"/>
        </w:rPr>
      </w:pPr>
    </w:p>
    <w:p w:rsidR="000947E8" w:rsidRPr="000947E8" w:rsidRDefault="000947E8" w:rsidP="000947E8">
      <w:pPr>
        <w:suppressAutoHyphens/>
        <w:jc w:val="both"/>
        <w:rPr>
          <w:b/>
          <w:sz w:val="24"/>
          <w:szCs w:val="24"/>
          <w:lang w:eastAsia="zh-CN"/>
        </w:rPr>
      </w:pPr>
      <w:r w:rsidRPr="000947E8">
        <w:rPr>
          <w:b/>
          <w:sz w:val="24"/>
          <w:szCs w:val="24"/>
          <w:lang w:eastAsia="zh-CN"/>
        </w:rPr>
        <w:t>Глава Адыковского сельского</w:t>
      </w:r>
    </w:p>
    <w:p w:rsidR="000947E8" w:rsidRPr="000947E8" w:rsidRDefault="000947E8" w:rsidP="000947E8">
      <w:pPr>
        <w:suppressAutoHyphens/>
        <w:jc w:val="both"/>
        <w:rPr>
          <w:b/>
          <w:sz w:val="24"/>
          <w:szCs w:val="24"/>
          <w:lang w:eastAsia="zh-CN"/>
        </w:rPr>
      </w:pPr>
      <w:r w:rsidRPr="000947E8">
        <w:rPr>
          <w:b/>
          <w:sz w:val="24"/>
          <w:szCs w:val="24"/>
          <w:lang w:eastAsia="zh-CN"/>
        </w:rPr>
        <w:t xml:space="preserve">муниципального образования </w:t>
      </w:r>
    </w:p>
    <w:p w:rsidR="000947E8" w:rsidRPr="000947E8" w:rsidRDefault="000947E8" w:rsidP="000947E8">
      <w:pPr>
        <w:suppressAutoHyphens/>
        <w:jc w:val="both"/>
        <w:rPr>
          <w:b/>
          <w:sz w:val="24"/>
          <w:szCs w:val="24"/>
          <w:lang w:eastAsia="zh-CN"/>
        </w:rPr>
      </w:pPr>
      <w:r w:rsidRPr="000947E8">
        <w:rPr>
          <w:b/>
          <w:sz w:val="24"/>
          <w:szCs w:val="24"/>
          <w:lang w:eastAsia="zh-CN"/>
        </w:rPr>
        <w:t>Республики Калмыкия (</w:t>
      </w:r>
      <w:proofErr w:type="gramStart"/>
      <w:r w:rsidRPr="000947E8">
        <w:rPr>
          <w:b/>
          <w:sz w:val="24"/>
          <w:szCs w:val="24"/>
          <w:lang w:eastAsia="zh-CN"/>
        </w:rPr>
        <w:t xml:space="preserve">ахлачи)   </w:t>
      </w:r>
      <w:proofErr w:type="gramEnd"/>
      <w:r w:rsidRPr="000947E8">
        <w:rPr>
          <w:b/>
          <w:sz w:val="24"/>
          <w:szCs w:val="24"/>
          <w:lang w:eastAsia="zh-CN"/>
        </w:rPr>
        <w:t xml:space="preserve">                                                  Э.В. Очкаев</w:t>
      </w:r>
    </w:p>
    <w:p w:rsidR="000947E8" w:rsidRPr="000947E8" w:rsidRDefault="000947E8" w:rsidP="000947E8">
      <w:pPr>
        <w:suppressAutoHyphens/>
        <w:ind w:firstLine="709"/>
        <w:jc w:val="both"/>
        <w:rPr>
          <w:b/>
          <w:sz w:val="24"/>
          <w:szCs w:val="24"/>
          <w:lang w:eastAsia="zh-CN"/>
        </w:rPr>
      </w:pPr>
    </w:p>
    <w:p w:rsidR="000947E8" w:rsidRDefault="000947E8" w:rsidP="000947E8">
      <w:pPr>
        <w:ind w:right="-384"/>
      </w:pPr>
    </w:p>
    <w:p w:rsidR="000947E8" w:rsidRDefault="000947E8" w:rsidP="000947E8"/>
    <w:p w:rsidR="0033121F" w:rsidRDefault="0033121F" w:rsidP="0033121F">
      <w:pPr>
        <w:suppressAutoHyphens/>
        <w:ind w:right="1285"/>
        <w:rPr>
          <w:rFonts w:eastAsia="Calibri"/>
          <w:spacing w:val="-1"/>
          <w:sz w:val="24"/>
          <w:szCs w:val="24"/>
          <w:lang w:eastAsia="en-US"/>
        </w:rPr>
      </w:pPr>
    </w:p>
    <w:sectPr w:rsidR="0033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3407"/>
    <w:multiLevelType w:val="multilevel"/>
    <w:tmpl w:val="4E02F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17100C"/>
    <w:multiLevelType w:val="multilevel"/>
    <w:tmpl w:val="973C7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31D3B"/>
    <w:multiLevelType w:val="multilevel"/>
    <w:tmpl w:val="3F0C1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7C"/>
    <w:rsid w:val="0005736A"/>
    <w:rsid w:val="000947E8"/>
    <w:rsid w:val="00325BC1"/>
    <w:rsid w:val="0033121F"/>
    <w:rsid w:val="007673C7"/>
    <w:rsid w:val="00817533"/>
    <w:rsid w:val="00832A70"/>
    <w:rsid w:val="008B2F0D"/>
    <w:rsid w:val="00957834"/>
    <w:rsid w:val="009D7B7C"/>
    <w:rsid w:val="00A44461"/>
    <w:rsid w:val="00C8125A"/>
    <w:rsid w:val="00CF52FE"/>
    <w:rsid w:val="00DE6030"/>
    <w:rsid w:val="00E1765C"/>
    <w:rsid w:val="00F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01AE"/>
  <w15:chartTrackingRefBased/>
  <w15:docId w15:val="{76FD534D-80D8-4419-902B-343C7035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8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rsid w:val="000947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0947E8"/>
    <w:pPr>
      <w:widowControl w:val="0"/>
      <w:shd w:val="clear" w:color="auto" w:fill="FFFFFF"/>
      <w:ind w:firstLine="4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8</cp:revision>
  <cp:lastPrinted>2023-07-18T08:07:00Z</cp:lastPrinted>
  <dcterms:created xsi:type="dcterms:W3CDTF">2023-05-30T14:00:00Z</dcterms:created>
  <dcterms:modified xsi:type="dcterms:W3CDTF">2023-12-14T07:39:00Z</dcterms:modified>
</cp:coreProperties>
</file>