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952CE7" w:rsidRPr="008777EF" w:rsidTr="007B5F6D">
        <w:trPr>
          <w:trHeight w:val="1602"/>
        </w:trPr>
        <w:tc>
          <w:tcPr>
            <w:tcW w:w="4608" w:type="dxa"/>
          </w:tcPr>
          <w:p w:rsidR="00952CE7" w:rsidRPr="008777EF" w:rsidRDefault="00952CE7" w:rsidP="007B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E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952CE7" w:rsidRPr="008777EF" w:rsidRDefault="00952CE7" w:rsidP="007B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E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952CE7" w:rsidRPr="008777EF" w:rsidRDefault="00952CE7" w:rsidP="007B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E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952CE7" w:rsidRPr="008777EF" w:rsidRDefault="00C72E58" w:rsidP="007B5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7896399" r:id="rId6"/>
              </w:pict>
            </w:r>
          </w:p>
        </w:tc>
        <w:tc>
          <w:tcPr>
            <w:tcW w:w="4787" w:type="dxa"/>
          </w:tcPr>
          <w:p w:rsidR="00952CE7" w:rsidRPr="008777EF" w:rsidRDefault="00952CE7" w:rsidP="007B5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E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2CE7" w:rsidRPr="008777EF" w:rsidRDefault="00952CE7" w:rsidP="00952CE7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E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952CE7" w:rsidRPr="008777EF" w:rsidRDefault="00952CE7" w:rsidP="00952CE7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E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8777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777EF">
        <w:rPr>
          <w:rFonts w:ascii="Times New Roman" w:hAnsi="Times New Roman" w:cs="Times New Roman"/>
          <w:b/>
          <w:sz w:val="24"/>
          <w:szCs w:val="24"/>
        </w:rPr>
        <w:t>-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777EF">
        <w:rPr>
          <w:rFonts w:ascii="Times New Roman" w:hAnsi="Times New Roman" w:cs="Times New Roman"/>
          <w:b/>
          <w:sz w:val="24"/>
          <w:szCs w:val="24"/>
        </w:rPr>
        <w:t>@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777EF">
        <w:rPr>
          <w:rFonts w:ascii="Times New Roman" w:hAnsi="Times New Roman" w:cs="Times New Roman"/>
          <w:b/>
          <w:sz w:val="24"/>
          <w:szCs w:val="24"/>
        </w:rPr>
        <w:t>.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777EF">
        <w:rPr>
          <w:rFonts w:ascii="Times New Roman" w:hAnsi="Times New Roman" w:cs="Times New Roman"/>
          <w:b/>
          <w:sz w:val="24"/>
          <w:szCs w:val="24"/>
        </w:rPr>
        <w:t xml:space="preserve">, веб-сайт: 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8777EF">
        <w:rPr>
          <w:rFonts w:ascii="Times New Roman" w:hAnsi="Times New Roman" w:cs="Times New Roman"/>
          <w:b/>
          <w:sz w:val="24"/>
          <w:szCs w:val="24"/>
        </w:rPr>
        <w:t>://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8777EF">
        <w:rPr>
          <w:rFonts w:ascii="Times New Roman" w:hAnsi="Times New Roman" w:cs="Times New Roman"/>
          <w:b/>
          <w:sz w:val="24"/>
          <w:szCs w:val="24"/>
        </w:rPr>
        <w:t>-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8777EF">
        <w:rPr>
          <w:rFonts w:ascii="Times New Roman" w:hAnsi="Times New Roman" w:cs="Times New Roman"/>
          <w:b/>
          <w:sz w:val="24"/>
          <w:szCs w:val="24"/>
        </w:rPr>
        <w:t>.</w:t>
      </w:r>
      <w:r w:rsidRPr="008777E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52CE7" w:rsidRPr="008777EF" w:rsidRDefault="00952CE7" w:rsidP="0095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CE7" w:rsidRPr="008777EF" w:rsidRDefault="00952CE7" w:rsidP="0095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7EF">
        <w:rPr>
          <w:rFonts w:ascii="Times New Roman" w:hAnsi="Times New Roman" w:cs="Times New Roman"/>
          <w:b/>
          <w:sz w:val="24"/>
          <w:szCs w:val="24"/>
        </w:rPr>
        <w:t xml:space="preserve">15 февраля 2016 год                                     № 7                                                   п. Адык </w:t>
      </w:r>
    </w:p>
    <w:p w:rsidR="00952CE7" w:rsidRPr="008777EF" w:rsidRDefault="00952CE7" w:rsidP="0095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E7" w:rsidRPr="008777EF" w:rsidRDefault="00952CE7" w:rsidP="0087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7EF"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 по наградам.</w:t>
      </w:r>
    </w:p>
    <w:p w:rsidR="00952CE7" w:rsidRPr="008777EF" w:rsidRDefault="00952CE7" w:rsidP="00952C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CE7" w:rsidRDefault="00952CE7" w:rsidP="0095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hAnsi="Times New Roman" w:cs="Times New Roman"/>
          <w:sz w:val="24"/>
          <w:szCs w:val="24"/>
        </w:rPr>
        <w:t xml:space="preserve">   </w:t>
      </w:r>
      <w:r w:rsidR="008777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777EF">
        <w:rPr>
          <w:rFonts w:ascii="Times New Roman" w:hAnsi="Times New Roman" w:cs="Times New Roman"/>
          <w:sz w:val="24"/>
          <w:szCs w:val="24"/>
        </w:rPr>
        <w:t xml:space="preserve"> В</w:t>
      </w:r>
      <w:r w:rsidRPr="00877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7EF">
        <w:rPr>
          <w:rFonts w:ascii="Times New Roman" w:hAnsi="Times New Roman" w:cs="Times New Roman"/>
          <w:sz w:val="24"/>
          <w:szCs w:val="24"/>
        </w:rPr>
        <w:t>соответствии с Конституцией Российской Федерации, руководствуясь Указом Президента Российской Федерации от 7 сентября 2010 года №1099</w:t>
      </w:r>
      <w:r w:rsidR="00D85442" w:rsidRPr="008777EF">
        <w:rPr>
          <w:rFonts w:ascii="Times New Roman" w:hAnsi="Times New Roman" w:cs="Times New Roman"/>
          <w:sz w:val="24"/>
          <w:szCs w:val="24"/>
        </w:rPr>
        <w:t xml:space="preserve"> «О мерах по совершенствованию государственной наградной системы Российской Федерации», Законом Республики Калмыкия от 3 ноября 2011 года</w:t>
      </w:r>
      <w:r w:rsidR="00823B5C" w:rsidRPr="008777EF">
        <w:rPr>
          <w:rFonts w:ascii="Times New Roman" w:hAnsi="Times New Roman" w:cs="Times New Roman"/>
          <w:sz w:val="24"/>
          <w:szCs w:val="24"/>
        </w:rPr>
        <w:t xml:space="preserve"> №294-</w:t>
      </w:r>
      <w:r w:rsidR="00823B5C" w:rsidRPr="008777E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23B5C" w:rsidRPr="008777EF">
        <w:rPr>
          <w:rFonts w:ascii="Times New Roman" w:hAnsi="Times New Roman" w:cs="Times New Roman"/>
          <w:sz w:val="24"/>
          <w:szCs w:val="24"/>
        </w:rPr>
        <w:t>-З «О государственных наградах Республики Калмыкия», Распоряжением Главы Республики Калмыкия от 26 апреля 2012 года № 56-рг «Об утверждении Порядка представления к награждению государственными наградами Республики Калмыкия», в целях обеспечения объективного подхода к рассмотрению вопросов о поощрении граждан</w:t>
      </w:r>
    </w:p>
    <w:p w:rsidR="008777EF" w:rsidRPr="008777EF" w:rsidRDefault="008777EF" w:rsidP="0095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B5C" w:rsidRPr="008777EF" w:rsidRDefault="008777EF" w:rsidP="00877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23B5C" w:rsidRPr="008777EF">
        <w:rPr>
          <w:rFonts w:ascii="Times New Roman" w:hAnsi="Times New Roman" w:cs="Times New Roman"/>
          <w:b/>
          <w:sz w:val="24"/>
          <w:szCs w:val="24"/>
        </w:rPr>
        <w:t>остановляю:</w:t>
      </w:r>
    </w:p>
    <w:p w:rsidR="00823B5C" w:rsidRPr="008777EF" w:rsidRDefault="00823B5C" w:rsidP="0095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CE7" w:rsidRPr="008777EF" w:rsidRDefault="00823B5C" w:rsidP="00823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hAnsi="Times New Roman" w:cs="Times New Roman"/>
          <w:sz w:val="24"/>
          <w:szCs w:val="24"/>
        </w:rPr>
        <w:t>Утвердить Положение о комиссии по наградам. Приложение 1.</w:t>
      </w:r>
    </w:p>
    <w:p w:rsidR="00823B5C" w:rsidRPr="008777EF" w:rsidRDefault="00823B5C" w:rsidP="00823B5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hAnsi="Times New Roman" w:cs="Times New Roman"/>
          <w:sz w:val="24"/>
          <w:szCs w:val="24"/>
        </w:rPr>
        <w:t>Утвердить состав комиссии по наградам. Приложение  2.</w:t>
      </w:r>
    </w:p>
    <w:p w:rsidR="00823B5C" w:rsidRPr="008777EF" w:rsidRDefault="00823B5C" w:rsidP="00823B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823B5C" w:rsidRPr="008777EF" w:rsidRDefault="00823B5C" w:rsidP="00823B5C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hAnsi="Times New Roman" w:cs="Times New Roman"/>
          <w:sz w:val="24"/>
          <w:szCs w:val="24"/>
        </w:rPr>
        <w:t>Контроль над исполнением настоящего постановления возложить на главного специалиста Огулову З.К.</w:t>
      </w:r>
    </w:p>
    <w:p w:rsidR="00823B5C" w:rsidRDefault="00823B5C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P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3B5C" w:rsidRPr="008777EF" w:rsidRDefault="00823B5C" w:rsidP="0087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Адыковского сельского</w:t>
      </w:r>
    </w:p>
    <w:p w:rsidR="00823B5C" w:rsidRPr="008777EF" w:rsidRDefault="00823B5C" w:rsidP="0087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23B5C" w:rsidRPr="008777EF" w:rsidRDefault="00823B5C" w:rsidP="008777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Республики Калмыкия (ахлачи)                                                         Б.Н.Мергульчиева </w:t>
      </w:r>
    </w:p>
    <w:p w:rsidR="00A0108B" w:rsidRPr="008777EF" w:rsidRDefault="00A0108B" w:rsidP="008777E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Default="008777EF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77EF" w:rsidRPr="004601CC" w:rsidRDefault="008777EF" w:rsidP="004601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№1 к постановлению</w:t>
      </w:r>
    </w:p>
    <w:p w:rsidR="008777EF" w:rsidRPr="004601CC" w:rsidRDefault="008777EF" w:rsidP="004601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Главы Адыковского СМО РК</w:t>
      </w:r>
    </w:p>
    <w:p w:rsidR="008777EF" w:rsidRPr="004601CC" w:rsidRDefault="004601CC" w:rsidP="004601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8777EF"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</w:t>
      </w: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15.02.2016 год № 7</w:t>
      </w:r>
    </w:p>
    <w:p w:rsidR="004601CC" w:rsidRDefault="004601CC" w:rsidP="004601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0108B" w:rsidRPr="004601CC" w:rsidRDefault="00A0108B" w:rsidP="004601C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A0108B" w:rsidRPr="004601CC" w:rsidRDefault="004601CC" w:rsidP="004601C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A0108B"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комиссии по наградам</w:t>
      </w:r>
    </w:p>
    <w:p w:rsidR="00A0108B" w:rsidRPr="008777EF" w:rsidRDefault="00A0108B" w:rsidP="00823B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108B" w:rsidRPr="004601CC" w:rsidRDefault="00A0108B" w:rsidP="00A0108B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A0108B" w:rsidRPr="008777EF" w:rsidRDefault="00A0108B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по наградам при администрации Адыковского сельского муниципального образования Республики Калмыкия</w:t>
      </w:r>
      <w:r w:rsidR="005860A7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 создается постановлением  Главы Адыковского СМО РК в целях обеспечения объективного подхода к рассмотрению вопросов о поощрении граждан и для проведения общественной оценки материалов о награждении граждан Адыковского СМО РК различными званиями, почетными знаками, премиями и т.д.</w:t>
      </w:r>
    </w:p>
    <w:p w:rsidR="00C937FF" w:rsidRPr="008777EF" w:rsidRDefault="00C937FF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 своей деятельности руководствуется федеральными законами и иными нормативно-правовыми актами, регламентирующими награждение.</w:t>
      </w:r>
    </w:p>
    <w:p w:rsidR="00C937FF" w:rsidRPr="008777EF" w:rsidRDefault="00C937FF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является постоянно действующим консультативным органом при администрации и осуществляет свои  полномочия на общественных началах.</w:t>
      </w:r>
    </w:p>
    <w:p w:rsidR="00C937FF" w:rsidRDefault="00C937FF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утверждается постановлением Главы Адыковского СМО РК (ахлачи). Комиссия состоит из председателя комиссии, заместителя председателя, секретаря и членов комиссии. Возглавляет комиссию председатель. В состав комиссии могут привлекаться представители организаций, предприятий независимо от форм собственности.</w:t>
      </w:r>
    </w:p>
    <w:p w:rsidR="004601CC" w:rsidRPr="008777EF" w:rsidRDefault="004601CC" w:rsidP="004601CC">
      <w:pPr>
        <w:pStyle w:val="a4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7FF" w:rsidRPr="004601CC" w:rsidRDefault="00C937FF" w:rsidP="004601C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функции комиссии.</w:t>
      </w:r>
    </w:p>
    <w:p w:rsidR="00C937FF" w:rsidRPr="008777EF" w:rsidRDefault="00C937FF" w:rsidP="004601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функциями комиссии являются:</w:t>
      </w:r>
    </w:p>
    <w:p w:rsidR="00C937FF" w:rsidRPr="008777EF" w:rsidRDefault="004601CC" w:rsidP="004601CC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7F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Предварительное рассмотрение и проведение оценки поступивших ходатайств о награждении знаками отличия, присвоении почетных званий, премий и т.д., направляемых в комиссию главой;</w:t>
      </w:r>
    </w:p>
    <w:p w:rsidR="00C937FF" w:rsidRPr="008777EF" w:rsidRDefault="004601CC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7F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рекомендаций общественных совето</w:t>
      </w:r>
      <w:r w:rsidR="008D320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 награждении знаками отличия, присвоении почетных званий, премий и т.д;</w:t>
      </w:r>
    </w:p>
    <w:p w:rsidR="008D320F" w:rsidRPr="008777EF" w:rsidRDefault="004601CC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0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 заключения о возможности награждения знаками отличия, присвоения почетных званий, премий и т.д. или об отклонении представленных ходатайств и рекомендаций;</w:t>
      </w:r>
    </w:p>
    <w:p w:rsidR="008D320F" w:rsidRPr="008777EF" w:rsidRDefault="004601CC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0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обращений, заявлений и жалоб граждан по вопросам о награждении знаками отличия, присвоении почетных званий, премий и т.д.;</w:t>
      </w:r>
    </w:p>
    <w:p w:rsidR="008D320F" w:rsidRDefault="004601CC" w:rsidP="00C937FF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20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ходатайства о выдаче дубликатов знаков отличия, нагрудных знаков к почетным званиям, документов к ним, о восстановлении в правах на знаки отличия и почетные звания, а также о лишении знаков отличия и почетных званий в случаях выяснения недостоверности или необъективности представления к награждению (присвоению почетных званий).</w:t>
      </w:r>
    </w:p>
    <w:p w:rsidR="004601CC" w:rsidRPr="004601CC" w:rsidRDefault="004601CC" w:rsidP="004601CC">
      <w:pPr>
        <w:pStyle w:val="a4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6023" w:rsidRPr="004601CC" w:rsidRDefault="001A6023" w:rsidP="004601CC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комиссии</w:t>
      </w:r>
    </w:p>
    <w:p w:rsidR="001A6023" w:rsidRPr="008777EF" w:rsidRDefault="001A6023" w:rsidP="004601C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для осуществления возложенных на нее функций имеет право:</w:t>
      </w:r>
    </w:p>
    <w:p w:rsidR="001A6023" w:rsidRPr="008777EF" w:rsidRDefault="001A6023" w:rsidP="004601CC">
      <w:pPr>
        <w:pStyle w:val="a4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Запрашивать и получать от руководителей организаций и учреждений, общественных объединений или иных должностных лиц необходимые для деятельности комиссии материалы и сведения;</w:t>
      </w:r>
    </w:p>
    <w:p w:rsidR="001A6023" w:rsidRPr="008777EF" w:rsidRDefault="001A6023" w:rsidP="001A6023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заключений по поступившим на рассмотрение наградным материалам;</w:t>
      </w:r>
    </w:p>
    <w:p w:rsidR="001A6023" w:rsidRPr="008777EF" w:rsidRDefault="001A6023" w:rsidP="001A6023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о награждении знаками отличия, присвоении почетного звания.</w:t>
      </w:r>
    </w:p>
    <w:p w:rsidR="001A6023" w:rsidRPr="008777EF" w:rsidRDefault="001A6023" w:rsidP="001A6023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Главу и Собрание депутатов по вопросам, относящимся к компетенции комиссии.</w:t>
      </w:r>
    </w:p>
    <w:p w:rsidR="001A6023" w:rsidRPr="004601CC" w:rsidRDefault="00A3484E" w:rsidP="001A6023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0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 работы комиссии</w:t>
      </w:r>
    </w:p>
    <w:p w:rsidR="00A3484E" w:rsidRPr="008777EF" w:rsidRDefault="00A3484E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проводятся по мере поступления ходатайства о награждении. Руководит заседанием комиссии председатель комиссии, а в его отсутствие – заместитель председателя комиссии.</w:t>
      </w:r>
    </w:p>
    <w:p w:rsidR="00A3484E" w:rsidRPr="008777EF" w:rsidRDefault="00A3484E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комиссии считается правомочным, если на нем присутствует более половины членов комиссии. Решение принимается большинством голосов от числа присутствующих членов комиссии путем открытого голосования в отсутствие кандидатов на награждение или присвоение почетных званий. При разделении голосов поровну окончательное решение пр</w:t>
      </w:r>
      <w:r w:rsidR="0046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инимает председатель комиссии (</w:t>
      </w: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отсутствие – заместитель председателя комиссии).</w:t>
      </w:r>
    </w:p>
    <w:p w:rsidR="00A3484E" w:rsidRPr="008777EF" w:rsidRDefault="00A3484E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на заседании комиссии</w:t>
      </w:r>
      <w:r w:rsidR="008777EF"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ходатайства о награждении знаком отличия, присвоении почетного звания  одного из членов комиссии последний временно отстраняется от работы в комиссии, о чем производится отметка в протоколе заседания.</w:t>
      </w:r>
    </w:p>
    <w:p w:rsidR="008777EF" w:rsidRPr="008777EF" w:rsidRDefault="008777EF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на заседание представители организаций и учреждений в голосовании не участвуют.</w:t>
      </w:r>
    </w:p>
    <w:p w:rsidR="008777EF" w:rsidRPr="008777EF" w:rsidRDefault="008777EF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оформляется протоколом</w:t>
      </w:r>
      <w:r w:rsidR="00460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подписывается председателем (</w:t>
      </w: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его отсутствие – заместителем председателя) и секретарем комиссии и является заключением комиссии.</w:t>
      </w:r>
    </w:p>
    <w:p w:rsidR="008777EF" w:rsidRPr="008777EF" w:rsidRDefault="008777EF" w:rsidP="00A3484E">
      <w:pPr>
        <w:pStyle w:val="a4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секретаря комиссии</w:t>
      </w:r>
    </w:p>
    <w:p w:rsidR="00A3484E" w:rsidRPr="008777EF" w:rsidRDefault="00A3484E" w:rsidP="00A3484E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CE7" w:rsidRPr="008777EF" w:rsidRDefault="00952CE7" w:rsidP="00952CE7">
      <w:pPr>
        <w:rPr>
          <w:rFonts w:ascii="Times New Roman" w:hAnsi="Times New Roman" w:cs="Times New Roman"/>
          <w:sz w:val="24"/>
          <w:szCs w:val="24"/>
        </w:rPr>
      </w:pPr>
      <w:r w:rsidRPr="00877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2CE7" w:rsidRPr="008777EF" w:rsidRDefault="00952CE7">
      <w:pPr>
        <w:rPr>
          <w:rFonts w:ascii="Times New Roman" w:hAnsi="Times New Roman" w:cs="Times New Roman"/>
          <w:sz w:val="24"/>
          <w:szCs w:val="24"/>
        </w:rPr>
      </w:pPr>
    </w:p>
    <w:p w:rsidR="00952CE7" w:rsidRPr="008777EF" w:rsidRDefault="00952CE7">
      <w:pPr>
        <w:rPr>
          <w:rFonts w:ascii="Times New Roman" w:hAnsi="Times New Roman" w:cs="Times New Roman"/>
          <w:sz w:val="24"/>
          <w:szCs w:val="24"/>
        </w:rPr>
      </w:pPr>
    </w:p>
    <w:p w:rsidR="00952CE7" w:rsidRDefault="00952CE7">
      <w:pPr>
        <w:rPr>
          <w:rFonts w:ascii="Times New Roman" w:hAnsi="Times New Roman" w:cs="Times New Roman"/>
          <w:sz w:val="24"/>
          <w:szCs w:val="24"/>
        </w:rPr>
      </w:pPr>
    </w:p>
    <w:p w:rsidR="004A2D03" w:rsidRDefault="004A2D03">
      <w:pPr>
        <w:rPr>
          <w:rFonts w:ascii="Times New Roman" w:hAnsi="Times New Roman" w:cs="Times New Roman"/>
          <w:sz w:val="24"/>
          <w:szCs w:val="24"/>
        </w:rPr>
      </w:pPr>
    </w:p>
    <w:p w:rsidR="004A2D03" w:rsidRDefault="004A2D03">
      <w:pPr>
        <w:rPr>
          <w:rFonts w:ascii="Times New Roman" w:hAnsi="Times New Roman" w:cs="Times New Roman"/>
          <w:sz w:val="24"/>
          <w:szCs w:val="24"/>
        </w:rPr>
      </w:pPr>
    </w:p>
    <w:p w:rsidR="004A2D03" w:rsidRPr="004601CC" w:rsidRDefault="004A2D03" w:rsidP="004A2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 постановлению</w:t>
      </w:r>
    </w:p>
    <w:p w:rsidR="004A2D03" w:rsidRPr="004601CC" w:rsidRDefault="004A2D03" w:rsidP="004A2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Главы Адыковского СМО РК</w:t>
      </w:r>
    </w:p>
    <w:p w:rsidR="004A2D03" w:rsidRDefault="004A2D03" w:rsidP="004A2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601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15.02.2016 год № 7</w:t>
      </w:r>
    </w:p>
    <w:p w:rsidR="004A2D03" w:rsidRDefault="004A2D03" w:rsidP="004A2D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A2D03" w:rsidRPr="007C6D27" w:rsidRDefault="004A2D03" w:rsidP="007C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комиссии по наградам.</w:t>
      </w:r>
    </w:p>
    <w:p w:rsidR="007C6D27" w:rsidRPr="007C6D27" w:rsidRDefault="007C6D27" w:rsidP="007C6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Мергульчиева Байрта Николаевна – Глава Адыковского СМО РК (ахлачи), председатель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Банджаев Василий Хардаевич – директор МБОУ «Адыковская СОШ им. Г.Б.Мергульчиева», заместитель председателя.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Огулова Зула Кюкеновна – главный специалист, секретарь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P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C6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комиссии: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Цорхаева Надежда Сергеевна – пенсионерка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Коркмазова Надежда Астаевна – воспитатель МКДОУ «Чебурашка»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Болдрушкиев Баатр Цостаевич – начальник цеха животноводства СПК ПЗ «Первомайский».</w:t>
      </w: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6D27" w:rsidRPr="004A2D03" w:rsidRDefault="007C6D27" w:rsidP="004A2D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2D03" w:rsidRPr="008777EF" w:rsidRDefault="004A2D03">
      <w:pPr>
        <w:rPr>
          <w:rFonts w:ascii="Times New Roman" w:hAnsi="Times New Roman" w:cs="Times New Roman"/>
          <w:sz w:val="24"/>
          <w:szCs w:val="24"/>
        </w:rPr>
      </w:pPr>
    </w:p>
    <w:sectPr w:rsidR="004A2D03" w:rsidRPr="008777EF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92F"/>
    <w:multiLevelType w:val="multilevel"/>
    <w:tmpl w:val="E03E6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55461800"/>
    <w:multiLevelType w:val="hybridMultilevel"/>
    <w:tmpl w:val="C74AD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26796"/>
    <w:multiLevelType w:val="hybridMultilevel"/>
    <w:tmpl w:val="BD0AC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52CE7"/>
    <w:rsid w:val="001A6023"/>
    <w:rsid w:val="004601CC"/>
    <w:rsid w:val="004A2D03"/>
    <w:rsid w:val="004E4A24"/>
    <w:rsid w:val="00573B6E"/>
    <w:rsid w:val="005860A7"/>
    <w:rsid w:val="005F3496"/>
    <w:rsid w:val="007C6D27"/>
    <w:rsid w:val="00823B5C"/>
    <w:rsid w:val="00852764"/>
    <w:rsid w:val="00877534"/>
    <w:rsid w:val="008777EF"/>
    <w:rsid w:val="008D320F"/>
    <w:rsid w:val="00952CE7"/>
    <w:rsid w:val="0099580D"/>
    <w:rsid w:val="00A00226"/>
    <w:rsid w:val="00A0108B"/>
    <w:rsid w:val="00A3484E"/>
    <w:rsid w:val="00B61FC4"/>
    <w:rsid w:val="00BA0298"/>
    <w:rsid w:val="00C72E58"/>
    <w:rsid w:val="00C937FF"/>
    <w:rsid w:val="00CB52E7"/>
    <w:rsid w:val="00D8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952CE7"/>
  </w:style>
  <w:style w:type="paragraph" w:styleId="a4">
    <w:name w:val="List Paragraph"/>
    <w:basedOn w:val="a"/>
    <w:uiPriority w:val="34"/>
    <w:qFormat/>
    <w:rsid w:val="0082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6</cp:revision>
  <cp:lastPrinted>2016-02-25T06:07:00Z</cp:lastPrinted>
  <dcterms:created xsi:type="dcterms:W3CDTF">2016-02-18T13:45:00Z</dcterms:created>
  <dcterms:modified xsi:type="dcterms:W3CDTF">2016-02-25T06:07:00Z</dcterms:modified>
</cp:coreProperties>
</file>