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C2" w:rsidRPr="00D03DC2" w:rsidRDefault="00D03DC2" w:rsidP="00D03DC2">
      <w:pPr>
        <w:spacing w:after="0" w:line="240" w:lineRule="auto"/>
        <w:jc w:val="center"/>
        <w:rPr>
          <w:rFonts w:ascii="Times New Roman" w:hAnsi="Times New Roman" w:cs="Times New Roman"/>
          <w:sz w:val="24"/>
          <w:szCs w:val="24"/>
        </w:rPr>
      </w:pPr>
      <w:r w:rsidRPr="00D03DC2">
        <w:rPr>
          <w:rFonts w:ascii="Times New Roman" w:hAnsi="Times New Roman" w:cs="Times New Roman"/>
          <w:sz w:val="24"/>
          <w:szCs w:val="24"/>
        </w:rPr>
        <w:t>ВТОРАЯ СЕССИЯ СОБРАНИЯ ДЕПУТАТОВ</w:t>
      </w:r>
    </w:p>
    <w:p w:rsidR="00D03DC2" w:rsidRDefault="00D03DC2" w:rsidP="00D03DC2">
      <w:pPr>
        <w:spacing w:after="0" w:line="240" w:lineRule="auto"/>
        <w:jc w:val="center"/>
        <w:rPr>
          <w:rFonts w:ascii="Times New Roman" w:hAnsi="Times New Roman" w:cs="Times New Roman"/>
          <w:sz w:val="24"/>
          <w:szCs w:val="24"/>
        </w:rPr>
      </w:pPr>
      <w:r w:rsidRPr="00D03DC2">
        <w:rPr>
          <w:rFonts w:ascii="Times New Roman" w:hAnsi="Times New Roman" w:cs="Times New Roman"/>
          <w:sz w:val="24"/>
          <w:szCs w:val="24"/>
        </w:rPr>
        <w:t xml:space="preserve">АДЫКОВСКОГО СЕЛЬСКОГО МУНИЦИПАЛЬНОГО ОБРАЗОВАНИЯ </w:t>
      </w:r>
    </w:p>
    <w:p w:rsidR="00D03DC2" w:rsidRPr="00D03DC2" w:rsidRDefault="00D03DC2" w:rsidP="00D03DC2">
      <w:pPr>
        <w:spacing w:after="0" w:line="240" w:lineRule="auto"/>
        <w:jc w:val="center"/>
        <w:rPr>
          <w:rFonts w:ascii="Times New Roman" w:hAnsi="Times New Roman" w:cs="Times New Roman"/>
          <w:sz w:val="24"/>
          <w:szCs w:val="24"/>
        </w:rPr>
      </w:pPr>
      <w:r w:rsidRPr="00D03DC2">
        <w:rPr>
          <w:rFonts w:ascii="Times New Roman" w:hAnsi="Times New Roman" w:cs="Times New Roman"/>
          <w:sz w:val="24"/>
          <w:szCs w:val="24"/>
        </w:rPr>
        <w:t xml:space="preserve">РЕСПУБЛИКИ КАЛМЫКИЯ </w:t>
      </w:r>
      <w:r>
        <w:rPr>
          <w:rFonts w:ascii="Times New Roman" w:hAnsi="Times New Roman" w:cs="Times New Roman"/>
          <w:sz w:val="24"/>
          <w:szCs w:val="24"/>
        </w:rPr>
        <w:t>ПЯ</w:t>
      </w:r>
      <w:r w:rsidRPr="00D03DC2">
        <w:rPr>
          <w:rFonts w:ascii="Times New Roman" w:hAnsi="Times New Roman" w:cs="Times New Roman"/>
          <w:sz w:val="24"/>
          <w:szCs w:val="24"/>
        </w:rPr>
        <w:t>ТОГО СОЗЫВА</w:t>
      </w:r>
    </w:p>
    <w:p w:rsidR="00D03DC2" w:rsidRDefault="00D03DC2" w:rsidP="00D03DC2">
      <w:pPr>
        <w:spacing w:line="240" w:lineRule="auto"/>
        <w:rPr>
          <w:rFonts w:ascii="Times New Roman" w:hAnsi="Times New Roman" w:cs="Times New Roman"/>
          <w:sz w:val="24"/>
          <w:szCs w:val="24"/>
        </w:rPr>
      </w:pPr>
    </w:p>
    <w:p w:rsidR="00D03DC2" w:rsidRPr="00D03DC2" w:rsidRDefault="00D03DC2" w:rsidP="00D03DC2">
      <w:pPr>
        <w:spacing w:line="240" w:lineRule="auto"/>
        <w:rPr>
          <w:rFonts w:ascii="Times New Roman" w:hAnsi="Times New Roman" w:cs="Times New Roman"/>
          <w:sz w:val="24"/>
          <w:szCs w:val="24"/>
        </w:rPr>
      </w:pPr>
      <w:r>
        <w:rPr>
          <w:rFonts w:ascii="Times New Roman" w:hAnsi="Times New Roman" w:cs="Times New Roman"/>
          <w:sz w:val="24"/>
          <w:szCs w:val="24"/>
        </w:rPr>
        <w:t>15</w:t>
      </w:r>
      <w:r w:rsidRPr="00D03DC2">
        <w:rPr>
          <w:rFonts w:ascii="Times New Roman" w:hAnsi="Times New Roman" w:cs="Times New Roman"/>
          <w:sz w:val="24"/>
          <w:szCs w:val="24"/>
        </w:rPr>
        <w:t xml:space="preserve"> октября 20</w:t>
      </w:r>
      <w:r>
        <w:rPr>
          <w:rFonts w:ascii="Times New Roman" w:hAnsi="Times New Roman" w:cs="Times New Roman"/>
          <w:sz w:val="24"/>
          <w:szCs w:val="24"/>
        </w:rPr>
        <w:t>20</w:t>
      </w:r>
      <w:r w:rsidRPr="00D03DC2">
        <w:rPr>
          <w:rFonts w:ascii="Times New Roman" w:hAnsi="Times New Roman" w:cs="Times New Roman"/>
          <w:sz w:val="24"/>
          <w:szCs w:val="24"/>
        </w:rPr>
        <w:t xml:space="preserve"> год                                                                                          п. Адык</w:t>
      </w:r>
    </w:p>
    <w:p w:rsidR="00D03DC2" w:rsidRPr="00D03DC2" w:rsidRDefault="00D03DC2" w:rsidP="00D03DC2">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 № 10</w:t>
      </w:r>
    </w:p>
    <w:p w:rsidR="00D03DC2" w:rsidRPr="00D03DC2" w:rsidRDefault="00D03DC2" w:rsidP="00D03DC2">
      <w:pPr>
        <w:spacing w:after="0" w:line="240" w:lineRule="auto"/>
        <w:jc w:val="center"/>
        <w:rPr>
          <w:rFonts w:ascii="Times New Roman" w:hAnsi="Times New Roman" w:cs="Times New Roman"/>
          <w:b/>
          <w:sz w:val="24"/>
          <w:szCs w:val="24"/>
        </w:rPr>
      </w:pPr>
      <w:r w:rsidRPr="00D03DC2">
        <w:rPr>
          <w:rFonts w:ascii="Times New Roman" w:hAnsi="Times New Roman" w:cs="Times New Roman"/>
          <w:b/>
          <w:sz w:val="24"/>
          <w:szCs w:val="24"/>
        </w:rPr>
        <w:t>«Об объявлении конкурса по отбору кандидатур на должность</w:t>
      </w:r>
    </w:p>
    <w:p w:rsidR="00D03DC2" w:rsidRPr="00D03DC2" w:rsidRDefault="00D03DC2" w:rsidP="00D03DC2">
      <w:pPr>
        <w:spacing w:after="0" w:line="240" w:lineRule="auto"/>
        <w:jc w:val="center"/>
        <w:rPr>
          <w:rFonts w:ascii="Times New Roman" w:hAnsi="Times New Roman" w:cs="Times New Roman"/>
          <w:b/>
          <w:sz w:val="24"/>
          <w:szCs w:val="24"/>
        </w:rPr>
      </w:pPr>
      <w:r w:rsidRPr="00D03DC2">
        <w:rPr>
          <w:rFonts w:ascii="Times New Roman" w:hAnsi="Times New Roman" w:cs="Times New Roman"/>
          <w:b/>
          <w:sz w:val="24"/>
          <w:szCs w:val="24"/>
        </w:rPr>
        <w:t>главы Адыковского сельского муниципального образования</w:t>
      </w:r>
    </w:p>
    <w:p w:rsidR="00D03DC2" w:rsidRPr="00D03DC2" w:rsidRDefault="00D03DC2" w:rsidP="00D03DC2">
      <w:pPr>
        <w:spacing w:after="0" w:line="240" w:lineRule="auto"/>
        <w:jc w:val="center"/>
        <w:rPr>
          <w:rFonts w:ascii="Times New Roman" w:hAnsi="Times New Roman" w:cs="Times New Roman"/>
          <w:b/>
          <w:sz w:val="24"/>
          <w:szCs w:val="24"/>
        </w:rPr>
      </w:pPr>
      <w:r w:rsidRPr="00D03DC2">
        <w:rPr>
          <w:rFonts w:ascii="Times New Roman" w:hAnsi="Times New Roman" w:cs="Times New Roman"/>
          <w:b/>
          <w:sz w:val="24"/>
          <w:szCs w:val="24"/>
        </w:rPr>
        <w:t>Республики Калмыкия»</w:t>
      </w:r>
    </w:p>
    <w:p w:rsidR="00D03DC2" w:rsidRPr="00D03DC2" w:rsidRDefault="00D03DC2" w:rsidP="00D03DC2">
      <w:pPr>
        <w:spacing w:line="240" w:lineRule="auto"/>
        <w:rPr>
          <w:rFonts w:ascii="Times New Roman" w:hAnsi="Times New Roman" w:cs="Times New Roman"/>
          <w:sz w:val="24"/>
          <w:szCs w:val="24"/>
        </w:rPr>
      </w:pP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        В соответствии с ч. 2.1. ст. 36 Федерального закона от 06.10.2003 № 131-ФЗ «Об общих принципах организации местного самоуправления в Российской Федерации», ст. 30 Устава Адыковского сельского муниципального образования Республики Калмыкия, Порядком проведения конкурса по отбору кандидатур на должность главы Адыковского сельского муниципального образования Республики Калмыкия, утвержденным решением Собрания депутатов Адыковского сельского муниципального образования Республики Калмыкия от 28. 09. 2015г. № 10, Собрание депутатов Адыковского сельского муниципального образования Республики Калмыкия       </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                                                           решило:</w:t>
      </w:r>
    </w:p>
    <w:p w:rsidR="00D03DC2" w:rsidRPr="00D03DC2" w:rsidRDefault="00D03DC2" w:rsidP="00D03DC2">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03DC2">
        <w:rPr>
          <w:rFonts w:ascii="Times New Roman" w:hAnsi="Times New Roman" w:cs="Times New Roman"/>
          <w:sz w:val="24"/>
          <w:szCs w:val="24"/>
        </w:rPr>
        <w:t>Объявить конкурс по отбору кандидатур на должность главы Адыковского сельского муниципального образования Республики Калмыкия: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 первый этап – конкурс </w:t>
      </w:r>
      <w:proofErr w:type="gramStart"/>
      <w:r w:rsidRPr="00D03DC2">
        <w:rPr>
          <w:rFonts w:ascii="Times New Roman" w:hAnsi="Times New Roman" w:cs="Times New Roman"/>
          <w:sz w:val="24"/>
          <w:szCs w:val="24"/>
        </w:rPr>
        <w:t>документов  назначить</w:t>
      </w:r>
      <w:proofErr w:type="gramEnd"/>
      <w:r w:rsidRPr="00D03DC2">
        <w:rPr>
          <w:rFonts w:ascii="Times New Roman" w:hAnsi="Times New Roman" w:cs="Times New Roman"/>
          <w:sz w:val="24"/>
          <w:szCs w:val="24"/>
        </w:rPr>
        <w:t xml:space="preserve"> на 03 ноября 2020 года в 10ч.00м. по адресу: РК, п. Адык, ул. Мира, д. 2а;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второй этап – собеседование назначить на 03 ноября 2020 года в 13ч.00м. по адресу: РК, п. Адык, ул. Мира, д. 2а.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2. Установить срок приема конкурсной комиссией документов от лиц, изъявивших желание участвовать в конкурсе с 19 октября 20</w:t>
      </w:r>
      <w:r>
        <w:rPr>
          <w:rFonts w:ascii="Times New Roman" w:hAnsi="Times New Roman" w:cs="Times New Roman"/>
          <w:sz w:val="24"/>
          <w:szCs w:val="24"/>
        </w:rPr>
        <w:t>20</w:t>
      </w:r>
      <w:r w:rsidRPr="00D03DC2">
        <w:rPr>
          <w:rFonts w:ascii="Times New Roman" w:hAnsi="Times New Roman" w:cs="Times New Roman"/>
          <w:sz w:val="24"/>
          <w:szCs w:val="24"/>
        </w:rPr>
        <w:t xml:space="preserve"> года по 02 ноября 2020 года ежедневно с 9-00 до 18-00 часов, кроме выходных по адресу: РК, п. Адык, ул. Мира, д. 2а.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3. Утвердить и опубликовать в районной газете «Ленинец» текст объявления о приеме документов от кандидатов, содержащий условия конкурса, согласно </w:t>
      </w:r>
      <w:proofErr w:type="gramStart"/>
      <w:r w:rsidRPr="00D03DC2">
        <w:rPr>
          <w:rFonts w:ascii="Times New Roman" w:hAnsi="Times New Roman" w:cs="Times New Roman"/>
          <w:sz w:val="24"/>
          <w:szCs w:val="24"/>
        </w:rPr>
        <w:t>приложению</w:t>
      </w:r>
      <w:proofErr w:type="gramEnd"/>
      <w:r w:rsidRPr="00D03DC2">
        <w:rPr>
          <w:rFonts w:ascii="Times New Roman" w:hAnsi="Times New Roman" w:cs="Times New Roman"/>
          <w:sz w:val="24"/>
          <w:szCs w:val="24"/>
        </w:rPr>
        <w:t xml:space="preserve"> к настоящему решению.</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4. Настоящее решение подлежит размещению на официальном сайте Адыковского сельского муниципального образования Республики Калмыкия.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5. Настоящее решение вступает в силу со дня его </w:t>
      </w:r>
      <w:r w:rsidR="00483CEE">
        <w:rPr>
          <w:rFonts w:ascii="Times New Roman" w:hAnsi="Times New Roman" w:cs="Times New Roman"/>
          <w:sz w:val="24"/>
          <w:szCs w:val="24"/>
        </w:rPr>
        <w:t>официального опубликования</w:t>
      </w:r>
      <w:r w:rsidRPr="00D03DC2">
        <w:rPr>
          <w:rFonts w:ascii="Times New Roman" w:hAnsi="Times New Roman" w:cs="Times New Roman"/>
          <w:sz w:val="24"/>
          <w:szCs w:val="24"/>
        </w:rPr>
        <w:t>.</w:t>
      </w:r>
    </w:p>
    <w:p w:rsidR="00D03DC2" w:rsidRPr="00D03DC2" w:rsidRDefault="00D03DC2" w:rsidP="00D03DC2">
      <w:pPr>
        <w:spacing w:line="240" w:lineRule="auto"/>
        <w:rPr>
          <w:rFonts w:ascii="Times New Roman" w:hAnsi="Times New Roman" w:cs="Times New Roman"/>
          <w:sz w:val="24"/>
          <w:szCs w:val="24"/>
        </w:rPr>
      </w:pPr>
    </w:p>
    <w:p w:rsidR="00D03DC2" w:rsidRDefault="00D03DC2" w:rsidP="00D03DC2">
      <w:pPr>
        <w:spacing w:after="0" w:line="240" w:lineRule="auto"/>
        <w:rPr>
          <w:rFonts w:ascii="Times New Roman" w:hAnsi="Times New Roman" w:cs="Times New Roman"/>
          <w:sz w:val="24"/>
          <w:szCs w:val="24"/>
        </w:rPr>
      </w:pPr>
    </w:p>
    <w:p w:rsidR="00D03DC2" w:rsidRDefault="00D03DC2" w:rsidP="00D03DC2">
      <w:pPr>
        <w:spacing w:after="0" w:line="240" w:lineRule="auto"/>
        <w:rPr>
          <w:rFonts w:ascii="Times New Roman" w:hAnsi="Times New Roman" w:cs="Times New Roman"/>
          <w:sz w:val="24"/>
          <w:szCs w:val="24"/>
        </w:rPr>
      </w:pPr>
    </w:p>
    <w:p w:rsidR="00D03DC2" w:rsidRPr="00D03DC2" w:rsidRDefault="00D03DC2" w:rsidP="00D03DC2">
      <w:pPr>
        <w:spacing w:after="0" w:line="240" w:lineRule="auto"/>
        <w:rPr>
          <w:rFonts w:ascii="Times New Roman" w:hAnsi="Times New Roman" w:cs="Times New Roman"/>
          <w:b/>
          <w:sz w:val="24"/>
          <w:szCs w:val="24"/>
        </w:rPr>
      </w:pPr>
      <w:r w:rsidRPr="00D03DC2">
        <w:rPr>
          <w:rFonts w:ascii="Times New Roman" w:hAnsi="Times New Roman" w:cs="Times New Roman"/>
          <w:b/>
          <w:sz w:val="24"/>
          <w:szCs w:val="24"/>
        </w:rPr>
        <w:t>Председатель Собрания депутатов</w:t>
      </w:r>
    </w:p>
    <w:p w:rsidR="00D03DC2" w:rsidRPr="00D03DC2" w:rsidRDefault="00D03DC2" w:rsidP="00D03DC2">
      <w:pPr>
        <w:spacing w:after="0" w:line="240" w:lineRule="auto"/>
        <w:rPr>
          <w:rFonts w:ascii="Times New Roman" w:hAnsi="Times New Roman" w:cs="Times New Roman"/>
          <w:b/>
          <w:sz w:val="24"/>
          <w:szCs w:val="24"/>
        </w:rPr>
      </w:pPr>
      <w:r w:rsidRPr="00D03DC2">
        <w:rPr>
          <w:rFonts w:ascii="Times New Roman" w:hAnsi="Times New Roman" w:cs="Times New Roman"/>
          <w:b/>
          <w:sz w:val="24"/>
          <w:szCs w:val="24"/>
        </w:rPr>
        <w:t xml:space="preserve">Адыковского сельского </w:t>
      </w:r>
    </w:p>
    <w:p w:rsidR="00D03DC2" w:rsidRPr="00D03DC2" w:rsidRDefault="00D03DC2" w:rsidP="00D03DC2">
      <w:pPr>
        <w:spacing w:after="0" w:line="240" w:lineRule="auto"/>
        <w:rPr>
          <w:rFonts w:ascii="Times New Roman" w:hAnsi="Times New Roman" w:cs="Times New Roman"/>
          <w:b/>
          <w:sz w:val="24"/>
          <w:szCs w:val="24"/>
        </w:rPr>
      </w:pPr>
      <w:r w:rsidRPr="00D03DC2">
        <w:rPr>
          <w:rFonts w:ascii="Times New Roman" w:hAnsi="Times New Roman" w:cs="Times New Roman"/>
          <w:b/>
          <w:sz w:val="24"/>
          <w:szCs w:val="24"/>
        </w:rPr>
        <w:t xml:space="preserve">муниципального образования </w:t>
      </w:r>
    </w:p>
    <w:p w:rsidR="00D03DC2" w:rsidRPr="00D03DC2" w:rsidRDefault="00D03DC2" w:rsidP="00D03DC2">
      <w:pPr>
        <w:spacing w:after="0" w:line="240" w:lineRule="auto"/>
        <w:rPr>
          <w:rFonts w:ascii="Times New Roman" w:hAnsi="Times New Roman" w:cs="Times New Roman"/>
          <w:b/>
          <w:sz w:val="24"/>
          <w:szCs w:val="24"/>
        </w:rPr>
      </w:pPr>
      <w:r w:rsidRPr="00D03DC2">
        <w:rPr>
          <w:rFonts w:ascii="Times New Roman" w:hAnsi="Times New Roman" w:cs="Times New Roman"/>
          <w:b/>
          <w:sz w:val="24"/>
          <w:szCs w:val="24"/>
        </w:rPr>
        <w:t xml:space="preserve">Республики Калмыкия                                                         </w:t>
      </w:r>
      <w:r>
        <w:rPr>
          <w:rFonts w:ascii="Times New Roman" w:hAnsi="Times New Roman" w:cs="Times New Roman"/>
          <w:b/>
          <w:sz w:val="24"/>
          <w:szCs w:val="24"/>
        </w:rPr>
        <w:t>Банджаев В.Х.</w:t>
      </w:r>
    </w:p>
    <w:p w:rsidR="00D03DC2" w:rsidRPr="00D03DC2" w:rsidRDefault="00D03DC2" w:rsidP="00D03DC2">
      <w:pPr>
        <w:spacing w:line="240" w:lineRule="auto"/>
        <w:rPr>
          <w:rFonts w:ascii="Times New Roman" w:hAnsi="Times New Roman" w:cs="Times New Roman"/>
          <w:sz w:val="24"/>
          <w:szCs w:val="24"/>
        </w:rPr>
      </w:pP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                                          </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                     </w:t>
      </w:r>
    </w:p>
    <w:p w:rsidR="00D03DC2" w:rsidRPr="00D03DC2" w:rsidRDefault="00D03DC2" w:rsidP="00D03DC2">
      <w:pPr>
        <w:spacing w:after="0" w:line="240" w:lineRule="auto"/>
        <w:jc w:val="right"/>
        <w:rPr>
          <w:rFonts w:ascii="Times New Roman" w:hAnsi="Times New Roman" w:cs="Times New Roman"/>
          <w:sz w:val="24"/>
          <w:szCs w:val="24"/>
        </w:rPr>
      </w:pPr>
      <w:r w:rsidRPr="00D03DC2">
        <w:rPr>
          <w:rFonts w:ascii="Times New Roman" w:hAnsi="Times New Roman" w:cs="Times New Roman"/>
          <w:sz w:val="24"/>
          <w:szCs w:val="24"/>
        </w:rPr>
        <w:lastRenderedPageBreak/>
        <w:t xml:space="preserve">                                                                 Приложение</w:t>
      </w:r>
    </w:p>
    <w:p w:rsidR="00D03DC2" w:rsidRDefault="00D03DC2" w:rsidP="00D03DC2">
      <w:pPr>
        <w:spacing w:after="0" w:line="240" w:lineRule="auto"/>
        <w:jc w:val="right"/>
        <w:rPr>
          <w:rFonts w:ascii="Times New Roman" w:hAnsi="Times New Roman" w:cs="Times New Roman"/>
          <w:sz w:val="24"/>
          <w:szCs w:val="24"/>
        </w:rPr>
      </w:pPr>
      <w:r w:rsidRPr="00D03DC2">
        <w:rPr>
          <w:rFonts w:ascii="Times New Roman" w:hAnsi="Times New Roman" w:cs="Times New Roman"/>
          <w:sz w:val="24"/>
          <w:szCs w:val="24"/>
        </w:rPr>
        <w:t xml:space="preserve">      к решению Собрания депутатов </w:t>
      </w:r>
    </w:p>
    <w:p w:rsidR="00D03DC2" w:rsidRPr="00D03DC2" w:rsidRDefault="00D03DC2" w:rsidP="00D03DC2">
      <w:pPr>
        <w:spacing w:after="0" w:line="240" w:lineRule="auto"/>
        <w:jc w:val="right"/>
        <w:rPr>
          <w:rFonts w:ascii="Times New Roman" w:hAnsi="Times New Roman" w:cs="Times New Roman"/>
          <w:sz w:val="24"/>
          <w:szCs w:val="24"/>
        </w:rPr>
      </w:pPr>
      <w:r w:rsidRPr="00D03DC2">
        <w:rPr>
          <w:rFonts w:ascii="Times New Roman" w:hAnsi="Times New Roman" w:cs="Times New Roman"/>
          <w:sz w:val="24"/>
          <w:szCs w:val="24"/>
        </w:rPr>
        <w:t xml:space="preserve">Адыковского СМО РК </w:t>
      </w:r>
    </w:p>
    <w:p w:rsidR="00D03DC2" w:rsidRPr="00D03DC2" w:rsidRDefault="00D03DC2" w:rsidP="00D03DC2">
      <w:pPr>
        <w:spacing w:after="0" w:line="240" w:lineRule="auto"/>
        <w:jc w:val="right"/>
        <w:rPr>
          <w:rFonts w:ascii="Times New Roman" w:hAnsi="Times New Roman" w:cs="Times New Roman"/>
          <w:sz w:val="24"/>
          <w:szCs w:val="24"/>
        </w:rPr>
      </w:pPr>
      <w:r w:rsidRPr="00D03DC2">
        <w:rPr>
          <w:rFonts w:ascii="Times New Roman" w:hAnsi="Times New Roman" w:cs="Times New Roman"/>
          <w:sz w:val="24"/>
          <w:szCs w:val="24"/>
        </w:rPr>
        <w:t xml:space="preserve">                                                                                      </w:t>
      </w:r>
      <w:proofErr w:type="gramStart"/>
      <w:r w:rsidRPr="00D03DC2">
        <w:rPr>
          <w:rFonts w:ascii="Times New Roman" w:hAnsi="Times New Roman" w:cs="Times New Roman"/>
          <w:sz w:val="24"/>
          <w:szCs w:val="24"/>
        </w:rPr>
        <w:t xml:space="preserve">от  </w:t>
      </w:r>
      <w:r>
        <w:rPr>
          <w:rFonts w:ascii="Times New Roman" w:hAnsi="Times New Roman" w:cs="Times New Roman"/>
          <w:sz w:val="24"/>
          <w:szCs w:val="24"/>
        </w:rPr>
        <w:t>15</w:t>
      </w:r>
      <w:proofErr w:type="gramEnd"/>
      <w:r w:rsidR="009F4311">
        <w:rPr>
          <w:rFonts w:ascii="Times New Roman" w:hAnsi="Times New Roman" w:cs="Times New Roman"/>
          <w:sz w:val="24"/>
          <w:szCs w:val="24"/>
        </w:rPr>
        <w:t xml:space="preserve"> </w:t>
      </w:r>
      <w:r w:rsidRPr="00D03DC2">
        <w:rPr>
          <w:rFonts w:ascii="Times New Roman" w:hAnsi="Times New Roman" w:cs="Times New Roman"/>
          <w:sz w:val="24"/>
          <w:szCs w:val="24"/>
        </w:rPr>
        <w:t>октября 20</w:t>
      </w:r>
      <w:r>
        <w:rPr>
          <w:rFonts w:ascii="Times New Roman" w:hAnsi="Times New Roman" w:cs="Times New Roman"/>
          <w:sz w:val="24"/>
          <w:szCs w:val="24"/>
        </w:rPr>
        <w:t>20</w:t>
      </w:r>
      <w:r w:rsidRPr="00D03DC2">
        <w:rPr>
          <w:rFonts w:ascii="Times New Roman" w:hAnsi="Times New Roman" w:cs="Times New Roman"/>
          <w:sz w:val="24"/>
          <w:szCs w:val="24"/>
        </w:rPr>
        <w:t>г. №1</w:t>
      </w:r>
      <w:r>
        <w:rPr>
          <w:rFonts w:ascii="Times New Roman" w:hAnsi="Times New Roman" w:cs="Times New Roman"/>
          <w:sz w:val="24"/>
          <w:szCs w:val="24"/>
        </w:rPr>
        <w:t>0</w:t>
      </w:r>
    </w:p>
    <w:p w:rsidR="00D03DC2" w:rsidRPr="00D03DC2" w:rsidRDefault="00D03DC2" w:rsidP="00D03DC2">
      <w:pPr>
        <w:spacing w:line="240" w:lineRule="auto"/>
        <w:rPr>
          <w:rFonts w:ascii="Times New Roman" w:hAnsi="Times New Roman" w:cs="Times New Roman"/>
          <w:sz w:val="24"/>
          <w:szCs w:val="24"/>
        </w:rPr>
      </w:pPr>
    </w:p>
    <w:p w:rsidR="00D03DC2" w:rsidRPr="00D03DC2" w:rsidRDefault="00D03DC2" w:rsidP="00D03DC2">
      <w:pPr>
        <w:spacing w:line="240" w:lineRule="auto"/>
        <w:jc w:val="center"/>
        <w:rPr>
          <w:rFonts w:ascii="Times New Roman" w:hAnsi="Times New Roman" w:cs="Times New Roman"/>
          <w:sz w:val="24"/>
          <w:szCs w:val="24"/>
        </w:rPr>
      </w:pPr>
      <w:r w:rsidRPr="00D03DC2">
        <w:rPr>
          <w:rFonts w:ascii="Times New Roman" w:hAnsi="Times New Roman" w:cs="Times New Roman"/>
          <w:sz w:val="24"/>
          <w:szCs w:val="24"/>
        </w:rPr>
        <w:t>ОБЪЯВЛЕНИЕ</w:t>
      </w:r>
    </w:p>
    <w:p w:rsidR="00D03DC2" w:rsidRPr="00D03DC2" w:rsidRDefault="00D03DC2" w:rsidP="00D03DC2">
      <w:pPr>
        <w:spacing w:line="240" w:lineRule="auto"/>
        <w:rPr>
          <w:rFonts w:ascii="Times New Roman" w:hAnsi="Times New Roman" w:cs="Times New Roman"/>
          <w:sz w:val="24"/>
          <w:szCs w:val="24"/>
        </w:rPr>
      </w:pPr>
      <w:bookmarkStart w:id="0" w:name="_GoBack"/>
      <w:bookmarkEnd w:id="0"/>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1. Собрание депутатов Адыковского сельского муниципального образования РК объявляет конкурс по отбору кандидатов на должность главы Адыковского сельского муниципального образования РК состоящего из двух этапов: первый этап – конкурс </w:t>
      </w:r>
      <w:r w:rsidR="00ED09C9" w:rsidRPr="00D03DC2">
        <w:rPr>
          <w:rFonts w:ascii="Times New Roman" w:hAnsi="Times New Roman" w:cs="Times New Roman"/>
          <w:sz w:val="24"/>
          <w:szCs w:val="24"/>
        </w:rPr>
        <w:t>документов назначен</w:t>
      </w:r>
      <w:r w:rsidRPr="00D03DC2">
        <w:rPr>
          <w:rFonts w:ascii="Times New Roman" w:hAnsi="Times New Roman" w:cs="Times New Roman"/>
          <w:sz w:val="24"/>
          <w:szCs w:val="24"/>
        </w:rPr>
        <w:t xml:space="preserve"> на 0</w:t>
      </w:r>
      <w:r>
        <w:rPr>
          <w:rFonts w:ascii="Times New Roman" w:hAnsi="Times New Roman" w:cs="Times New Roman"/>
          <w:sz w:val="24"/>
          <w:szCs w:val="24"/>
        </w:rPr>
        <w:t>3</w:t>
      </w:r>
      <w:r w:rsidRPr="00D03DC2">
        <w:rPr>
          <w:rFonts w:ascii="Times New Roman" w:hAnsi="Times New Roman" w:cs="Times New Roman"/>
          <w:sz w:val="24"/>
          <w:szCs w:val="24"/>
        </w:rPr>
        <w:t xml:space="preserve"> ноября 20</w:t>
      </w:r>
      <w:r>
        <w:rPr>
          <w:rFonts w:ascii="Times New Roman" w:hAnsi="Times New Roman" w:cs="Times New Roman"/>
          <w:sz w:val="24"/>
          <w:szCs w:val="24"/>
        </w:rPr>
        <w:t>20</w:t>
      </w:r>
      <w:r w:rsidRPr="00D03DC2">
        <w:rPr>
          <w:rFonts w:ascii="Times New Roman" w:hAnsi="Times New Roman" w:cs="Times New Roman"/>
          <w:sz w:val="24"/>
          <w:szCs w:val="24"/>
        </w:rPr>
        <w:t xml:space="preserve"> года в 10ч.00м. по адресу: РК, п. Адык, ул. Мира, д. 2а; второй этап – собеседование назначен на 0</w:t>
      </w:r>
      <w:r>
        <w:rPr>
          <w:rFonts w:ascii="Times New Roman" w:hAnsi="Times New Roman" w:cs="Times New Roman"/>
          <w:sz w:val="24"/>
          <w:szCs w:val="24"/>
        </w:rPr>
        <w:t>3</w:t>
      </w:r>
      <w:r w:rsidRPr="00D03DC2">
        <w:rPr>
          <w:rFonts w:ascii="Times New Roman" w:hAnsi="Times New Roman" w:cs="Times New Roman"/>
          <w:sz w:val="24"/>
          <w:szCs w:val="24"/>
        </w:rPr>
        <w:t xml:space="preserve"> ноября 20</w:t>
      </w:r>
      <w:r>
        <w:rPr>
          <w:rFonts w:ascii="Times New Roman" w:hAnsi="Times New Roman" w:cs="Times New Roman"/>
          <w:sz w:val="24"/>
          <w:szCs w:val="24"/>
        </w:rPr>
        <w:t>20</w:t>
      </w:r>
      <w:r w:rsidRPr="00D03DC2">
        <w:rPr>
          <w:rFonts w:ascii="Times New Roman" w:hAnsi="Times New Roman" w:cs="Times New Roman"/>
          <w:sz w:val="24"/>
          <w:szCs w:val="24"/>
        </w:rPr>
        <w:t xml:space="preserve"> года в 13ч.00м. по адресу: РК, п. </w:t>
      </w:r>
      <w:proofErr w:type="spellStart"/>
      <w:r w:rsidRPr="00D03DC2">
        <w:rPr>
          <w:rFonts w:ascii="Times New Roman" w:hAnsi="Times New Roman" w:cs="Times New Roman"/>
          <w:sz w:val="24"/>
          <w:szCs w:val="24"/>
        </w:rPr>
        <w:t>Ачинеры</w:t>
      </w:r>
      <w:proofErr w:type="spellEnd"/>
      <w:r w:rsidRPr="00D03DC2">
        <w:rPr>
          <w:rFonts w:ascii="Times New Roman" w:hAnsi="Times New Roman" w:cs="Times New Roman"/>
          <w:sz w:val="24"/>
          <w:szCs w:val="24"/>
        </w:rPr>
        <w:t>, ул. Мира, д. 2а.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2. Для участия в конкурсе </w:t>
      </w:r>
      <w:r w:rsidR="00ED09C9" w:rsidRPr="00D03DC2">
        <w:rPr>
          <w:rFonts w:ascii="Times New Roman" w:hAnsi="Times New Roman" w:cs="Times New Roman"/>
          <w:sz w:val="24"/>
          <w:szCs w:val="24"/>
        </w:rPr>
        <w:t>представляются следующие</w:t>
      </w:r>
      <w:r w:rsidRPr="00D03DC2">
        <w:rPr>
          <w:rFonts w:ascii="Times New Roman" w:hAnsi="Times New Roman" w:cs="Times New Roman"/>
          <w:sz w:val="24"/>
          <w:szCs w:val="24"/>
        </w:rPr>
        <w:t xml:space="preserve"> документы:</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1) личное заявление на участие в конкурсе;</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2) паспорт гражданина РФ или иной документ, заменяющий паспорт гражданина, и его копия; </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3) автобиография в свободной форме;</w:t>
      </w:r>
    </w:p>
    <w:p w:rsidR="00D03DC2" w:rsidRDefault="00D03DC2" w:rsidP="00D03DC2">
      <w:pPr>
        <w:spacing w:after="0" w:line="240" w:lineRule="auto"/>
        <w:rPr>
          <w:rFonts w:ascii="Times New Roman" w:hAnsi="Times New Roman" w:cs="Times New Roman"/>
          <w:sz w:val="24"/>
          <w:szCs w:val="24"/>
        </w:rPr>
      </w:pPr>
      <w:r w:rsidRPr="00D03DC2">
        <w:rPr>
          <w:rFonts w:ascii="Times New Roman" w:hAnsi="Times New Roman" w:cs="Times New Roman"/>
          <w:sz w:val="24"/>
          <w:szCs w:val="24"/>
        </w:rPr>
        <w:t xml:space="preserve">4) анкета по форме, утвержденной распоряжением Правительства РФ от 26.05.2005 </w:t>
      </w:r>
    </w:p>
    <w:p w:rsidR="00D03DC2" w:rsidRPr="00D03DC2" w:rsidRDefault="00D03DC2" w:rsidP="00D03DC2">
      <w:pPr>
        <w:spacing w:after="0" w:line="240" w:lineRule="auto"/>
        <w:rPr>
          <w:rFonts w:ascii="Times New Roman" w:hAnsi="Times New Roman" w:cs="Times New Roman"/>
          <w:sz w:val="24"/>
          <w:szCs w:val="24"/>
        </w:rPr>
      </w:pPr>
      <w:r w:rsidRPr="00D03DC2">
        <w:rPr>
          <w:rFonts w:ascii="Times New Roman" w:hAnsi="Times New Roman" w:cs="Times New Roman"/>
          <w:sz w:val="24"/>
          <w:szCs w:val="24"/>
        </w:rPr>
        <w:t>№ 667-р;</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5) медицинская справка (врачебное профессионально-консультативное заключение) по форме 086-У, утвержденной приказом Министерства здравоохранения РФ от 15.12.2014 № 834н;</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6)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7) документ, подтверждающий сведения об образовании, и его копия;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8) свидетельство о постановке физического лица на учет в налоговом органе по месту жительства на территории РФ и его копия;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9) документы воинского учета - для граждан, пребывающих в запасе, и лиц, подлежащих призыву на военную службу, и его копия;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10)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11) согласие участника конкурса на обработку его персональных данных;</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12)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РФ, не владеет и (или) не пользуется иностранными финансовыми инструментами;</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13)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w:t>
      </w:r>
      <w:r w:rsidRPr="00D03DC2">
        <w:rPr>
          <w:rFonts w:ascii="Times New Roman" w:hAnsi="Times New Roman" w:cs="Times New Roman"/>
          <w:sz w:val="24"/>
          <w:szCs w:val="24"/>
        </w:rPr>
        <w:lastRenderedPageBreak/>
        <w:t>с подачей указанных выше документов представить документы, подтверждающие указанные сведения, а также их копии.</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Оригиналы документов, указанные в подпунктах 2, 7-9 после их сверки с копиями возвращаются участнику конкурса.</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Дополнительно к вышеуказанным документам участником конкурса в конкурсную комиссию могут быть представлены документы в поддержку назначения его главой Адыковского сельского муниципального образования РК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3. Право на участие в конкурсе имеют граждане Российской Федерации, достигшие возраста 30 лет, а также отвечающие следующим требованиям:</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1) владение государственным языком РФ;</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2) наличие высшего профессионального образования;</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3) наличие стажа муниципальной или государственной службы не менее двух лет или стажа работы по специальности не менее пяти лет;</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 xml:space="preserve">4) знание Конституции РФ, федеральных конституционных законов, федеральных законов, иных нормативных правовых актов РФ в области местного самоуправления, законов и иных нормативных правовых актов РК, Устава муниципального </w:t>
      </w:r>
      <w:r w:rsidR="00ED09C9" w:rsidRPr="00D03DC2">
        <w:rPr>
          <w:rFonts w:ascii="Times New Roman" w:hAnsi="Times New Roman" w:cs="Times New Roman"/>
          <w:sz w:val="24"/>
          <w:szCs w:val="24"/>
        </w:rPr>
        <w:t>образования и</w:t>
      </w:r>
      <w:r w:rsidRPr="00D03DC2">
        <w:rPr>
          <w:rFonts w:ascii="Times New Roman" w:hAnsi="Times New Roman" w:cs="Times New Roman"/>
          <w:sz w:val="24"/>
          <w:szCs w:val="24"/>
        </w:rPr>
        <w:t xml:space="preserve"> иных действующих муниципальных правовых актов органов местного самоуправления, необходимых для исполнения полномочий;</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5) не должны иметь открытые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D03DC2"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4. Не имеют права участвовать в конкурсе граждане, указанные в частях 3 - 3.2 статьи 4 Федерального закона «Об основных гарантиях избирательных прав и права на участие в референдуме граждан Российской Федерации».</w:t>
      </w:r>
    </w:p>
    <w:p w:rsidR="00236C47" w:rsidRPr="00D03DC2" w:rsidRDefault="00D03DC2" w:rsidP="00D03DC2">
      <w:pPr>
        <w:spacing w:line="240" w:lineRule="auto"/>
        <w:rPr>
          <w:rFonts w:ascii="Times New Roman" w:hAnsi="Times New Roman" w:cs="Times New Roman"/>
          <w:sz w:val="24"/>
          <w:szCs w:val="24"/>
        </w:rPr>
      </w:pPr>
      <w:r w:rsidRPr="00D03DC2">
        <w:rPr>
          <w:rFonts w:ascii="Times New Roman" w:hAnsi="Times New Roman" w:cs="Times New Roman"/>
          <w:sz w:val="24"/>
          <w:szCs w:val="24"/>
        </w:rPr>
        <w:t>5. Лица, желающие участвовать в конкурсе по отбору кандидатов на должность главы Адыковского сельского муниципального образования РК представляют указанные в пункте 2 настоящего объявления документы с 1</w:t>
      </w:r>
      <w:r>
        <w:rPr>
          <w:rFonts w:ascii="Times New Roman" w:hAnsi="Times New Roman" w:cs="Times New Roman"/>
          <w:sz w:val="24"/>
          <w:szCs w:val="24"/>
        </w:rPr>
        <w:t>9</w:t>
      </w:r>
      <w:r w:rsidRPr="00D03DC2">
        <w:rPr>
          <w:rFonts w:ascii="Times New Roman" w:hAnsi="Times New Roman" w:cs="Times New Roman"/>
          <w:sz w:val="24"/>
          <w:szCs w:val="24"/>
        </w:rPr>
        <w:t xml:space="preserve"> октября 20</w:t>
      </w:r>
      <w:r>
        <w:rPr>
          <w:rFonts w:ascii="Times New Roman" w:hAnsi="Times New Roman" w:cs="Times New Roman"/>
          <w:sz w:val="24"/>
          <w:szCs w:val="24"/>
        </w:rPr>
        <w:t>20</w:t>
      </w:r>
      <w:r w:rsidRPr="00D03DC2">
        <w:rPr>
          <w:rFonts w:ascii="Times New Roman" w:hAnsi="Times New Roman" w:cs="Times New Roman"/>
          <w:sz w:val="24"/>
          <w:szCs w:val="24"/>
        </w:rPr>
        <w:t xml:space="preserve"> года по </w:t>
      </w:r>
      <w:r>
        <w:rPr>
          <w:rFonts w:ascii="Times New Roman" w:hAnsi="Times New Roman" w:cs="Times New Roman"/>
          <w:sz w:val="24"/>
          <w:szCs w:val="24"/>
        </w:rPr>
        <w:t>02</w:t>
      </w:r>
      <w:r w:rsidRPr="00D03DC2">
        <w:rPr>
          <w:rFonts w:ascii="Times New Roman" w:hAnsi="Times New Roman" w:cs="Times New Roman"/>
          <w:sz w:val="24"/>
          <w:szCs w:val="24"/>
        </w:rPr>
        <w:t xml:space="preserve"> </w:t>
      </w:r>
      <w:r>
        <w:rPr>
          <w:rFonts w:ascii="Times New Roman" w:hAnsi="Times New Roman" w:cs="Times New Roman"/>
          <w:sz w:val="24"/>
          <w:szCs w:val="24"/>
        </w:rPr>
        <w:t>но</w:t>
      </w:r>
      <w:r w:rsidRPr="00D03DC2">
        <w:rPr>
          <w:rFonts w:ascii="Times New Roman" w:hAnsi="Times New Roman" w:cs="Times New Roman"/>
          <w:sz w:val="24"/>
          <w:szCs w:val="24"/>
        </w:rPr>
        <w:t>ября 2015 года ежедневно с 9-00 до 18-00 часов, кроме выходных по адресу: РК, п. Адык, ул. Мира, д. 2а.</w:t>
      </w:r>
    </w:p>
    <w:sectPr w:rsidR="00236C47" w:rsidRPr="00D03DC2" w:rsidSect="00D03DC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C2"/>
    <w:rsid w:val="00236C47"/>
    <w:rsid w:val="00483CEE"/>
    <w:rsid w:val="009C0CA1"/>
    <w:rsid w:val="009F4311"/>
    <w:rsid w:val="00D03DC2"/>
    <w:rsid w:val="00ED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030A-C0C8-45A9-BDBA-57EA019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D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03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Орион</dc:creator>
  <cp:keywords/>
  <dc:description/>
  <cp:lastModifiedBy>Орион</cp:lastModifiedBy>
  <cp:revision>4</cp:revision>
  <cp:lastPrinted>2020-10-15T12:51:00Z</cp:lastPrinted>
  <dcterms:created xsi:type="dcterms:W3CDTF">2020-10-14T15:08:00Z</dcterms:created>
  <dcterms:modified xsi:type="dcterms:W3CDTF">2020-10-15T13:07:00Z</dcterms:modified>
</cp:coreProperties>
</file>