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598" w:type="dxa"/>
        <w:tblLook w:val="01E0"/>
      </w:tblPr>
      <w:tblGrid>
        <w:gridCol w:w="4608"/>
        <w:gridCol w:w="1513"/>
        <w:gridCol w:w="4477"/>
      </w:tblGrid>
      <w:tr w:rsidR="002416A7" w:rsidTr="006D5B56">
        <w:trPr>
          <w:trHeight w:val="1602"/>
        </w:trPr>
        <w:tc>
          <w:tcPr>
            <w:tcW w:w="4608" w:type="dxa"/>
          </w:tcPr>
          <w:p w:rsidR="002416A7" w:rsidRPr="00972A7D" w:rsidRDefault="002416A7" w:rsidP="009C3C25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2416A7" w:rsidRDefault="002416A7" w:rsidP="009C3C25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2416A7" w:rsidRPr="00972A7D" w:rsidRDefault="002416A7" w:rsidP="009C3C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2416A7" w:rsidRPr="00972A7D" w:rsidRDefault="00E028C5" w:rsidP="009C3C2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403911" r:id="rId6"/>
              </w:pict>
            </w:r>
          </w:p>
        </w:tc>
        <w:tc>
          <w:tcPr>
            <w:tcW w:w="4477" w:type="dxa"/>
          </w:tcPr>
          <w:p w:rsidR="002416A7" w:rsidRPr="00972A7D" w:rsidRDefault="002416A7" w:rsidP="009C3C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2416A7" w:rsidRPr="00972A7D" w:rsidRDefault="002416A7" w:rsidP="002416A7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2416A7" w:rsidRPr="00972A7D" w:rsidRDefault="002416A7" w:rsidP="002416A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2416A7" w:rsidRDefault="002416A7" w:rsidP="002416A7">
      <w:r>
        <w:t xml:space="preserve">  </w:t>
      </w:r>
    </w:p>
    <w:p w:rsidR="002416A7" w:rsidRDefault="00885C7F" w:rsidP="002416A7">
      <w:pPr>
        <w:rPr>
          <w:b/>
        </w:rPr>
      </w:pPr>
      <w:r>
        <w:rPr>
          <w:b/>
        </w:rPr>
        <w:t>1</w:t>
      </w:r>
      <w:r w:rsidR="002416A7">
        <w:rPr>
          <w:b/>
        </w:rPr>
        <w:t xml:space="preserve">3 </w:t>
      </w:r>
      <w:r>
        <w:rPr>
          <w:b/>
        </w:rPr>
        <w:t>феврал</w:t>
      </w:r>
      <w:r w:rsidR="002416A7">
        <w:rPr>
          <w:b/>
        </w:rPr>
        <w:t>я</w:t>
      </w:r>
      <w:r w:rsidR="002416A7" w:rsidRPr="000F02B9">
        <w:rPr>
          <w:b/>
        </w:rPr>
        <w:t xml:space="preserve"> 201</w:t>
      </w:r>
      <w:r w:rsidR="002416A7">
        <w:rPr>
          <w:b/>
        </w:rPr>
        <w:t>7</w:t>
      </w:r>
      <w:r w:rsidR="002416A7" w:rsidRPr="000F02B9">
        <w:rPr>
          <w:b/>
        </w:rPr>
        <w:t xml:space="preserve"> год</w:t>
      </w:r>
      <w:r w:rsidR="002416A7" w:rsidRPr="00D440E8">
        <w:rPr>
          <w:b/>
        </w:rPr>
        <w:t xml:space="preserve"> </w:t>
      </w:r>
      <w:r w:rsidR="002416A7">
        <w:rPr>
          <w:b/>
        </w:rPr>
        <w:t xml:space="preserve">                                    </w:t>
      </w:r>
      <w:r w:rsidR="002416A7" w:rsidRPr="000F02B9">
        <w:rPr>
          <w:b/>
        </w:rPr>
        <w:t xml:space="preserve">№ </w:t>
      </w:r>
      <w:r>
        <w:rPr>
          <w:b/>
        </w:rPr>
        <w:t>10</w:t>
      </w:r>
      <w:r w:rsidR="002416A7" w:rsidRPr="000F02B9">
        <w:rPr>
          <w:b/>
        </w:rPr>
        <w:t xml:space="preserve">                             </w:t>
      </w:r>
      <w:r w:rsidR="002416A7">
        <w:rPr>
          <w:b/>
        </w:rPr>
        <w:t xml:space="preserve">     </w:t>
      </w:r>
      <w:r w:rsidR="002416A7" w:rsidRPr="000F02B9">
        <w:rPr>
          <w:b/>
        </w:rPr>
        <w:t xml:space="preserve">  </w:t>
      </w:r>
      <w:r w:rsidR="002416A7" w:rsidRPr="00D440E8">
        <w:rPr>
          <w:b/>
        </w:rPr>
        <w:t xml:space="preserve">      </w:t>
      </w:r>
      <w:r w:rsidR="002416A7">
        <w:rPr>
          <w:b/>
        </w:rPr>
        <w:t xml:space="preserve">      </w:t>
      </w:r>
      <w:r w:rsidR="002416A7" w:rsidRPr="00D440E8">
        <w:rPr>
          <w:b/>
        </w:rPr>
        <w:t xml:space="preserve">  </w:t>
      </w:r>
      <w:r w:rsidR="002416A7">
        <w:rPr>
          <w:b/>
        </w:rPr>
        <w:t>п. Адык</w:t>
      </w:r>
      <w:r w:rsidR="002416A7" w:rsidRPr="00D440E8">
        <w:rPr>
          <w:b/>
        </w:rPr>
        <w:t xml:space="preserve"> </w:t>
      </w:r>
    </w:p>
    <w:p w:rsidR="002416A7" w:rsidRDefault="002416A7" w:rsidP="002416A7">
      <w:pPr>
        <w:ind w:right="-28"/>
        <w:jc w:val="both"/>
        <w:rPr>
          <w:rFonts w:ascii="Arial" w:hAnsi="Arial" w:cs="Arial"/>
        </w:rPr>
      </w:pPr>
    </w:p>
    <w:p w:rsidR="002416A7" w:rsidRPr="002416A7" w:rsidRDefault="002416A7" w:rsidP="002416A7">
      <w:pPr>
        <w:ind w:right="-28"/>
        <w:jc w:val="center"/>
        <w:rPr>
          <w:b/>
        </w:rPr>
      </w:pPr>
      <w:r w:rsidRPr="002416A7">
        <w:rPr>
          <w:b/>
        </w:rPr>
        <w:t>Об утверждении Перечня программных мероприятий по развитию коммунальной</w:t>
      </w:r>
      <w:r>
        <w:rPr>
          <w:b/>
        </w:rPr>
        <w:t xml:space="preserve"> инфраструктуры, благоустройства</w:t>
      </w:r>
      <w:r w:rsidRPr="002416A7">
        <w:rPr>
          <w:b/>
        </w:rPr>
        <w:t xml:space="preserve"> и сбора твердых бытовых отходов на территории Адыковского сельского муниципального образования на 2017-2021годы. </w:t>
      </w:r>
    </w:p>
    <w:p w:rsidR="002416A7" w:rsidRPr="000E1C99" w:rsidRDefault="002416A7" w:rsidP="002416A7">
      <w:pPr>
        <w:ind w:right="-28"/>
        <w:jc w:val="both"/>
      </w:pPr>
    </w:p>
    <w:p w:rsidR="002416A7" w:rsidRPr="002416A7" w:rsidRDefault="002416A7" w:rsidP="002416A7">
      <w:pPr>
        <w:ind w:firstLine="709"/>
        <w:jc w:val="both"/>
      </w:pPr>
      <w:r w:rsidRPr="000E1C99">
        <w:t xml:space="preserve"> </w:t>
      </w:r>
      <w:r w:rsidRPr="002416A7">
        <w:t xml:space="preserve">В соответствии с Федеральным </w:t>
      </w:r>
      <w:hyperlink r:id="rId7" w:history="1">
        <w:r w:rsidRPr="002416A7">
          <w:t>законом</w:t>
        </w:r>
      </w:hyperlink>
      <w:r w:rsidRPr="002416A7">
        <w:t xml:space="preserve"> от 06.10.2003 г.  N 131-ФЗ "Об общих принципах организации местного самоуправления в Российской Федерации", Уставом </w:t>
      </w:r>
      <w:r>
        <w:t>Ады</w:t>
      </w:r>
      <w:r w:rsidRPr="002416A7">
        <w:t xml:space="preserve">ковского </w:t>
      </w:r>
      <w:r>
        <w:t xml:space="preserve">сельского </w:t>
      </w:r>
      <w:r w:rsidRPr="002416A7">
        <w:t>муниципального образования</w:t>
      </w:r>
      <w:r>
        <w:t xml:space="preserve"> Республики Калмыкия</w:t>
      </w:r>
      <w:r w:rsidRPr="002416A7">
        <w:t xml:space="preserve">, администрация </w:t>
      </w:r>
      <w:r>
        <w:t>Ады</w:t>
      </w:r>
      <w:r w:rsidRPr="002416A7">
        <w:t xml:space="preserve">ковского </w:t>
      </w:r>
      <w:r>
        <w:t xml:space="preserve">сельского </w:t>
      </w:r>
      <w:r w:rsidRPr="002416A7">
        <w:t>муниципального образования</w:t>
      </w:r>
      <w:r>
        <w:t xml:space="preserve"> Республики Калмыкия</w:t>
      </w:r>
    </w:p>
    <w:p w:rsidR="002416A7" w:rsidRPr="002416A7" w:rsidRDefault="002416A7" w:rsidP="002416A7">
      <w:pPr>
        <w:jc w:val="both"/>
      </w:pPr>
    </w:p>
    <w:p w:rsidR="002416A7" w:rsidRPr="002416A7" w:rsidRDefault="002416A7" w:rsidP="002416A7">
      <w:pPr>
        <w:jc w:val="center"/>
      </w:pPr>
      <w:r w:rsidRPr="002416A7">
        <w:t>ПОСТАНОВЛЯЕТ:</w:t>
      </w:r>
    </w:p>
    <w:p w:rsidR="002416A7" w:rsidRPr="002416A7" w:rsidRDefault="002416A7" w:rsidP="002416A7">
      <w:pPr>
        <w:jc w:val="center"/>
      </w:pPr>
    </w:p>
    <w:p w:rsidR="002416A7" w:rsidRPr="002416A7" w:rsidRDefault="002416A7" w:rsidP="005326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2416A7">
        <w:rPr>
          <w:rFonts w:ascii="Times New Roman" w:hAnsi="Times New Roman"/>
          <w:sz w:val="24"/>
          <w:szCs w:val="24"/>
        </w:rPr>
        <w:t xml:space="preserve">Утвердить Перечень программных мероприятий по развитию коммунальной инфраструктуры, благоустройства и сбора твердых бытовых отходов на территории Адыковского сельского муниципального образования на 2017-2021годы. Приложение. </w:t>
      </w:r>
    </w:p>
    <w:p w:rsidR="002416A7" w:rsidRPr="002416A7" w:rsidRDefault="002416A7" w:rsidP="002416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416A7">
        <w:rPr>
          <w:rFonts w:ascii="Times New Roman" w:hAnsi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8" w:history="1">
        <w:r w:rsidRPr="002416A7">
          <w:rPr>
            <w:rStyle w:val="a3"/>
            <w:rFonts w:ascii="Times New Roman" w:hAnsi="Times New Roman"/>
            <w:sz w:val="24"/>
            <w:szCs w:val="24"/>
          </w:rPr>
          <w:t>http://smo-adk.ru/</w:t>
        </w:r>
      </w:hyperlink>
      <w:r w:rsidRPr="002416A7">
        <w:rPr>
          <w:rFonts w:ascii="Times New Roman" w:hAnsi="Times New Roman"/>
          <w:sz w:val="24"/>
          <w:szCs w:val="24"/>
        </w:rPr>
        <w:t>.</w:t>
      </w:r>
    </w:p>
    <w:p w:rsidR="002416A7" w:rsidRPr="000E1C99" w:rsidRDefault="002416A7" w:rsidP="002416A7">
      <w:pPr>
        <w:ind w:right="-28" w:firstLine="360"/>
        <w:jc w:val="both"/>
      </w:pPr>
    </w:p>
    <w:p w:rsidR="002416A7" w:rsidRPr="002416A7" w:rsidRDefault="002416A7" w:rsidP="002416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416A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над</w:t>
      </w:r>
      <w:r w:rsidRPr="002416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Pr="0004662C" w:rsidRDefault="002416A7" w:rsidP="002416A7">
      <w:pPr>
        <w:ind w:right="-28"/>
        <w:rPr>
          <w:rFonts w:ascii="Arial" w:hAnsi="Arial" w:cs="Arial"/>
        </w:rPr>
      </w:pPr>
    </w:p>
    <w:p w:rsidR="002416A7" w:rsidRPr="0004662C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jc w:val="both"/>
        <w:rPr>
          <w:rFonts w:ascii="Arial" w:hAnsi="Arial" w:cs="Arial"/>
        </w:rPr>
      </w:pPr>
    </w:p>
    <w:p w:rsidR="002416A7" w:rsidRPr="005C1BFD" w:rsidRDefault="002416A7" w:rsidP="002416A7">
      <w:pPr>
        <w:rPr>
          <w:b/>
        </w:rPr>
      </w:pPr>
      <w:r w:rsidRPr="005C1BFD">
        <w:rPr>
          <w:b/>
        </w:rPr>
        <w:t xml:space="preserve">Глава  </w:t>
      </w:r>
    </w:p>
    <w:p w:rsidR="002416A7" w:rsidRPr="005C1BFD" w:rsidRDefault="002416A7" w:rsidP="002416A7">
      <w:pPr>
        <w:rPr>
          <w:b/>
        </w:rPr>
      </w:pPr>
      <w:r w:rsidRPr="005C1BFD">
        <w:rPr>
          <w:b/>
        </w:rPr>
        <w:t>Адыковского сельского</w:t>
      </w:r>
    </w:p>
    <w:p w:rsidR="002416A7" w:rsidRPr="005C1BFD" w:rsidRDefault="002416A7" w:rsidP="002416A7">
      <w:pPr>
        <w:rPr>
          <w:b/>
        </w:rPr>
      </w:pPr>
      <w:r w:rsidRPr="005C1BFD">
        <w:rPr>
          <w:b/>
        </w:rPr>
        <w:t>муниципального образования</w:t>
      </w:r>
    </w:p>
    <w:p w:rsidR="002416A7" w:rsidRDefault="002416A7" w:rsidP="002416A7">
      <w:pPr>
        <w:rPr>
          <w:b/>
        </w:rPr>
      </w:pPr>
      <w:r w:rsidRPr="005C1BFD">
        <w:rPr>
          <w:b/>
        </w:rPr>
        <w:t xml:space="preserve">Республики Калмыкия (ахлачи)                                      </w:t>
      </w:r>
      <w:proofErr w:type="spellStart"/>
      <w:r w:rsidRPr="005C1BFD">
        <w:rPr>
          <w:b/>
        </w:rPr>
        <w:t>Б.Мергульчиева</w:t>
      </w:r>
      <w:proofErr w:type="spellEnd"/>
    </w:p>
    <w:p w:rsidR="002416A7" w:rsidRDefault="002416A7" w:rsidP="002416A7">
      <w:pPr>
        <w:rPr>
          <w:b/>
        </w:rPr>
      </w:pPr>
    </w:p>
    <w:p w:rsidR="002416A7" w:rsidRPr="000D53F4" w:rsidRDefault="002416A7" w:rsidP="002416A7">
      <w:pPr>
        <w:rPr>
          <w:b/>
          <w:sz w:val="28"/>
          <w:szCs w:val="28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2416A7" w:rsidRDefault="002416A7" w:rsidP="002416A7">
      <w:pPr>
        <w:ind w:right="-28"/>
        <w:rPr>
          <w:rFonts w:ascii="Arial" w:hAnsi="Arial" w:cs="Arial"/>
        </w:rPr>
      </w:pPr>
    </w:p>
    <w:p w:rsidR="005326E5" w:rsidRDefault="005326E5" w:rsidP="002416A7">
      <w:pPr>
        <w:ind w:right="-28"/>
        <w:jc w:val="right"/>
        <w:sectPr w:rsidR="005326E5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6A7" w:rsidRPr="003E40BC" w:rsidRDefault="002416A7" w:rsidP="002416A7">
      <w:pPr>
        <w:ind w:right="-28"/>
        <w:jc w:val="right"/>
      </w:pPr>
      <w:r w:rsidRPr="003E40BC">
        <w:lastRenderedPageBreak/>
        <w:t xml:space="preserve">Приложение </w:t>
      </w:r>
    </w:p>
    <w:p w:rsidR="002416A7" w:rsidRPr="003E40BC" w:rsidRDefault="002416A7" w:rsidP="002416A7">
      <w:pPr>
        <w:ind w:right="-28"/>
        <w:jc w:val="right"/>
      </w:pPr>
      <w:r>
        <w:t xml:space="preserve">к </w:t>
      </w:r>
      <w:r w:rsidRPr="003E40BC">
        <w:t xml:space="preserve"> постановлению администрации </w:t>
      </w:r>
    </w:p>
    <w:p w:rsidR="002416A7" w:rsidRPr="003E40BC" w:rsidRDefault="002416A7" w:rsidP="002416A7">
      <w:pPr>
        <w:ind w:right="-28"/>
        <w:jc w:val="right"/>
      </w:pPr>
      <w:r w:rsidRPr="003E40BC">
        <w:t>Адыковского СМО РК</w:t>
      </w:r>
    </w:p>
    <w:p w:rsidR="002416A7" w:rsidRDefault="002416A7" w:rsidP="002416A7">
      <w:pPr>
        <w:ind w:right="-28"/>
        <w:jc w:val="right"/>
      </w:pPr>
      <w:r w:rsidRPr="003E40BC">
        <w:t xml:space="preserve">от </w:t>
      </w:r>
      <w:r w:rsidR="00885C7F">
        <w:t>1</w:t>
      </w:r>
      <w:r>
        <w:t>3</w:t>
      </w:r>
      <w:r w:rsidRPr="003E40BC">
        <w:t xml:space="preserve"> </w:t>
      </w:r>
      <w:r w:rsidR="00885C7F">
        <w:t>феврал</w:t>
      </w:r>
      <w:r w:rsidRPr="003E40BC">
        <w:t xml:space="preserve">я 2017 года № </w:t>
      </w:r>
      <w:r w:rsidR="00885C7F">
        <w:t>10</w:t>
      </w:r>
    </w:p>
    <w:p w:rsidR="005326E5" w:rsidRDefault="005326E5" w:rsidP="002416A7">
      <w:pPr>
        <w:ind w:right="-28"/>
        <w:jc w:val="right"/>
      </w:pPr>
    </w:p>
    <w:p w:rsidR="005326E5" w:rsidRDefault="005326E5" w:rsidP="002416A7">
      <w:pPr>
        <w:ind w:right="-28"/>
        <w:jc w:val="right"/>
      </w:pPr>
    </w:p>
    <w:p w:rsidR="005326E5" w:rsidRDefault="005326E5" w:rsidP="005326E5">
      <w:pPr>
        <w:ind w:right="-28"/>
        <w:jc w:val="center"/>
        <w:rPr>
          <w:b/>
        </w:rPr>
      </w:pPr>
      <w:r w:rsidRPr="005326E5">
        <w:rPr>
          <w:b/>
        </w:rPr>
        <w:t xml:space="preserve">Перечень программных мероприятий </w:t>
      </w:r>
    </w:p>
    <w:p w:rsidR="005326E5" w:rsidRPr="005326E5" w:rsidRDefault="005326E5" w:rsidP="005326E5">
      <w:pPr>
        <w:ind w:right="-28"/>
        <w:jc w:val="center"/>
        <w:rPr>
          <w:b/>
        </w:rPr>
      </w:pPr>
      <w:r w:rsidRPr="005326E5">
        <w:rPr>
          <w:b/>
        </w:rPr>
        <w:t>по развитию коммунальной инфраструктуры, благоустройства и сбора твердых бытовых отходов на территории Адыковского сельского муниципального образования на 2017-2021годы.</w:t>
      </w:r>
    </w:p>
    <w:p w:rsidR="005326E5" w:rsidRPr="003E40BC" w:rsidRDefault="005326E5" w:rsidP="002416A7">
      <w:pPr>
        <w:ind w:right="-28"/>
        <w:jc w:val="right"/>
      </w:pPr>
    </w:p>
    <w:tbl>
      <w:tblPr>
        <w:tblStyle w:val="a5"/>
        <w:tblW w:w="14786" w:type="dxa"/>
        <w:tblLook w:val="04A0"/>
      </w:tblPr>
      <w:tblGrid>
        <w:gridCol w:w="1035"/>
        <w:gridCol w:w="4543"/>
        <w:gridCol w:w="4929"/>
        <w:gridCol w:w="2209"/>
        <w:gridCol w:w="2070"/>
      </w:tblGrid>
      <w:tr w:rsidR="006D5B56" w:rsidTr="006D5B56">
        <w:tc>
          <w:tcPr>
            <w:tcW w:w="1035" w:type="dxa"/>
          </w:tcPr>
          <w:p w:rsidR="006D5B56" w:rsidRDefault="006D5B56">
            <w:r>
              <w:t>№</w:t>
            </w:r>
          </w:p>
        </w:tc>
        <w:tc>
          <w:tcPr>
            <w:tcW w:w="4543" w:type="dxa"/>
          </w:tcPr>
          <w:p w:rsidR="006D5B56" w:rsidRDefault="006D5B56">
            <w:r>
              <w:t>Наименование мероприятия</w:t>
            </w:r>
          </w:p>
        </w:tc>
        <w:tc>
          <w:tcPr>
            <w:tcW w:w="4929" w:type="dxa"/>
          </w:tcPr>
          <w:p w:rsidR="006D5B56" w:rsidRDefault="006D5B56">
            <w:r>
              <w:t>Цели реализации мероприятий</w:t>
            </w:r>
          </w:p>
        </w:tc>
        <w:tc>
          <w:tcPr>
            <w:tcW w:w="2209" w:type="dxa"/>
          </w:tcPr>
          <w:p w:rsidR="006D5B56" w:rsidRDefault="006D5B56">
            <w:r>
              <w:t>Год исполнения</w:t>
            </w:r>
          </w:p>
        </w:tc>
        <w:tc>
          <w:tcPr>
            <w:tcW w:w="2070" w:type="dxa"/>
          </w:tcPr>
          <w:p w:rsidR="006D5B56" w:rsidRDefault="006D5B56">
            <w:r>
              <w:t>Ответственный</w:t>
            </w:r>
          </w:p>
        </w:tc>
      </w:tr>
      <w:tr w:rsidR="006D5B56" w:rsidTr="006D5B56">
        <w:tc>
          <w:tcPr>
            <w:tcW w:w="12716" w:type="dxa"/>
            <w:gridSpan w:val="4"/>
          </w:tcPr>
          <w:p w:rsidR="006D5B56" w:rsidRDefault="006D5B56">
            <w:r>
              <w:t>Система водоснабжения</w:t>
            </w:r>
          </w:p>
        </w:tc>
        <w:tc>
          <w:tcPr>
            <w:tcW w:w="2070" w:type="dxa"/>
          </w:tcPr>
          <w:p w:rsidR="006D5B56" w:rsidRDefault="006D5B56"/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1</w:t>
            </w:r>
          </w:p>
        </w:tc>
        <w:tc>
          <w:tcPr>
            <w:tcW w:w="4543" w:type="dxa"/>
          </w:tcPr>
          <w:p w:rsidR="006D5B56" w:rsidRDefault="006D5B56">
            <w:r>
              <w:t>Разработка схемы водоснабжения и водоотведения</w:t>
            </w:r>
          </w:p>
        </w:tc>
        <w:tc>
          <w:tcPr>
            <w:tcW w:w="4929" w:type="dxa"/>
          </w:tcPr>
          <w:p w:rsidR="006D5B56" w:rsidRDefault="006D5B56">
            <w:r>
              <w:t>Повышение качества предоставляемых услуг, улучшение экологической ситуации на территории сельского поселения, создание коммунальной инфраструктуры для комфортного проживания населения, а также дальнейшего развития сельского поселения.</w:t>
            </w:r>
          </w:p>
        </w:tc>
        <w:tc>
          <w:tcPr>
            <w:tcW w:w="2209" w:type="dxa"/>
          </w:tcPr>
          <w:p w:rsidR="006D5B56" w:rsidRDefault="006D5B56">
            <w:r>
              <w:t>Февраль 2017 год</w:t>
            </w:r>
          </w:p>
        </w:tc>
        <w:tc>
          <w:tcPr>
            <w:tcW w:w="2070" w:type="dxa"/>
          </w:tcPr>
          <w:p w:rsidR="006D5B56" w:rsidRDefault="006D5B56">
            <w:r>
              <w:t>Администрация СМО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2</w:t>
            </w:r>
          </w:p>
        </w:tc>
        <w:tc>
          <w:tcPr>
            <w:tcW w:w="4543" w:type="dxa"/>
          </w:tcPr>
          <w:p w:rsidR="006D5B56" w:rsidRDefault="006D5B56">
            <w:r>
              <w:t xml:space="preserve">Разработка </w:t>
            </w:r>
            <w:proofErr w:type="gramStart"/>
            <w:r>
              <w:t>проекта зоны санитарной охраны объекта водоснабжения</w:t>
            </w:r>
            <w:proofErr w:type="gramEnd"/>
          </w:p>
        </w:tc>
        <w:tc>
          <w:tcPr>
            <w:tcW w:w="4929" w:type="dxa"/>
          </w:tcPr>
          <w:p w:rsidR="006D5B56" w:rsidRPr="00554753" w:rsidRDefault="006D5B56" w:rsidP="00554753">
            <w:r w:rsidRPr="00554753">
              <w:rPr>
                <w:shd w:val="clear" w:color="auto" w:fill="FFFFFF"/>
              </w:rPr>
              <w:t>определение процедуры утверждения проектов зон санитарной охраны водных объектов, используемых для</w:t>
            </w:r>
            <w:r>
              <w:rPr>
                <w:shd w:val="clear" w:color="auto" w:fill="FFFFFF"/>
              </w:rPr>
              <w:t xml:space="preserve"> </w:t>
            </w:r>
            <w:r w:rsidRPr="00554753">
              <w:rPr>
                <w:shd w:val="clear" w:color="auto" w:fill="FFFFFF"/>
              </w:rPr>
              <w:t>хозяйственно-бытового водоснабжения</w:t>
            </w:r>
            <w:proofErr w:type="gramStart"/>
            <w:r w:rsidRPr="00554753">
              <w:rPr>
                <w:shd w:val="clear" w:color="auto" w:fill="FFFFFF"/>
              </w:rPr>
              <w:t xml:space="preserve"> ,</w:t>
            </w:r>
            <w:proofErr w:type="gramEnd"/>
            <w:r w:rsidRPr="00554753">
              <w:rPr>
                <w:shd w:val="clear" w:color="auto" w:fill="FFFFFF"/>
              </w:rPr>
              <w:t xml:space="preserve"> а также установления границ и режима зон санитарной охраны источников хозяйственно-бытового водоснабжения на территории </w:t>
            </w:r>
            <w:r>
              <w:rPr>
                <w:shd w:val="clear" w:color="auto" w:fill="FFFFFF"/>
              </w:rPr>
              <w:t xml:space="preserve"> Адыковского СМО РК</w:t>
            </w:r>
          </w:p>
        </w:tc>
        <w:tc>
          <w:tcPr>
            <w:tcW w:w="2209" w:type="dxa"/>
          </w:tcPr>
          <w:p w:rsidR="006D5B56" w:rsidRDefault="006D5B56">
            <w:r>
              <w:t>Февраль 2017 год.</w:t>
            </w:r>
          </w:p>
        </w:tc>
        <w:tc>
          <w:tcPr>
            <w:tcW w:w="2070" w:type="dxa"/>
          </w:tcPr>
          <w:p w:rsidR="006D5B56" w:rsidRDefault="006D5B56" w:rsidP="00E1695F">
            <w:r>
              <w:t>Администрация СМО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3</w:t>
            </w:r>
          </w:p>
        </w:tc>
        <w:tc>
          <w:tcPr>
            <w:tcW w:w="4543" w:type="dxa"/>
          </w:tcPr>
          <w:p w:rsidR="006D5B56" w:rsidRDefault="006D5B56">
            <w:r>
              <w:t>Регистрация прав собственности на объекты водоснабжения</w:t>
            </w:r>
          </w:p>
        </w:tc>
        <w:tc>
          <w:tcPr>
            <w:tcW w:w="4929" w:type="dxa"/>
          </w:tcPr>
          <w:p w:rsidR="006D5B56" w:rsidRPr="00554753" w:rsidRDefault="006D5B56" w:rsidP="00554753">
            <w:r w:rsidRPr="00554753">
              <w:rPr>
                <w:spacing w:val="2"/>
                <w:shd w:val="clear" w:color="auto" w:fill="FFFFFF"/>
              </w:rPr>
              <w:t xml:space="preserve">зарегистрировать право собственности на объекты водоснабжения </w:t>
            </w:r>
          </w:p>
        </w:tc>
        <w:tc>
          <w:tcPr>
            <w:tcW w:w="2209" w:type="dxa"/>
          </w:tcPr>
          <w:p w:rsidR="006D5B56" w:rsidRDefault="006D5B56">
            <w:r>
              <w:t>2017 год</w:t>
            </w:r>
          </w:p>
        </w:tc>
        <w:tc>
          <w:tcPr>
            <w:tcW w:w="2070" w:type="dxa"/>
          </w:tcPr>
          <w:p w:rsidR="006D5B56" w:rsidRDefault="006D5B56">
            <w:r>
              <w:t>СПК ПЗ «Первомайский»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4</w:t>
            </w:r>
          </w:p>
        </w:tc>
        <w:tc>
          <w:tcPr>
            <w:tcW w:w="4543" w:type="dxa"/>
          </w:tcPr>
          <w:p w:rsidR="006D5B56" w:rsidRDefault="006D5B56">
            <w:r>
              <w:t>Проведение технического обследования централизованных систем технического холодного водоснабжения</w:t>
            </w:r>
          </w:p>
        </w:tc>
        <w:tc>
          <w:tcPr>
            <w:tcW w:w="4929" w:type="dxa"/>
          </w:tcPr>
          <w:p w:rsidR="006D5B56" w:rsidRDefault="006D5B56">
            <w:r w:rsidRPr="0095266D">
              <w:rPr>
                <w:sz w:val="24"/>
                <w:szCs w:val="24"/>
              </w:rPr>
              <w:t>Снижение уровня износа, потерь воды, аварийности сетей водоснабжения, энергоемкости транспортировки воды</w:t>
            </w:r>
          </w:p>
        </w:tc>
        <w:tc>
          <w:tcPr>
            <w:tcW w:w="2209" w:type="dxa"/>
          </w:tcPr>
          <w:p w:rsidR="006D5B56" w:rsidRDefault="006D5B56">
            <w:r>
              <w:t>1 раз в 5 лет</w:t>
            </w:r>
          </w:p>
        </w:tc>
        <w:tc>
          <w:tcPr>
            <w:tcW w:w="2070" w:type="dxa"/>
          </w:tcPr>
          <w:p w:rsidR="006D5B56" w:rsidRDefault="006D5B56" w:rsidP="00E1695F">
            <w:r>
              <w:t>СПК ПЗ «Первомайский»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5</w:t>
            </w:r>
          </w:p>
        </w:tc>
        <w:tc>
          <w:tcPr>
            <w:tcW w:w="4543" w:type="dxa"/>
          </w:tcPr>
          <w:p w:rsidR="006D5B56" w:rsidRDefault="006D5B56">
            <w:r>
              <w:t>Проведение плановых мероприятий по ремонту объектов централизованных систем технического холодного водоснабжения</w:t>
            </w:r>
          </w:p>
        </w:tc>
        <w:tc>
          <w:tcPr>
            <w:tcW w:w="4929" w:type="dxa"/>
          </w:tcPr>
          <w:p w:rsidR="006D5B56" w:rsidRDefault="006D5B56">
            <w:r w:rsidRPr="0095266D">
              <w:rPr>
                <w:sz w:val="24"/>
                <w:szCs w:val="24"/>
              </w:rPr>
              <w:t>Снижение уровня износа, потерь воды, аварийности сетей водоснабжения, энергоемкости транспортировки воды</w:t>
            </w:r>
          </w:p>
        </w:tc>
        <w:tc>
          <w:tcPr>
            <w:tcW w:w="2209" w:type="dxa"/>
          </w:tcPr>
          <w:p w:rsidR="006D5B56" w:rsidRDefault="006D5B56">
            <w:r>
              <w:t>Ежегодно</w:t>
            </w:r>
          </w:p>
        </w:tc>
        <w:tc>
          <w:tcPr>
            <w:tcW w:w="2070" w:type="dxa"/>
          </w:tcPr>
          <w:p w:rsidR="006D5B56" w:rsidRDefault="006D5B56" w:rsidP="00E1695F">
            <w:r>
              <w:t>СПК ПЗ «Первомайский»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6</w:t>
            </w:r>
          </w:p>
        </w:tc>
        <w:tc>
          <w:tcPr>
            <w:tcW w:w="4543" w:type="dxa"/>
          </w:tcPr>
          <w:p w:rsidR="006D5B56" w:rsidRDefault="006D5B56">
            <w:proofErr w:type="spellStart"/>
            <w:r>
              <w:t>Обваловка</w:t>
            </w:r>
            <w:proofErr w:type="spellEnd"/>
            <w:r>
              <w:t xml:space="preserve"> водонапорной башни</w:t>
            </w:r>
          </w:p>
        </w:tc>
        <w:tc>
          <w:tcPr>
            <w:tcW w:w="4929" w:type="dxa"/>
          </w:tcPr>
          <w:p w:rsidR="006D5B56" w:rsidRDefault="006D5B56" w:rsidP="007802BA">
            <w:r w:rsidRPr="0095266D">
              <w:rPr>
                <w:color w:val="000000"/>
                <w:sz w:val="24"/>
                <w:szCs w:val="24"/>
              </w:rPr>
              <w:t xml:space="preserve">Своевременное предотвращение </w:t>
            </w:r>
            <w:r>
              <w:rPr>
                <w:color w:val="000000"/>
                <w:sz w:val="24"/>
                <w:szCs w:val="24"/>
              </w:rPr>
              <w:t>внештатных</w:t>
            </w:r>
            <w:r w:rsidRPr="0095266D">
              <w:rPr>
                <w:color w:val="000000"/>
                <w:sz w:val="24"/>
                <w:szCs w:val="24"/>
              </w:rPr>
              <w:t xml:space="preserve"> ситуаций</w:t>
            </w:r>
          </w:p>
        </w:tc>
        <w:tc>
          <w:tcPr>
            <w:tcW w:w="2209" w:type="dxa"/>
          </w:tcPr>
          <w:p w:rsidR="006D5B56" w:rsidRDefault="006D5B56">
            <w:r>
              <w:t>Ежегодно</w:t>
            </w:r>
          </w:p>
        </w:tc>
        <w:tc>
          <w:tcPr>
            <w:tcW w:w="2070" w:type="dxa"/>
          </w:tcPr>
          <w:p w:rsidR="006D5B56" w:rsidRDefault="006D5B56" w:rsidP="00E1695F">
            <w:r>
              <w:t>СПК ПЗ «Первомайский»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7</w:t>
            </w:r>
          </w:p>
        </w:tc>
        <w:tc>
          <w:tcPr>
            <w:tcW w:w="4543" w:type="dxa"/>
          </w:tcPr>
          <w:p w:rsidR="006D5B56" w:rsidRDefault="006D5B56">
            <w:r>
              <w:t>Капитальный ремонт запорной арматуры (вентилей, задвижек)  в водонапорных колодцах</w:t>
            </w:r>
          </w:p>
        </w:tc>
        <w:tc>
          <w:tcPr>
            <w:tcW w:w="4929" w:type="dxa"/>
          </w:tcPr>
          <w:p w:rsidR="006D5B56" w:rsidRDefault="006D5B56">
            <w:r w:rsidRPr="0095266D">
              <w:rPr>
                <w:sz w:val="24"/>
                <w:szCs w:val="24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09" w:type="dxa"/>
          </w:tcPr>
          <w:p w:rsidR="006D5B56" w:rsidRDefault="006D5B56">
            <w:r>
              <w:t>Ежегодно</w:t>
            </w:r>
          </w:p>
        </w:tc>
        <w:tc>
          <w:tcPr>
            <w:tcW w:w="2070" w:type="dxa"/>
          </w:tcPr>
          <w:p w:rsidR="006D5B56" w:rsidRDefault="006D5B56" w:rsidP="00E1695F">
            <w:r>
              <w:t>СПК ПЗ «Первомайский»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lastRenderedPageBreak/>
              <w:t>8</w:t>
            </w:r>
          </w:p>
        </w:tc>
        <w:tc>
          <w:tcPr>
            <w:tcW w:w="4543" w:type="dxa"/>
          </w:tcPr>
          <w:p w:rsidR="006D5B56" w:rsidRDefault="006D5B56">
            <w:r>
              <w:t>Ремонт водонапорных колодцев</w:t>
            </w:r>
          </w:p>
        </w:tc>
        <w:tc>
          <w:tcPr>
            <w:tcW w:w="4929" w:type="dxa"/>
          </w:tcPr>
          <w:p w:rsidR="006D5B56" w:rsidRDefault="006D5B56">
            <w:r w:rsidRPr="0095266D">
              <w:rPr>
                <w:sz w:val="24"/>
                <w:szCs w:val="24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09" w:type="dxa"/>
          </w:tcPr>
          <w:p w:rsidR="006D5B56" w:rsidRDefault="006D5B56">
            <w:r>
              <w:t>Ежегодно</w:t>
            </w:r>
          </w:p>
        </w:tc>
        <w:tc>
          <w:tcPr>
            <w:tcW w:w="2070" w:type="dxa"/>
          </w:tcPr>
          <w:p w:rsidR="006D5B56" w:rsidRDefault="006D5B56" w:rsidP="00E1695F">
            <w:r>
              <w:t>СПК ПЗ «Первомайский»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9</w:t>
            </w:r>
          </w:p>
        </w:tc>
        <w:tc>
          <w:tcPr>
            <w:tcW w:w="4543" w:type="dxa"/>
          </w:tcPr>
          <w:p w:rsidR="006D5B56" w:rsidRDefault="006D5B56">
            <w:r>
              <w:t>Ремонт и замена насосов</w:t>
            </w:r>
          </w:p>
        </w:tc>
        <w:tc>
          <w:tcPr>
            <w:tcW w:w="4929" w:type="dxa"/>
          </w:tcPr>
          <w:p w:rsidR="006D5B56" w:rsidRDefault="006D5B56">
            <w:r w:rsidRPr="0095266D">
              <w:rPr>
                <w:sz w:val="24"/>
                <w:szCs w:val="24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2209" w:type="dxa"/>
          </w:tcPr>
          <w:p w:rsidR="006D5B56" w:rsidRDefault="006D5B56">
            <w:r>
              <w:t>По мере необходимости</w:t>
            </w:r>
          </w:p>
        </w:tc>
        <w:tc>
          <w:tcPr>
            <w:tcW w:w="2070" w:type="dxa"/>
          </w:tcPr>
          <w:p w:rsidR="006D5B56" w:rsidRDefault="006D5B56" w:rsidP="00E1695F">
            <w:r>
              <w:t>СПК ПЗ «Первомайский»</w:t>
            </w:r>
          </w:p>
        </w:tc>
      </w:tr>
      <w:tr w:rsidR="006D5B56" w:rsidTr="006D5B56">
        <w:tc>
          <w:tcPr>
            <w:tcW w:w="12716" w:type="dxa"/>
            <w:gridSpan w:val="4"/>
          </w:tcPr>
          <w:p w:rsidR="006D5B56" w:rsidRDefault="006D5B56">
            <w:r w:rsidRPr="0095266D">
              <w:rPr>
                <w:b/>
                <w:sz w:val="24"/>
                <w:szCs w:val="24"/>
              </w:rPr>
              <w:t>Сфера  сбора и вывоза твердых бытовых отходов</w:t>
            </w:r>
          </w:p>
        </w:tc>
        <w:tc>
          <w:tcPr>
            <w:tcW w:w="2070" w:type="dxa"/>
          </w:tcPr>
          <w:p w:rsidR="006D5B56" w:rsidRPr="0095266D" w:rsidRDefault="006D5B56">
            <w:pPr>
              <w:rPr>
                <w:b/>
              </w:rPr>
            </w:pP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10</w:t>
            </w:r>
          </w:p>
        </w:tc>
        <w:tc>
          <w:tcPr>
            <w:tcW w:w="4543" w:type="dxa"/>
          </w:tcPr>
          <w:p w:rsidR="006D5B56" w:rsidRDefault="006D5B56">
            <w:r>
              <w:t>Приобретение контейнеров с крышкой</w:t>
            </w:r>
          </w:p>
        </w:tc>
        <w:tc>
          <w:tcPr>
            <w:tcW w:w="4929" w:type="dxa"/>
          </w:tcPr>
          <w:p w:rsidR="006D5B56" w:rsidRPr="0095266D" w:rsidRDefault="006D5B56">
            <w:r>
              <w:t>Предотвращение неорганизованных свалок по улицам поселка</w:t>
            </w:r>
          </w:p>
        </w:tc>
        <w:tc>
          <w:tcPr>
            <w:tcW w:w="2209" w:type="dxa"/>
          </w:tcPr>
          <w:p w:rsidR="006D5B56" w:rsidRDefault="006D5B56">
            <w:r>
              <w:t>2017-2018 гг</w:t>
            </w:r>
          </w:p>
        </w:tc>
        <w:tc>
          <w:tcPr>
            <w:tcW w:w="2070" w:type="dxa"/>
          </w:tcPr>
          <w:p w:rsidR="006D5B56" w:rsidRDefault="006D5B56">
            <w:r>
              <w:t xml:space="preserve">Администрация Адыковского СМО </w:t>
            </w:r>
          </w:p>
        </w:tc>
      </w:tr>
      <w:tr w:rsidR="006D5B56" w:rsidTr="006D5B56">
        <w:tc>
          <w:tcPr>
            <w:tcW w:w="1035" w:type="dxa"/>
          </w:tcPr>
          <w:p w:rsidR="006D5B56" w:rsidRDefault="006D5B56">
            <w:r>
              <w:t>11</w:t>
            </w:r>
          </w:p>
        </w:tc>
        <w:tc>
          <w:tcPr>
            <w:tcW w:w="4543" w:type="dxa"/>
          </w:tcPr>
          <w:p w:rsidR="006D5B56" w:rsidRDefault="006D5B56">
            <w:r>
              <w:t>Сбор и вывоз твердых бытовых отходов</w:t>
            </w:r>
          </w:p>
        </w:tc>
        <w:tc>
          <w:tcPr>
            <w:tcW w:w="4929" w:type="dxa"/>
          </w:tcPr>
          <w:p w:rsidR="006D5B56" w:rsidRPr="0095266D" w:rsidRDefault="006D5B56" w:rsidP="006D5B56">
            <w:r>
              <w:rPr>
                <w:color w:val="000000"/>
                <w:sz w:val="24"/>
                <w:szCs w:val="24"/>
              </w:rPr>
              <w:t>Вывоз на участок</w:t>
            </w:r>
            <w:r w:rsidRPr="0095266D">
              <w:rPr>
                <w:color w:val="000000"/>
                <w:sz w:val="24"/>
                <w:szCs w:val="24"/>
              </w:rPr>
              <w:t xml:space="preserve"> складирования ТБО. Предотвращение загрязнения  грунтовых вод и почв.</w:t>
            </w:r>
          </w:p>
        </w:tc>
        <w:tc>
          <w:tcPr>
            <w:tcW w:w="2209" w:type="dxa"/>
          </w:tcPr>
          <w:p w:rsidR="006D5B56" w:rsidRDefault="006D5B56">
            <w:r>
              <w:t>Ежегодно</w:t>
            </w:r>
          </w:p>
        </w:tc>
        <w:tc>
          <w:tcPr>
            <w:tcW w:w="2070" w:type="dxa"/>
          </w:tcPr>
          <w:p w:rsidR="006D5B56" w:rsidRDefault="006D5B56" w:rsidP="00E1695F">
            <w:r>
              <w:t xml:space="preserve">Администрация Адыковского СМО </w:t>
            </w:r>
          </w:p>
        </w:tc>
      </w:tr>
    </w:tbl>
    <w:p w:rsidR="00CB52E7" w:rsidRDefault="00CB52E7"/>
    <w:sectPr w:rsidR="00CB52E7" w:rsidSect="005326E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6A7"/>
    <w:rsid w:val="002416A7"/>
    <w:rsid w:val="002739A1"/>
    <w:rsid w:val="005326E5"/>
    <w:rsid w:val="00554753"/>
    <w:rsid w:val="006D5B56"/>
    <w:rsid w:val="007802BA"/>
    <w:rsid w:val="007E56B0"/>
    <w:rsid w:val="00875853"/>
    <w:rsid w:val="00885C7F"/>
    <w:rsid w:val="008F7BF7"/>
    <w:rsid w:val="0092215D"/>
    <w:rsid w:val="00966D53"/>
    <w:rsid w:val="00CB52E7"/>
    <w:rsid w:val="00E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16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6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532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6160A647ADB454C5805386A89C2BC7E5B4BC859907808E4CF067Fz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dcterms:created xsi:type="dcterms:W3CDTF">2017-02-14T13:58:00Z</dcterms:created>
  <dcterms:modified xsi:type="dcterms:W3CDTF">2017-03-30T15:32:00Z</dcterms:modified>
</cp:coreProperties>
</file>