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9648" w:type="dxa"/>
        <w:tblLook w:val="01E0"/>
      </w:tblPr>
      <w:tblGrid>
        <w:gridCol w:w="3528"/>
        <w:gridCol w:w="1513"/>
        <w:gridCol w:w="4607"/>
      </w:tblGrid>
      <w:tr w:rsidR="00D65C21" w:rsidTr="00D65C21">
        <w:trPr>
          <w:trHeight w:val="1602"/>
        </w:trPr>
        <w:tc>
          <w:tcPr>
            <w:tcW w:w="3528" w:type="dxa"/>
          </w:tcPr>
          <w:p w:rsidR="00D65C21" w:rsidRDefault="00D65C21">
            <w:pPr>
              <w:jc w:val="center"/>
              <w:rPr>
                <w:b/>
              </w:rPr>
            </w:pPr>
          </w:p>
          <w:p w:rsidR="00D65C21" w:rsidRDefault="00D65C21">
            <w:pPr>
              <w:jc w:val="center"/>
              <w:rPr>
                <w:b/>
              </w:rPr>
            </w:pPr>
            <w:r>
              <w:rPr>
                <w:b/>
              </w:rPr>
              <w:t>ХАЛЬМГ ТАҢҺЧИН</w:t>
            </w:r>
          </w:p>
          <w:p w:rsidR="00D65C21" w:rsidRDefault="00D65C21">
            <w:pPr>
              <w:jc w:val="center"/>
              <w:rPr>
                <w:b/>
              </w:rPr>
            </w:pPr>
            <w:r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D65C21" w:rsidRDefault="008B64AE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position-horizontal-relative:text;mso-position-vertical-relative:text" wrapcoords="-251 0 -251 21355 21600 21355 21600 0 -251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91978681" r:id="rId6"/>
              </w:pict>
            </w:r>
          </w:p>
        </w:tc>
        <w:tc>
          <w:tcPr>
            <w:tcW w:w="4607" w:type="dxa"/>
          </w:tcPr>
          <w:p w:rsidR="00D65C21" w:rsidRDefault="00D65C21">
            <w:pPr>
              <w:jc w:val="center"/>
            </w:pPr>
          </w:p>
          <w:p w:rsidR="00D65C21" w:rsidRDefault="00D65C21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РАСПОРЯЖЕНИЕ АДМИНИСТРАЦИИ АДЫКОВСКОГО СЕЛЬСКОГО МУНИЦИПАЛЬНОГО ОБРАЗОВАНИЯ </w:t>
            </w:r>
          </w:p>
          <w:p w:rsidR="00D65C21" w:rsidRDefault="00D65C21">
            <w:pPr>
              <w:jc w:val="center"/>
              <w:rPr>
                <w:b/>
              </w:rPr>
            </w:pPr>
            <w:r>
              <w:rPr>
                <w:b/>
              </w:rPr>
              <w:t>РЕСПУБЛИКИ КАЛМЫКИЯ</w:t>
            </w:r>
          </w:p>
        </w:tc>
      </w:tr>
    </w:tbl>
    <w:p w:rsidR="00D65C21" w:rsidRDefault="00D65C21" w:rsidP="00D65C21">
      <w:pPr>
        <w:pBdr>
          <w:bottom w:val="single" w:sz="12" w:space="11" w:color="auto"/>
        </w:pBdr>
        <w:jc w:val="center"/>
      </w:pPr>
    </w:p>
    <w:p w:rsidR="00D65C21" w:rsidRDefault="00D65C21" w:rsidP="00D65C21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D65C21" w:rsidRDefault="00D65C21" w:rsidP="00DC0C6F">
      <w:pPr>
        <w:pBdr>
          <w:bottom w:val="single" w:sz="12" w:space="11" w:color="auto"/>
        </w:pBdr>
        <w:tabs>
          <w:tab w:val="left" w:pos="540"/>
        </w:tabs>
        <w:jc w:val="center"/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>
          <w:rPr>
            <w:rStyle w:val="a3"/>
            <w:b/>
            <w:lang w:val="en-US"/>
          </w:rPr>
          <w:t>smo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adk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hyperlink r:id="rId8" w:history="1">
        <w:r w:rsidR="00DC0C6F" w:rsidRPr="0003791C">
          <w:rPr>
            <w:rStyle w:val="a3"/>
            <w:b/>
            <w:lang w:val="en-US"/>
          </w:rPr>
          <w:t>http</w:t>
        </w:r>
        <w:r w:rsidR="00DC0C6F" w:rsidRPr="0003791C">
          <w:rPr>
            <w:rStyle w:val="a3"/>
            <w:b/>
          </w:rPr>
          <w:t>://</w:t>
        </w:r>
        <w:proofErr w:type="spellStart"/>
        <w:r w:rsidR="00DC0C6F" w:rsidRPr="0003791C">
          <w:rPr>
            <w:rStyle w:val="a3"/>
            <w:b/>
            <w:lang w:val="en-US"/>
          </w:rPr>
          <w:t>smo</w:t>
        </w:r>
        <w:proofErr w:type="spellEnd"/>
        <w:r w:rsidR="00DC0C6F" w:rsidRPr="0003791C">
          <w:rPr>
            <w:rStyle w:val="a3"/>
            <w:b/>
          </w:rPr>
          <w:t>-</w:t>
        </w:r>
        <w:proofErr w:type="spellStart"/>
        <w:r w:rsidR="00DC0C6F" w:rsidRPr="0003791C">
          <w:rPr>
            <w:rStyle w:val="a3"/>
            <w:b/>
            <w:lang w:val="en-US"/>
          </w:rPr>
          <w:t>adk</w:t>
        </w:r>
        <w:proofErr w:type="spellEnd"/>
        <w:r w:rsidR="00DC0C6F" w:rsidRPr="0003791C">
          <w:rPr>
            <w:rStyle w:val="a3"/>
            <w:b/>
          </w:rPr>
          <w:t>.</w:t>
        </w:r>
        <w:proofErr w:type="spellStart"/>
        <w:r w:rsidR="00DC0C6F" w:rsidRPr="0003791C">
          <w:rPr>
            <w:rStyle w:val="a3"/>
            <w:b/>
            <w:lang w:val="en-US"/>
          </w:rPr>
          <w:t>ru</w:t>
        </w:r>
        <w:proofErr w:type="spellEnd"/>
        <w:r w:rsidR="00DC0C6F" w:rsidRPr="0003791C">
          <w:rPr>
            <w:rStyle w:val="a3"/>
            <w:b/>
          </w:rPr>
          <w:t>//</w:t>
        </w:r>
      </w:hyperlink>
      <w:r w:rsidR="00DC0C6F">
        <w:rPr>
          <w:b/>
        </w:rPr>
        <w:t xml:space="preserve"> </w:t>
      </w:r>
    </w:p>
    <w:p w:rsidR="00D65C21" w:rsidRDefault="00D65C21" w:rsidP="00D65C21"/>
    <w:p w:rsidR="00D65C21" w:rsidRDefault="00DC0C6F" w:rsidP="00D65C21">
      <w:pPr>
        <w:rPr>
          <w:b/>
        </w:rPr>
      </w:pPr>
      <w:r>
        <w:rPr>
          <w:b/>
        </w:rPr>
        <w:t xml:space="preserve">24 </w:t>
      </w:r>
      <w:r w:rsidR="00DC30FB">
        <w:rPr>
          <w:b/>
        </w:rPr>
        <w:t>апрел</w:t>
      </w:r>
      <w:r w:rsidR="00D65C21" w:rsidRPr="00D65C21">
        <w:rPr>
          <w:b/>
        </w:rPr>
        <w:t>я 201</w:t>
      </w:r>
      <w:r w:rsidR="00D65C21">
        <w:rPr>
          <w:b/>
        </w:rPr>
        <w:t>8</w:t>
      </w:r>
      <w:r w:rsidR="00D65C21" w:rsidRPr="00D65C21">
        <w:rPr>
          <w:b/>
        </w:rPr>
        <w:t xml:space="preserve"> г                                          № </w:t>
      </w:r>
      <w:r w:rsidR="00DC30FB">
        <w:rPr>
          <w:b/>
        </w:rPr>
        <w:t>13</w:t>
      </w:r>
      <w:r w:rsidR="00D65C21" w:rsidRPr="00D65C21">
        <w:rPr>
          <w:b/>
        </w:rPr>
        <w:t xml:space="preserve">                                               п. Адык</w:t>
      </w: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C0C6F" w:rsidRPr="00313507" w:rsidRDefault="00DC0C6F" w:rsidP="00DC0C6F">
      <w:pPr>
        <w:pStyle w:val="pcenter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313507">
        <w:rPr>
          <w:sz w:val="28"/>
          <w:szCs w:val="28"/>
        </w:rPr>
        <w:t>В соответствии с Постановлением Правительства РФ от 10 июля 2013 года №583 «Об обеспечении доступа к общедоступной информации о деятельности государственных органов местного самоуправления в информационн</w:t>
      </w:r>
      <w:proofErr w:type="gramStart"/>
      <w:r w:rsidRPr="00313507">
        <w:rPr>
          <w:sz w:val="28"/>
          <w:szCs w:val="28"/>
        </w:rPr>
        <w:t>о-</w:t>
      </w:r>
      <w:proofErr w:type="gramEnd"/>
      <w:r w:rsidRPr="00313507">
        <w:rPr>
          <w:sz w:val="28"/>
          <w:szCs w:val="28"/>
        </w:rPr>
        <w:t xml:space="preserve"> телекоммуникационной сети «Интернет» в форме открытых данных»:</w:t>
      </w:r>
    </w:p>
    <w:p w:rsidR="00DC0C6F" w:rsidRDefault="00DC0C6F" w:rsidP="00DC0C6F">
      <w:pPr>
        <w:pStyle w:val="pcenter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DC0C6F" w:rsidRPr="00313507" w:rsidRDefault="00DC0C6F" w:rsidP="00DC0C6F">
      <w:pPr>
        <w:pStyle w:val="pcenter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313507">
        <w:rPr>
          <w:sz w:val="28"/>
          <w:szCs w:val="28"/>
        </w:rPr>
        <w:t xml:space="preserve">1. Утвердить перечень общедоступной информации о деятельности администрации </w:t>
      </w:r>
      <w:r>
        <w:rPr>
          <w:sz w:val="28"/>
          <w:szCs w:val="28"/>
        </w:rPr>
        <w:t>Адыковского сельского</w:t>
      </w:r>
      <w:r w:rsidRPr="00313507">
        <w:rPr>
          <w:sz w:val="28"/>
          <w:szCs w:val="28"/>
        </w:rPr>
        <w:t xml:space="preserve"> муниципального образования Республики Калмыкия, размещаемой в информационн</w:t>
      </w:r>
      <w:proofErr w:type="gramStart"/>
      <w:r w:rsidRPr="00313507">
        <w:rPr>
          <w:sz w:val="28"/>
          <w:szCs w:val="28"/>
        </w:rPr>
        <w:t>о-</w:t>
      </w:r>
      <w:proofErr w:type="gramEnd"/>
      <w:r w:rsidRPr="00313507">
        <w:rPr>
          <w:sz w:val="28"/>
          <w:szCs w:val="28"/>
        </w:rPr>
        <w:t xml:space="preserve"> телекоммуникационной сети «Интернет» в форме открытых данных согласно приложения;</w:t>
      </w:r>
    </w:p>
    <w:p w:rsidR="00DC0C6F" w:rsidRPr="00313507" w:rsidRDefault="00DC0C6F" w:rsidP="00DC0C6F">
      <w:pPr>
        <w:shd w:val="clear" w:color="auto" w:fill="FFFFFF"/>
        <w:ind w:firstLine="720"/>
        <w:jc w:val="both"/>
        <w:rPr>
          <w:rStyle w:val="apple-converted-space"/>
          <w:sz w:val="28"/>
          <w:szCs w:val="28"/>
        </w:rPr>
      </w:pPr>
      <w:r w:rsidRPr="00313507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313507">
        <w:rPr>
          <w:sz w:val="28"/>
          <w:szCs w:val="28"/>
        </w:rPr>
        <w:t>публиковать настоящее постановление на официальном сайте Администрации в разделе «Открытые данные»</w:t>
      </w:r>
      <w:r w:rsidRPr="00313507">
        <w:rPr>
          <w:rStyle w:val="apple-converted-space"/>
          <w:sz w:val="28"/>
          <w:szCs w:val="28"/>
        </w:rPr>
        <w:t>;</w:t>
      </w:r>
    </w:p>
    <w:p w:rsidR="00DC0C6F" w:rsidRPr="00313507" w:rsidRDefault="00DC0C6F" w:rsidP="00DC0C6F">
      <w:pPr>
        <w:pStyle w:val="teksto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13507">
        <w:rPr>
          <w:rStyle w:val="apple-converted-space"/>
          <w:sz w:val="28"/>
          <w:szCs w:val="28"/>
        </w:rPr>
        <w:t xml:space="preserve">3. </w:t>
      </w:r>
      <w:r w:rsidRPr="00313507">
        <w:rPr>
          <w:sz w:val="28"/>
          <w:szCs w:val="28"/>
        </w:rPr>
        <w:t xml:space="preserve">Контроль над исполнением данного постановления </w:t>
      </w:r>
      <w:r>
        <w:rPr>
          <w:sz w:val="28"/>
          <w:szCs w:val="28"/>
        </w:rPr>
        <w:t>оставляю за собой</w:t>
      </w:r>
    </w:p>
    <w:p w:rsidR="00DC0C6F" w:rsidRPr="00313507" w:rsidRDefault="00DC0C6F" w:rsidP="00DC0C6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DC0C6F" w:rsidRDefault="00DC0C6F" w:rsidP="00DC0C6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DC0C6F" w:rsidRDefault="00DC0C6F" w:rsidP="00DC0C6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DC0C6F" w:rsidRDefault="00DC0C6F" w:rsidP="00DC0C6F">
      <w:pPr>
        <w:rPr>
          <w:b/>
        </w:rPr>
      </w:pPr>
      <w:r>
        <w:rPr>
          <w:b/>
        </w:rPr>
        <w:t xml:space="preserve">Глава </w:t>
      </w:r>
    </w:p>
    <w:p w:rsidR="00DC0C6F" w:rsidRDefault="00DC0C6F" w:rsidP="00DC0C6F">
      <w:pPr>
        <w:rPr>
          <w:b/>
        </w:rPr>
      </w:pPr>
      <w:r>
        <w:rPr>
          <w:b/>
        </w:rPr>
        <w:t>Адыковского сельского</w:t>
      </w:r>
    </w:p>
    <w:p w:rsidR="00DC0C6F" w:rsidRDefault="00DC0C6F" w:rsidP="00DC0C6F">
      <w:pPr>
        <w:rPr>
          <w:b/>
        </w:rPr>
      </w:pPr>
      <w:r>
        <w:rPr>
          <w:b/>
        </w:rPr>
        <w:t>муниципального образования</w:t>
      </w:r>
    </w:p>
    <w:p w:rsidR="00DC0C6F" w:rsidRDefault="00DC0C6F" w:rsidP="00DC0C6F">
      <w:pPr>
        <w:rPr>
          <w:b/>
        </w:rPr>
      </w:pPr>
      <w:r>
        <w:rPr>
          <w:b/>
        </w:rPr>
        <w:t>Республики Калмыкия (ахлачи)                                               Б. Н. Мергульчиева</w:t>
      </w:r>
    </w:p>
    <w:p w:rsidR="00DC0C6F" w:rsidRDefault="00DC0C6F" w:rsidP="00DC0C6F">
      <w:pPr>
        <w:rPr>
          <w:b/>
        </w:rPr>
      </w:pPr>
    </w:p>
    <w:p w:rsidR="00DC0C6F" w:rsidRDefault="00DC0C6F" w:rsidP="00DC0C6F">
      <w:pPr>
        <w:rPr>
          <w:b/>
        </w:rPr>
      </w:pPr>
    </w:p>
    <w:p w:rsidR="00DC0C6F" w:rsidRDefault="00DC0C6F" w:rsidP="00DC0C6F">
      <w:pPr>
        <w:rPr>
          <w:b/>
        </w:rPr>
      </w:pPr>
    </w:p>
    <w:p w:rsidR="00DC0C6F" w:rsidRDefault="00DC0C6F" w:rsidP="00DC0C6F">
      <w:pPr>
        <w:pStyle w:val="a4"/>
        <w:spacing w:before="0" w:beforeAutospacing="0" w:after="0" w:afterAutospacing="0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0C6F" w:rsidRDefault="00DC0C6F" w:rsidP="00DC0C6F">
      <w:pPr>
        <w:pStyle w:val="a4"/>
        <w:spacing w:before="0" w:beforeAutospacing="0" w:after="0" w:afterAutospacing="0"/>
        <w:ind w:left="5400"/>
        <w:jc w:val="both"/>
        <w:rPr>
          <w:sz w:val="28"/>
          <w:szCs w:val="28"/>
        </w:rPr>
      </w:pPr>
    </w:p>
    <w:p w:rsidR="00DC0C6F" w:rsidRDefault="00DC0C6F" w:rsidP="00DC0C6F">
      <w:pPr>
        <w:pStyle w:val="a4"/>
        <w:spacing w:before="0" w:beforeAutospacing="0" w:after="0" w:afterAutospacing="0"/>
        <w:ind w:left="5400"/>
        <w:jc w:val="both"/>
        <w:rPr>
          <w:sz w:val="28"/>
          <w:szCs w:val="28"/>
        </w:rPr>
      </w:pPr>
    </w:p>
    <w:p w:rsidR="00DC0C6F" w:rsidRDefault="00DC0C6F" w:rsidP="00DC0C6F">
      <w:pPr>
        <w:pStyle w:val="a4"/>
        <w:spacing w:before="0" w:beforeAutospacing="0" w:after="0" w:afterAutospacing="0"/>
        <w:ind w:left="5400"/>
        <w:jc w:val="both"/>
        <w:rPr>
          <w:sz w:val="28"/>
          <w:szCs w:val="28"/>
        </w:rPr>
      </w:pPr>
    </w:p>
    <w:p w:rsidR="00DC0C6F" w:rsidRDefault="00DC0C6F" w:rsidP="00DC0C6F">
      <w:pPr>
        <w:pStyle w:val="a4"/>
        <w:spacing w:before="0" w:beforeAutospacing="0" w:after="0" w:afterAutospacing="0"/>
        <w:ind w:left="5400"/>
        <w:jc w:val="both"/>
        <w:rPr>
          <w:sz w:val="28"/>
          <w:szCs w:val="28"/>
        </w:rPr>
      </w:pPr>
    </w:p>
    <w:p w:rsidR="00DC0C6F" w:rsidRDefault="00DC0C6F" w:rsidP="00DC0C6F">
      <w:pPr>
        <w:pStyle w:val="a4"/>
        <w:spacing w:before="0" w:beforeAutospacing="0" w:after="0" w:afterAutospacing="0"/>
        <w:ind w:left="5400"/>
        <w:jc w:val="both"/>
        <w:rPr>
          <w:sz w:val="28"/>
          <w:szCs w:val="28"/>
        </w:rPr>
      </w:pPr>
    </w:p>
    <w:p w:rsidR="00DC0C6F" w:rsidRDefault="00DC0C6F" w:rsidP="00DC0C6F">
      <w:pPr>
        <w:pStyle w:val="a4"/>
        <w:spacing w:before="0" w:beforeAutospacing="0" w:after="0" w:afterAutospacing="0"/>
        <w:ind w:left="5400"/>
        <w:jc w:val="both"/>
        <w:rPr>
          <w:sz w:val="28"/>
          <w:szCs w:val="28"/>
        </w:rPr>
      </w:pPr>
    </w:p>
    <w:p w:rsidR="00DC0C6F" w:rsidRDefault="00DC0C6F" w:rsidP="00DC0C6F">
      <w:pPr>
        <w:pStyle w:val="a4"/>
        <w:spacing w:before="0" w:beforeAutospacing="0" w:after="0" w:afterAutospacing="0"/>
        <w:ind w:left="5400"/>
        <w:jc w:val="both"/>
        <w:rPr>
          <w:sz w:val="28"/>
          <w:szCs w:val="28"/>
        </w:rPr>
      </w:pPr>
    </w:p>
    <w:p w:rsidR="00DC0C6F" w:rsidRDefault="00DC0C6F" w:rsidP="00DC0C6F">
      <w:pPr>
        <w:pStyle w:val="a4"/>
        <w:spacing w:before="0" w:beforeAutospacing="0" w:after="0" w:afterAutospacing="0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C0C6F" w:rsidRDefault="00DC0C6F" w:rsidP="00DC0C6F">
      <w:pPr>
        <w:pStyle w:val="a4"/>
        <w:spacing w:before="0" w:beforeAutospacing="0" w:after="0" w:afterAutospacing="0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DC0C6F" w:rsidRDefault="00DC0C6F" w:rsidP="00DC0C6F">
      <w:pPr>
        <w:pStyle w:val="a4"/>
        <w:spacing w:before="0" w:beforeAutospacing="0" w:after="0" w:afterAutospacing="0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№ 13 от « 24 » апреля  2018г.</w:t>
      </w:r>
    </w:p>
    <w:p w:rsidR="00DC0C6F" w:rsidRDefault="00DC0C6F" w:rsidP="00DC0C6F">
      <w:pPr>
        <w:pStyle w:val="a4"/>
        <w:spacing w:before="0" w:beforeAutospacing="0" w:after="0" w:afterAutospacing="0"/>
        <w:ind w:left="5400"/>
        <w:jc w:val="both"/>
        <w:rPr>
          <w:sz w:val="28"/>
          <w:szCs w:val="28"/>
        </w:rPr>
      </w:pPr>
    </w:p>
    <w:p w:rsidR="00DC0C6F" w:rsidRDefault="00DC0C6F" w:rsidP="00DC0C6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13507">
        <w:rPr>
          <w:sz w:val="28"/>
          <w:szCs w:val="28"/>
        </w:rPr>
        <w:t>Перечень общедоступной информации о деятельности</w:t>
      </w:r>
    </w:p>
    <w:p w:rsidR="00DC0C6F" w:rsidRDefault="00DC0C6F" w:rsidP="00DC0C6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1350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Адыковского сельского</w:t>
      </w:r>
      <w:r w:rsidRPr="00313507">
        <w:rPr>
          <w:sz w:val="28"/>
          <w:szCs w:val="28"/>
        </w:rPr>
        <w:t xml:space="preserve"> муниципального образования Республики Калмыкия,</w:t>
      </w:r>
      <w:r>
        <w:rPr>
          <w:sz w:val="28"/>
          <w:szCs w:val="28"/>
        </w:rPr>
        <w:t xml:space="preserve"> </w:t>
      </w:r>
      <w:r w:rsidRPr="00313507">
        <w:rPr>
          <w:sz w:val="28"/>
          <w:szCs w:val="28"/>
        </w:rPr>
        <w:t xml:space="preserve"> размещаемой </w:t>
      </w:r>
    </w:p>
    <w:p w:rsidR="00DC0C6F" w:rsidRDefault="00DC0C6F" w:rsidP="00DC0C6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13507">
        <w:rPr>
          <w:sz w:val="28"/>
          <w:szCs w:val="28"/>
        </w:rPr>
        <w:t>в информационн</w:t>
      </w:r>
      <w:proofErr w:type="gramStart"/>
      <w:r w:rsidRPr="00313507">
        <w:rPr>
          <w:sz w:val="28"/>
          <w:szCs w:val="28"/>
        </w:rPr>
        <w:t>о-</w:t>
      </w:r>
      <w:proofErr w:type="gramEnd"/>
      <w:r w:rsidRPr="00313507">
        <w:rPr>
          <w:sz w:val="28"/>
          <w:szCs w:val="28"/>
        </w:rPr>
        <w:t xml:space="preserve"> телекоммуникационной сети «Интернет»</w:t>
      </w:r>
      <w:r>
        <w:rPr>
          <w:sz w:val="28"/>
          <w:szCs w:val="28"/>
        </w:rPr>
        <w:t xml:space="preserve"> </w:t>
      </w:r>
    </w:p>
    <w:p w:rsidR="00DC0C6F" w:rsidRPr="00313507" w:rsidRDefault="00DC0C6F" w:rsidP="00DC0C6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13507">
        <w:rPr>
          <w:sz w:val="28"/>
          <w:szCs w:val="28"/>
        </w:rPr>
        <w:t>в форме открытых данных</w:t>
      </w:r>
    </w:p>
    <w:p w:rsidR="00DC0C6F" w:rsidRDefault="00DC0C6F" w:rsidP="00DC0C6F">
      <w:pPr>
        <w:pStyle w:val="a4"/>
        <w:spacing w:before="0" w:beforeAutospacing="0" w:after="0" w:afterAutospacing="0"/>
        <w:ind w:left="5400"/>
        <w:jc w:val="both"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300"/>
        <w:gridCol w:w="2340"/>
      </w:tblGrid>
      <w:tr w:rsidR="00DC0C6F" w:rsidRPr="00542C9C" w:rsidTr="0060282D">
        <w:tc>
          <w:tcPr>
            <w:tcW w:w="648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42C9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42C9C">
              <w:rPr>
                <w:sz w:val="28"/>
                <w:szCs w:val="28"/>
              </w:rPr>
              <w:t>/</w:t>
            </w:r>
            <w:proofErr w:type="spellStart"/>
            <w:r w:rsidRPr="00542C9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00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>Наименование информации</w:t>
            </w:r>
          </w:p>
        </w:tc>
        <w:tc>
          <w:tcPr>
            <w:tcW w:w="2340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>Периодичность обновления информации</w:t>
            </w:r>
          </w:p>
        </w:tc>
      </w:tr>
      <w:tr w:rsidR="00DC0C6F" w:rsidRPr="00542C9C" w:rsidTr="0060282D">
        <w:tc>
          <w:tcPr>
            <w:tcW w:w="648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>Сведения об административно-территориальном делении</w:t>
            </w:r>
          </w:p>
        </w:tc>
        <w:tc>
          <w:tcPr>
            <w:tcW w:w="2340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 xml:space="preserve">По мере необходимости </w:t>
            </w:r>
          </w:p>
        </w:tc>
      </w:tr>
      <w:tr w:rsidR="00DC0C6F" w:rsidRPr="00542C9C" w:rsidTr="0060282D">
        <w:tc>
          <w:tcPr>
            <w:tcW w:w="648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 xml:space="preserve">Сведения об имуществе, находящегося в муниципальной собственности </w:t>
            </w:r>
          </w:p>
        </w:tc>
        <w:tc>
          <w:tcPr>
            <w:tcW w:w="2340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>По мере необходимости</w:t>
            </w:r>
          </w:p>
        </w:tc>
      </w:tr>
      <w:tr w:rsidR="00DC0C6F" w:rsidRPr="00542C9C" w:rsidTr="0060282D">
        <w:tc>
          <w:tcPr>
            <w:tcW w:w="648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DC0C6F" w:rsidRPr="00DC0C6F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0C6F">
              <w:rPr>
                <w:sz w:val="28"/>
                <w:szCs w:val="28"/>
              </w:rPr>
              <w:t>Перечень источников открытых данных</w:t>
            </w:r>
          </w:p>
        </w:tc>
        <w:tc>
          <w:tcPr>
            <w:tcW w:w="2340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>По мере необходимости</w:t>
            </w:r>
          </w:p>
        </w:tc>
      </w:tr>
      <w:tr w:rsidR="00DC0C6F" w:rsidRPr="00542C9C" w:rsidTr="0060282D">
        <w:tc>
          <w:tcPr>
            <w:tcW w:w="648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:rsidR="00DC0C6F" w:rsidRPr="00DC0C6F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0C6F">
              <w:rPr>
                <w:sz w:val="28"/>
                <w:szCs w:val="28"/>
              </w:rPr>
              <w:t>Перечень органов социальной защиты населения</w:t>
            </w:r>
          </w:p>
        </w:tc>
        <w:tc>
          <w:tcPr>
            <w:tcW w:w="2340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>По мере необходимости</w:t>
            </w:r>
          </w:p>
        </w:tc>
      </w:tr>
      <w:tr w:rsidR="00DC0C6F" w:rsidRPr="00542C9C" w:rsidTr="0060282D">
        <w:tc>
          <w:tcPr>
            <w:tcW w:w="648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shd w:val="clear" w:color="auto" w:fill="auto"/>
          </w:tcPr>
          <w:p w:rsidR="00DC0C6F" w:rsidRPr="00DC0C6F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0C6F">
              <w:rPr>
                <w:sz w:val="28"/>
                <w:szCs w:val="28"/>
              </w:rPr>
              <w:t>Перечень территориальных центров занятости населения</w:t>
            </w:r>
          </w:p>
        </w:tc>
        <w:tc>
          <w:tcPr>
            <w:tcW w:w="2340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>По мере необходимости</w:t>
            </w:r>
          </w:p>
        </w:tc>
      </w:tr>
      <w:tr w:rsidR="00DC0C6F" w:rsidRPr="00542C9C" w:rsidTr="0060282D">
        <w:tc>
          <w:tcPr>
            <w:tcW w:w="648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>6</w:t>
            </w:r>
          </w:p>
        </w:tc>
        <w:tc>
          <w:tcPr>
            <w:tcW w:w="6300" w:type="dxa"/>
            <w:shd w:val="clear" w:color="auto" w:fill="auto"/>
          </w:tcPr>
          <w:p w:rsidR="00DC0C6F" w:rsidRPr="00DC0C6F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0C6F">
              <w:rPr>
                <w:sz w:val="28"/>
                <w:szCs w:val="28"/>
              </w:rPr>
              <w:t xml:space="preserve">Перечень объектов образования и дошкольных учреждений </w:t>
            </w:r>
          </w:p>
        </w:tc>
        <w:tc>
          <w:tcPr>
            <w:tcW w:w="2340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>По мере необходимости</w:t>
            </w:r>
          </w:p>
        </w:tc>
      </w:tr>
      <w:tr w:rsidR="00DC0C6F" w:rsidRPr="00542C9C" w:rsidTr="0060282D">
        <w:tc>
          <w:tcPr>
            <w:tcW w:w="648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>7</w:t>
            </w:r>
          </w:p>
        </w:tc>
        <w:tc>
          <w:tcPr>
            <w:tcW w:w="6300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>Перечень объектов спорта, спортивных организаций и учреждений физической культуры и спорта</w:t>
            </w:r>
          </w:p>
        </w:tc>
        <w:tc>
          <w:tcPr>
            <w:tcW w:w="2340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>По мере необходимости</w:t>
            </w:r>
          </w:p>
        </w:tc>
      </w:tr>
      <w:tr w:rsidR="00DC0C6F" w:rsidRPr="00542C9C" w:rsidTr="0060282D">
        <w:tc>
          <w:tcPr>
            <w:tcW w:w="648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>8</w:t>
            </w:r>
          </w:p>
        </w:tc>
        <w:tc>
          <w:tcPr>
            <w:tcW w:w="6300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>Перечень театров, музеев и домов культуры</w:t>
            </w:r>
          </w:p>
        </w:tc>
        <w:tc>
          <w:tcPr>
            <w:tcW w:w="2340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>По мере необходимости</w:t>
            </w:r>
          </w:p>
        </w:tc>
      </w:tr>
      <w:tr w:rsidR="00DC0C6F" w:rsidRPr="00542C9C" w:rsidTr="0060282D">
        <w:tc>
          <w:tcPr>
            <w:tcW w:w="648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>9</w:t>
            </w:r>
          </w:p>
        </w:tc>
        <w:tc>
          <w:tcPr>
            <w:tcW w:w="6300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>Схемы размещения рекламных конструкций на территории муниципального образования</w:t>
            </w:r>
          </w:p>
        </w:tc>
        <w:tc>
          <w:tcPr>
            <w:tcW w:w="2340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>По мере необходимости</w:t>
            </w:r>
          </w:p>
        </w:tc>
      </w:tr>
      <w:tr w:rsidR="00DC0C6F" w:rsidRPr="00542C9C" w:rsidTr="0060282D">
        <w:tc>
          <w:tcPr>
            <w:tcW w:w="648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>10</w:t>
            </w:r>
          </w:p>
        </w:tc>
        <w:tc>
          <w:tcPr>
            <w:tcW w:w="6300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>Перечень разрешений на строительство и ввод объекта в эксплуатацию, выданных органом местного самоуправления</w:t>
            </w:r>
          </w:p>
        </w:tc>
        <w:tc>
          <w:tcPr>
            <w:tcW w:w="2340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>По мере необходимости</w:t>
            </w:r>
          </w:p>
        </w:tc>
      </w:tr>
      <w:tr w:rsidR="00DC0C6F" w:rsidRPr="00542C9C" w:rsidTr="0060282D">
        <w:tc>
          <w:tcPr>
            <w:tcW w:w="648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00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жилых помещений, непригодных для проживания</w:t>
            </w:r>
          </w:p>
        </w:tc>
        <w:tc>
          <w:tcPr>
            <w:tcW w:w="2340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>По мере необходимости</w:t>
            </w:r>
          </w:p>
        </w:tc>
      </w:tr>
      <w:tr w:rsidR="00DC0C6F" w:rsidRPr="00542C9C" w:rsidTr="0060282D">
        <w:tc>
          <w:tcPr>
            <w:tcW w:w="648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00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некоммерческих образований, получивших поддержку от органов власти</w:t>
            </w:r>
          </w:p>
        </w:tc>
        <w:tc>
          <w:tcPr>
            <w:tcW w:w="2340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>По мере необходимости</w:t>
            </w:r>
          </w:p>
        </w:tc>
      </w:tr>
      <w:tr w:rsidR="00DC0C6F" w:rsidRPr="00542C9C" w:rsidTr="0060282D">
        <w:tc>
          <w:tcPr>
            <w:tcW w:w="648" w:type="dxa"/>
            <w:shd w:val="clear" w:color="auto" w:fill="auto"/>
          </w:tcPr>
          <w:p w:rsidR="00DC0C6F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00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коммерческих </w:t>
            </w:r>
            <w:r>
              <w:rPr>
                <w:sz w:val="28"/>
                <w:szCs w:val="28"/>
              </w:rPr>
              <w:t>образований</w:t>
            </w:r>
            <w:r>
              <w:rPr>
                <w:sz w:val="28"/>
                <w:szCs w:val="28"/>
              </w:rPr>
              <w:t>, получивших поддержку от органов власти</w:t>
            </w:r>
          </w:p>
        </w:tc>
        <w:tc>
          <w:tcPr>
            <w:tcW w:w="2340" w:type="dxa"/>
            <w:shd w:val="clear" w:color="auto" w:fill="auto"/>
          </w:tcPr>
          <w:p w:rsidR="00DC0C6F" w:rsidRDefault="00DC0C6F" w:rsidP="0060282D">
            <w:r w:rsidRPr="00D82F57">
              <w:rPr>
                <w:sz w:val="28"/>
                <w:szCs w:val="28"/>
              </w:rPr>
              <w:t>По мере необходимости</w:t>
            </w:r>
          </w:p>
        </w:tc>
      </w:tr>
      <w:tr w:rsidR="00DC0C6F" w:rsidRPr="00542C9C" w:rsidTr="0060282D">
        <w:tc>
          <w:tcPr>
            <w:tcW w:w="648" w:type="dxa"/>
            <w:shd w:val="clear" w:color="auto" w:fill="auto"/>
          </w:tcPr>
          <w:p w:rsidR="00DC0C6F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00" w:type="dxa"/>
            <w:shd w:val="clear" w:color="auto" w:fill="auto"/>
          </w:tcPr>
          <w:p w:rsidR="00DC0C6F" w:rsidRPr="00542C9C" w:rsidRDefault="00DC0C6F" w:rsidP="0060282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2C9C">
              <w:rPr>
                <w:sz w:val="28"/>
                <w:szCs w:val="28"/>
              </w:rPr>
              <w:t>Перечень спортивных и культурных мероприятий</w:t>
            </w:r>
          </w:p>
        </w:tc>
        <w:tc>
          <w:tcPr>
            <w:tcW w:w="2340" w:type="dxa"/>
            <w:shd w:val="clear" w:color="auto" w:fill="auto"/>
          </w:tcPr>
          <w:p w:rsidR="00DC0C6F" w:rsidRDefault="00DC0C6F" w:rsidP="0060282D">
            <w:r w:rsidRPr="00D82F57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D65C21" w:rsidRDefault="00D65C21" w:rsidP="00D65C21">
      <w:pPr>
        <w:rPr>
          <w:b/>
        </w:rPr>
      </w:pPr>
    </w:p>
    <w:sectPr w:rsidR="00D65C21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5C21"/>
    <w:rsid w:val="00086CFD"/>
    <w:rsid w:val="0018004D"/>
    <w:rsid w:val="0019059D"/>
    <w:rsid w:val="00282714"/>
    <w:rsid w:val="008B64AE"/>
    <w:rsid w:val="00B4510D"/>
    <w:rsid w:val="00CB52E7"/>
    <w:rsid w:val="00D65C21"/>
    <w:rsid w:val="00DC0C6F"/>
    <w:rsid w:val="00DC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5C2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DC0C6F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DC0C6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C0C6F"/>
  </w:style>
  <w:style w:type="paragraph" w:customStyle="1" w:styleId="pcenter">
    <w:name w:val="pcenter"/>
    <w:basedOn w:val="a"/>
    <w:rsid w:val="00DC0C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/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3</cp:revision>
  <cp:lastPrinted>2018-07-01T15:49:00Z</cp:lastPrinted>
  <dcterms:created xsi:type="dcterms:W3CDTF">2018-02-05T05:47:00Z</dcterms:created>
  <dcterms:modified xsi:type="dcterms:W3CDTF">2018-07-01T16:31:00Z</dcterms:modified>
</cp:coreProperties>
</file>