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82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28"/>
        <w:gridCol w:w="1513"/>
        <w:gridCol w:w="4607"/>
      </w:tblGrid>
      <w:tr w:rsidR="008204AC" w:rsidTr="005702A3">
        <w:trPr>
          <w:trHeight w:val="1602"/>
        </w:trPr>
        <w:tc>
          <w:tcPr>
            <w:tcW w:w="3528" w:type="dxa"/>
          </w:tcPr>
          <w:p w:rsidR="008204AC" w:rsidRDefault="008204AC" w:rsidP="005702A3">
            <w:pPr>
              <w:jc w:val="center"/>
              <w:rPr>
                <w:b/>
              </w:rPr>
            </w:pPr>
          </w:p>
          <w:p w:rsidR="008204AC" w:rsidRDefault="008204AC" w:rsidP="005702A3">
            <w:pPr>
              <w:jc w:val="center"/>
              <w:rPr>
                <w:b/>
              </w:rPr>
            </w:pPr>
            <w:r>
              <w:rPr>
                <w:b/>
              </w:rPr>
              <w:t>ХАЛЬМГ ТАҢҺЧИН</w:t>
            </w:r>
          </w:p>
          <w:p w:rsidR="008204AC" w:rsidRDefault="008204AC" w:rsidP="005702A3">
            <w:pPr>
              <w:jc w:val="center"/>
              <w:rPr>
                <w:b/>
              </w:rPr>
            </w:pPr>
            <w:r>
              <w:rPr>
                <w:b/>
              </w:rPr>
              <w:t>АДЫК СЕЛӘНӘ МУНИЦИПАЛЬН БҮРДӘЦИН АДМИНИСТРАЦ</w:t>
            </w:r>
          </w:p>
        </w:tc>
        <w:tc>
          <w:tcPr>
            <w:tcW w:w="1513" w:type="dxa"/>
            <w:hideMark/>
          </w:tcPr>
          <w:p w:rsidR="008204AC" w:rsidRDefault="008204AC" w:rsidP="005702A3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619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54820512" r:id="rId6"/>
              </w:pict>
            </w:r>
          </w:p>
        </w:tc>
        <w:tc>
          <w:tcPr>
            <w:tcW w:w="4607" w:type="dxa"/>
          </w:tcPr>
          <w:p w:rsidR="008204AC" w:rsidRDefault="008204AC" w:rsidP="005702A3">
            <w:pPr>
              <w:jc w:val="center"/>
            </w:pPr>
          </w:p>
          <w:p w:rsidR="008204AC" w:rsidRDefault="008204AC" w:rsidP="005702A3">
            <w:pPr>
              <w:jc w:val="center"/>
              <w:rPr>
                <w:b/>
              </w:rPr>
            </w:pPr>
            <w:r>
              <w:rPr>
                <w:b/>
              </w:rPr>
              <w:t xml:space="preserve">РАСПОРЯЖЕНИЕ АДМИНИСТРАЦИИ АДЫКОВСКОГО СЕЛЬСКОГО МУНИЦИПАЛЬНОГО ОБРАЗОВАНИЯ </w:t>
            </w:r>
          </w:p>
          <w:p w:rsidR="008204AC" w:rsidRDefault="008204AC" w:rsidP="005702A3">
            <w:pPr>
              <w:jc w:val="center"/>
              <w:rPr>
                <w:b/>
              </w:rPr>
            </w:pPr>
            <w:r>
              <w:rPr>
                <w:b/>
              </w:rPr>
              <w:t>РЕСПУБЛИКИ КАЛМЫКИЯ</w:t>
            </w:r>
          </w:p>
        </w:tc>
      </w:tr>
    </w:tbl>
    <w:p w:rsidR="008204AC" w:rsidRDefault="008204AC" w:rsidP="008204AC">
      <w:pPr>
        <w:pBdr>
          <w:bottom w:val="single" w:sz="12" w:space="11" w:color="auto"/>
        </w:pBdr>
        <w:jc w:val="center"/>
      </w:pPr>
    </w:p>
    <w:p w:rsidR="008204AC" w:rsidRDefault="008204AC" w:rsidP="008204AC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>359250, Республика Калмыкия Черноземельский район п. Адык ул. Мира, 2а,</w:t>
      </w:r>
    </w:p>
    <w:p w:rsidR="008204AC" w:rsidRDefault="008204AC" w:rsidP="008204AC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>
        <w:rPr>
          <w:b/>
        </w:rPr>
        <w:t xml:space="preserve">тел. /факс (84743) 9-31-34,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hyperlink r:id="rId7" w:history="1">
        <w:r w:rsidRPr="002C51A8">
          <w:rPr>
            <w:rStyle w:val="a4"/>
            <w:b/>
            <w:lang w:val="en-US"/>
          </w:rPr>
          <w:t>smo</w:t>
        </w:r>
        <w:r w:rsidRPr="002C51A8">
          <w:rPr>
            <w:rStyle w:val="a4"/>
            <w:b/>
          </w:rPr>
          <w:t>-</w:t>
        </w:r>
        <w:r w:rsidRPr="002C51A8">
          <w:rPr>
            <w:rStyle w:val="a4"/>
            <w:b/>
            <w:lang w:val="en-US"/>
          </w:rPr>
          <w:t>adk</w:t>
        </w:r>
        <w:r w:rsidRPr="002C51A8">
          <w:rPr>
            <w:rStyle w:val="a4"/>
            <w:b/>
          </w:rPr>
          <w:t>@</w:t>
        </w:r>
        <w:r w:rsidRPr="002C51A8">
          <w:rPr>
            <w:rStyle w:val="a4"/>
            <w:b/>
            <w:lang w:val="en-US"/>
          </w:rPr>
          <w:t>mail</w:t>
        </w:r>
        <w:r w:rsidRPr="002C51A8">
          <w:rPr>
            <w:rStyle w:val="a4"/>
            <w:b/>
          </w:rPr>
          <w:t>.</w:t>
        </w:r>
        <w:r w:rsidRPr="002C51A8">
          <w:rPr>
            <w:rStyle w:val="a4"/>
            <w:b/>
            <w:lang w:val="en-US"/>
          </w:rPr>
          <w:t>ru</w:t>
        </w:r>
      </w:hyperlink>
      <w:r>
        <w:rPr>
          <w:b/>
        </w:rPr>
        <w:t xml:space="preserve">, </w:t>
      </w:r>
      <w:proofErr w:type="spellStart"/>
      <w:r>
        <w:rPr>
          <w:b/>
        </w:rPr>
        <w:t>веб-сайт</w:t>
      </w:r>
      <w:proofErr w:type="spellEnd"/>
      <w:r>
        <w:rPr>
          <w:b/>
        </w:rPr>
        <w:t xml:space="preserve">: </w:t>
      </w:r>
      <w:r>
        <w:rPr>
          <w:b/>
          <w:lang w:val="en-US"/>
        </w:rPr>
        <w:t>http</w:t>
      </w:r>
      <w:r>
        <w:rPr>
          <w:b/>
        </w:rPr>
        <w:t>://</w:t>
      </w:r>
      <w:r>
        <w:rPr>
          <w:b/>
          <w:lang w:val="en-US"/>
        </w:rPr>
        <w:t>smo</w:t>
      </w:r>
      <w:r>
        <w:rPr>
          <w:b/>
        </w:rPr>
        <w:t>-</w:t>
      </w:r>
      <w:r>
        <w:rPr>
          <w:b/>
          <w:lang w:val="en-US"/>
        </w:rPr>
        <w:t>adk</w:t>
      </w:r>
      <w:r>
        <w:rPr>
          <w:b/>
        </w:rPr>
        <w:t>.</w:t>
      </w:r>
      <w:r>
        <w:rPr>
          <w:b/>
          <w:lang w:val="en-US"/>
        </w:rPr>
        <w:t>ru</w:t>
      </w:r>
    </w:p>
    <w:p w:rsidR="008204AC" w:rsidRDefault="008204AC" w:rsidP="008204AC"/>
    <w:p w:rsidR="008204AC" w:rsidRDefault="008204AC" w:rsidP="008204AC">
      <w:pPr>
        <w:rPr>
          <w:b/>
        </w:rPr>
      </w:pPr>
      <w:r>
        <w:rPr>
          <w:b/>
        </w:rPr>
        <w:t xml:space="preserve">        27 апреля 2017 г                                          № 15                                                п. Адык</w:t>
      </w:r>
    </w:p>
    <w:p w:rsidR="008204AC" w:rsidRDefault="008204AC" w:rsidP="008204AC">
      <w:pPr>
        <w:rPr>
          <w:b/>
        </w:rPr>
      </w:pPr>
    </w:p>
    <w:p w:rsidR="008204AC" w:rsidRDefault="008204AC" w:rsidP="008204AC">
      <w:pPr>
        <w:jc w:val="right"/>
        <w:rPr>
          <w:szCs w:val="28"/>
        </w:rPr>
      </w:pPr>
      <w:r>
        <w:rPr>
          <w:szCs w:val="28"/>
        </w:rPr>
        <w:t xml:space="preserve"> «О назначении лиц, уполномоченных </w:t>
      </w:r>
    </w:p>
    <w:p w:rsidR="008204AC" w:rsidRDefault="008204AC" w:rsidP="008204AC">
      <w:pPr>
        <w:jc w:val="right"/>
        <w:rPr>
          <w:szCs w:val="28"/>
        </w:rPr>
      </w:pPr>
      <w:r>
        <w:rPr>
          <w:szCs w:val="28"/>
        </w:rPr>
        <w:t>подписывать электронные документы»»</w:t>
      </w:r>
    </w:p>
    <w:p w:rsidR="008204AC" w:rsidRDefault="008204AC" w:rsidP="008204AC">
      <w:pPr>
        <w:rPr>
          <w:b/>
        </w:rPr>
      </w:pPr>
    </w:p>
    <w:p w:rsidR="008204AC" w:rsidRDefault="008204AC" w:rsidP="008204AC">
      <w:pPr>
        <w:tabs>
          <w:tab w:val="left" w:pos="720"/>
        </w:tabs>
        <w:ind w:firstLine="720"/>
        <w:jc w:val="both"/>
      </w:pPr>
      <w:r>
        <w:t>В соответствии с Федеральным законом от 5 апреля 2013г. 44-ФЗ «О контрактной системе в сфере закупок товаров, работ, услуг для обеспечения государственных и муниципальных нужд» (с изменениями и дополнениями) и в целях введения в действия Единых универсальных сертификатов для работы на Общероссийском официальном сайте (далее - ООС) с полномочиями Заказчика:</w:t>
      </w:r>
    </w:p>
    <w:p w:rsidR="008204AC" w:rsidRDefault="008204AC" w:rsidP="008204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/>
        <w:ind w:firstLine="720"/>
        <w:jc w:val="both"/>
        <w:rPr>
          <w:szCs w:val="28"/>
        </w:rPr>
      </w:pPr>
      <w:r>
        <w:rPr>
          <w:szCs w:val="28"/>
        </w:rPr>
        <w:t>Наделить правом электронной подписи (далее - ЭП) электронных документов следующих лиц: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0"/>
        <w:gridCol w:w="2907"/>
        <w:gridCol w:w="3599"/>
        <w:gridCol w:w="2339"/>
      </w:tblGrid>
      <w:tr w:rsidR="008204AC" w:rsidTr="005702A3">
        <w:trPr>
          <w:cantSplit/>
          <w:trHeight w:val="581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AC" w:rsidRDefault="008204AC" w:rsidP="005702A3">
            <w:pPr>
              <w:tabs>
                <w:tab w:val="left" w:pos="7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№ 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AC" w:rsidRDefault="008204AC" w:rsidP="005702A3">
            <w:pPr>
              <w:tabs>
                <w:tab w:val="left" w:pos="7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Фамилия Имя Отчество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AC" w:rsidRDefault="008204AC" w:rsidP="005702A3">
            <w:pPr>
              <w:tabs>
                <w:tab w:val="left" w:pos="720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Должность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AC" w:rsidRDefault="008204AC" w:rsidP="005702A3">
            <w:pPr>
              <w:tabs>
                <w:tab w:val="left" w:pos="720"/>
              </w:tabs>
              <w:jc w:val="center"/>
              <w:rPr>
                <w:szCs w:val="28"/>
              </w:rPr>
            </w:pPr>
            <w:r>
              <w:t>Право подписи ЭП</w:t>
            </w:r>
          </w:p>
        </w:tc>
      </w:tr>
      <w:tr w:rsidR="008204AC" w:rsidTr="005702A3">
        <w:trPr>
          <w:cantSplit/>
          <w:trHeight w:val="32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AC" w:rsidRDefault="008204AC" w:rsidP="005702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AC" w:rsidRDefault="008204AC" w:rsidP="005702A3">
            <w:pPr>
              <w:pStyle w:val="FR1"/>
              <w:adjustRightInd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Мергульчиева Байрта Николаевна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AC" w:rsidRDefault="008204AC" w:rsidP="005702A3">
            <w:pPr>
              <w:pStyle w:val="FR1"/>
              <w:adjustRightInd w:val="0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(ахлачи)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AC" w:rsidRDefault="008204AC" w:rsidP="005702A3">
            <w:pPr>
              <w:pStyle w:val="FR1"/>
              <w:adjustRightInd w:val="0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204AC" w:rsidRDefault="008204AC" w:rsidP="005702A3">
            <w:pPr>
              <w:pStyle w:val="FR1"/>
              <w:adjustRightInd w:val="0"/>
              <w:spacing w:before="0" w:line="240" w:lineRule="auto"/>
              <w:rPr>
                <w:sz w:val="24"/>
                <w:szCs w:val="24"/>
              </w:rPr>
            </w:pPr>
          </w:p>
        </w:tc>
      </w:tr>
    </w:tbl>
    <w:p w:rsidR="008204AC" w:rsidRDefault="008204AC" w:rsidP="008204AC">
      <w:pPr>
        <w:tabs>
          <w:tab w:val="left" w:pos="720"/>
        </w:tabs>
        <w:ind w:firstLine="720"/>
        <w:jc w:val="center"/>
        <w:rPr>
          <w:i/>
        </w:rPr>
      </w:pPr>
    </w:p>
    <w:p w:rsidR="008204AC" w:rsidRDefault="008204AC" w:rsidP="008204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/>
        <w:ind w:firstLine="720"/>
        <w:jc w:val="both"/>
      </w:pPr>
      <w:r>
        <w:t>Главе  Адыковского СМО (ахлачи) Мергульчиевой Байрте Николаевне провести инструктаж указанных в п.1 сотрудников, ознакомить под роспись с правилами эксплуатации средств электронной подписи, Правилами электронного документооборота в информационной системе Федерального казначейства и Инструкцией по формированию запросов и заполнению заявок на получение сертификатов ЭП.</w:t>
      </w:r>
    </w:p>
    <w:p w:rsidR="008204AC" w:rsidRDefault="008204AC" w:rsidP="008204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/>
        <w:ind w:firstLine="720"/>
        <w:jc w:val="both"/>
      </w:pPr>
      <w:r>
        <w:t>Указанным в п.1 настоящего распоряжения лицам неукоснительно соблюдать требования соответствующих нормативных документов.</w:t>
      </w:r>
    </w:p>
    <w:p w:rsidR="008204AC" w:rsidRDefault="008204AC" w:rsidP="008204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/>
        <w:ind w:firstLine="720"/>
        <w:jc w:val="both"/>
      </w:pPr>
      <w:r>
        <w:t xml:space="preserve">Назначенные п.1 настоящего распоряжения лица несут персональную ответственность </w:t>
      </w:r>
      <w:proofErr w:type="gramStart"/>
      <w:r>
        <w:t>за</w:t>
      </w:r>
      <w:proofErr w:type="gramEnd"/>
      <w:r>
        <w:t>:</w:t>
      </w:r>
    </w:p>
    <w:p w:rsidR="008204AC" w:rsidRDefault="008204AC" w:rsidP="008204A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20"/>
        <w:jc w:val="both"/>
      </w:pPr>
      <w:r>
        <w:t>сохранение в тайне конфиденциальной информации, ставшей им известной в процессе обмена информацией между Управлением Федерального казначейства по Республике Калмыкия и Администрацией Адыковского сельского муниципального образования Республики Калмыкия;</w:t>
      </w:r>
    </w:p>
    <w:p w:rsidR="008204AC" w:rsidRDefault="008204AC" w:rsidP="008204A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20"/>
        <w:jc w:val="both"/>
      </w:pPr>
      <w:r>
        <w:t>сохранение в тайне закрытых ключей электронной подписи и иной ключевой информации.</w:t>
      </w:r>
    </w:p>
    <w:p w:rsidR="008204AC" w:rsidRDefault="008204AC" w:rsidP="008204AC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выполнением настоящего распоряжения оставляю за собой.</w:t>
      </w:r>
    </w:p>
    <w:p w:rsidR="008204AC" w:rsidRDefault="008204AC" w:rsidP="008204AC">
      <w:pPr>
        <w:ind w:firstLine="720"/>
        <w:jc w:val="both"/>
      </w:pPr>
      <w:r>
        <w:tab/>
      </w:r>
    </w:p>
    <w:p w:rsidR="008204AC" w:rsidRPr="008204AC" w:rsidRDefault="008204AC" w:rsidP="008204AC">
      <w:pPr>
        <w:jc w:val="both"/>
        <w:rPr>
          <w:b/>
        </w:rPr>
      </w:pPr>
      <w:r w:rsidRPr="008204AC">
        <w:rPr>
          <w:b/>
        </w:rPr>
        <w:t xml:space="preserve">Глава </w:t>
      </w:r>
    </w:p>
    <w:p w:rsidR="008204AC" w:rsidRPr="008204AC" w:rsidRDefault="008204AC" w:rsidP="008204AC">
      <w:pPr>
        <w:jc w:val="both"/>
        <w:rPr>
          <w:b/>
        </w:rPr>
      </w:pPr>
      <w:r w:rsidRPr="008204AC">
        <w:rPr>
          <w:b/>
        </w:rPr>
        <w:t xml:space="preserve">Адыковского сельского </w:t>
      </w:r>
    </w:p>
    <w:p w:rsidR="008204AC" w:rsidRPr="008204AC" w:rsidRDefault="008204AC" w:rsidP="008204AC">
      <w:pPr>
        <w:jc w:val="both"/>
        <w:rPr>
          <w:b/>
        </w:rPr>
      </w:pPr>
      <w:r w:rsidRPr="008204AC">
        <w:rPr>
          <w:b/>
        </w:rPr>
        <w:t>муниципального образования</w:t>
      </w:r>
    </w:p>
    <w:p w:rsidR="008204AC" w:rsidRPr="008204AC" w:rsidRDefault="008204AC" w:rsidP="008204AC">
      <w:pPr>
        <w:jc w:val="both"/>
        <w:rPr>
          <w:b/>
          <w:sz w:val="28"/>
          <w:szCs w:val="28"/>
        </w:rPr>
      </w:pPr>
      <w:r w:rsidRPr="008204AC">
        <w:rPr>
          <w:b/>
        </w:rPr>
        <w:t>Республики Калмыкия                                                                              Мергульчиева Б.Н.</w:t>
      </w:r>
    </w:p>
    <w:p w:rsidR="008204AC" w:rsidRPr="008204AC" w:rsidRDefault="008204AC" w:rsidP="008204AC">
      <w:pPr>
        <w:jc w:val="both"/>
        <w:rPr>
          <w:b/>
          <w:sz w:val="28"/>
          <w:szCs w:val="28"/>
        </w:rPr>
      </w:pPr>
      <w:r w:rsidRPr="008204AC">
        <w:rPr>
          <w:b/>
          <w:sz w:val="28"/>
          <w:szCs w:val="28"/>
        </w:rPr>
        <w:tab/>
      </w:r>
    </w:p>
    <w:p w:rsidR="008204AC" w:rsidRDefault="008204AC" w:rsidP="008204AC"/>
    <w:p w:rsidR="008204AC" w:rsidRDefault="008204AC" w:rsidP="008204AC"/>
    <w:p w:rsidR="00CB52E7" w:rsidRDefault="00CB52E7"/>
    <w:sectPr w:rsidR="00CB52E7" w:rsidSect="002319CA">
      <w:pgSz w:w="11906" w:h="16838"/>
      <w:pgMar w:top="539" w:right="386" w:bottom="28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4627D"/>
    <w:multiLevelType w:val="multilevel"/>
    <w:tmpl w:val="37F647D8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04AC"/>
    <w:rsid w:val="0035278C"/>
    <w:rsid w:val="005B43B6"/>
    <w:rsid w:val="008204AC"/>
    <w:rsid w:val="00CB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204A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204A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R1">
    <w:name w:val="FR1"/>
    <w:rsid w:val="008204AC"/>
    <w:pPr>
      <w:widowControl w:val="0"/>
      <w:autoSpaceDE w:val="0"/>
      <w:autoSpaceDN w:val="0"/>
      <w:spacing w:before="260" w:after="0" w:line="259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820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204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o-a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1928</Characters>
  <Application>Microsoft Office Word</Application>
  <DocSecurity>0</DocSecurity>
  <Lines>16</Lines>
  <Paragraphs>4</Paragraphs>
  <ScaleCrop>false</ScaleCrop>
  <Company>MultiDVD Team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1</cp:revision>
  <cp:lastPrinted>2017-04-27T14:48:00Z</cp:lastPrinted>
  <dcterms:created xsi:type="dcterms:W3CDTF">2017-04-27T14:46:00Z</dcterms:created>
  <dcterms:modified xsi:type="dcterms:W3CDTF">2017-04-27T14:48:00Z</dcterms:modified>
</cp:coreProperties>
</file>