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045825" w:rsidTr="00045825">
        <w:trPr>
          <w:trHeight w:val="1438"/>
        </w:trPr>
        <w:tc>
          <w:tcPr>
            <w:tcW w:w="3888" w:type="dxa"/>
          </w:tcPr>
          <w:p w:rsidR="00045825" w:rsidRDefault="00045825">
            <w:pPr>
              <w:jc w:val="center"/>
              <w:rPr>
                <w:b/>
                <w:lang w:eastAsia="en-US"/>
              </w:rPr>
            </w:pPr>
          </w:p>
          <w:p w:rsidR="00045825" w:rsidRDefault="000458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045825" w:rsidRDefault="000458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45825" w:rsidRDefault="000458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5522541" r:id="rId6"/>
              </w:pict>
            </w:r>
          </w:p>
        </w:tc>
        <w:tc>
          <w:tcPr>
            <w:tcW w:w="4607" w:type="dxa"/>
          </w:tcPr>
          <w:p w:rsidR="00045825" w:rsidRDefault="00045825">
            <w:pPr>
              <w:jc w:val="center"/>
              <w:rPr>
                <w:lang w:eastAsia="en-US"/>
              </w:rPr>
            </w:pPr>
          </w:p>
          <w:p w:rsidR="00045825" w:rsidRDefault="000458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45825" w:rsidRDefault="00045825" w:rsidP="0004582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045825" w:rsidRDefault="00045825" w:rsidP="0004582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045825" w:rsidRDefault="00045825" w:rsidP="0004582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045825" w:rsidRDefault="00045825" w:rsidP="0004582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045825" w:rsidRDefault="00045825" w:rsidP="00045825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 xml:space="preserve"> 9 июня 2015 г.                                     № 17                                                       п. Адык</w:t>
      </w:r>
    </w:p>
    <w:p w:rsidR="00045825" w:rsidRDefault="00045825" w:rsidP="00045825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045825" w:rsidRDefault="00045825" w:rsidP="00045825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«О введении режима «Повышенная готовность» на территории Адыковского сельского муниципального образования Республики Калмыкия»</w:t>
      </w:r>
    </w:p>
    <w:p w:rsidR="00045825" w:rsidRDefault="00045825" w:rsidP="00045825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>
        <w:rPr>
          <w:b/>
          <w:bCs/>
        </w:rPr>
        <w:t xml:space="preserve">    </w:t>
      </w:r>
      <w:r>
        <w:rPr>
          <w:bCs/>
        </w:rPr>
        <w:t xml:space="preserve">  </w:t>
      </w:r>
      <w:r>
        <w:t>В связи с установившейся сухой и жаркой погодой, которая может обусловить возможность осложнения пожарной обстановки на территории Адыковского СМО РК, а также в целях снижения риска возникновения чрезвычайных ситуаций связанных  с природными пожарами:</w:t>
      </w:r>
      <w:r w:rsidRPr="00382BB3">
        <w:t xml:space="preserve"> 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center"/>
        <w:rPr>
          <w:b/>
        </w:rPr>
      </w:pP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center"/>
        <w:rPr>
          <w:b/>
        </w:rPr>
      </w:pPr>
      <w:r w:rsidRPr="00382BB3">
        <w:rPr>
          <w:b/>
        </w:rPr>
        <w:t>ПОСТАНОВЛЯЮ: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center"/>
        <w:rPr>
          <w:b/>
        </w:rPr>
      </w:pPr>
    </w:p>
    <w:p w:rsidR="00045825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1. </w:t>
      </w:r>
      <w:r>
        <w:t>Ввести</w:t>
      </w:r>
      <w:r w:rsidRPr="00382BB3">
        <w:t xml:space="preserve">  на территории Адыковского сельского муниципального обр</w:t>
      </w:r>
      <w:r>
        <w:t>азования режим «Повышенная готовность» с 9 июня 2015 года до особого распоряжения.</w:t>
      </w:r>
    </w:p>
    <w:p w:rsidR="00045825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2.</w:t>
      </w:r>
      <w:r>
        <w:t xml:space="preserve"> Р</w:t>
      </w:r>
      <w:r w:rsidRPr="00382BB3">
        <w:t>уководителям предприятий, организаций независимо от форм собственности</w:t>
      </w:r>
      <w:r>
        <w:t xml:space="preserve"> обеспечить строгое соблюдение Правил пожарной безопасности</w:t>
      </w:r>
      <w:r w:rsidR="0052645F">
        <w:t xml:space="preserve"> на территории СМО.</w:t>
      </w:r>
    </w:p>
    <w:p w:rsidR="0052645F" w:rsidRDefault="0052645F" w:rsidP="0052645F">
      <w:pPr>
        <w:pStyle w:val="a4"/>
        <w:numPr>
          <w:ilvl w:val="0"/>
          <w:numId w:val="2"/>
        </w:numPr>
        <w:tabs>
          <w:tab w:val="left" w:pos="0"/>
          <w:tab w:val="right" w:pos="9900"/>
          <w:tab w:val="right" w:pos="10080"/>
        </w:tabs>
        <w:ind w:right="819"/>
        <w:jc w:val="both"/>
      </w:pPr>
      <w:r>
        <w:t>Рекомендовать р</w:t>
      </w:r>
      <w:r w:rsidRPr="00382BB3">
        <w:t>уководителям предприятий, организаций независимо от форм собственности</w:t>
      </w:r>
      <w:r>
        <w:t>: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организовать патрулирование сельского муниципального образования, сельскохозяйственных угодий силами рабочих групп, членами муниципальной добровольной </w:t>
      </w:r>
      <w:r w:rsidR="0052645F">
        <w:t xml:space="preserve">пожарной </w:t>
      </w:r>
      <w:r w:rsidRPr="00382BB3">
        <w:t>охраны;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обеспечить патрульные группы первичными средствами пожаротушения, средствами связи;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провести с населением соответствующую разъяснительную работу по мерам пожарной безопасности и действиям в случае пожара;</w:t>
      </w:r>
    </w:p>
    <w:p w:rsidR="00045825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 организовать выполнение мероприятий, исключающих возможность перехода огня при степных пожарах на здания и сооружения в населенных пунктах, расположенных в степи или непосредственной близости от них (устройство защитных противопожарных полос, удаление сухой растительности и т.д.)</w:t>
      </w:r>
    </w:p>
    <w:p w:rsidR="0052645F" w:rsidRPr="00382BB3" w:rsidRDefault="0052645F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>
        <w:t xml:space="preserve">      -  </w:t>
      </w:r>
      <w:proofErr w:type="gramStart"/>
      <w:r>
        <w:t>территории</w:t>
      </w:r>
      <w:proofErr w:type="gramEnd"/>
      <w:r>
        <w:t xml:space="preserve"> прилегающие к зданиям и сооружениям, содержать очищенными от сухой травы и горючего мусора;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в случае выявления нарушений требований пожарной безопасности в отношении ответственных лиц возбуждать дела об административных правонарушениях в соответствии с законодательством;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запретить проведение пожароопасных работ на территории сельского муниципального образования»</w:t>
      </w:r>
      <w:r w:rsidR="0052645F">
        <w:t>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обеспечить своевременный сбор, обработку и передачу информации в единую диспетчерскую службу администрации сельского муниципального образования для своевременного уведомления в ПЧ №5 ФГКУ «1 ОФПС по </w:t>
      </w:r>
      <w:r w:rsidRPr="00382BB3">
        <w:lastRenderedPageBreak/>
        <w:t>Республике Калмыкия» о возникших пожарах, угрозе их распространения, а также силах и средствах, привлекаемых к их ликвидации.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4. рекомендовать организациям, находящимся на территории </w:t>
      </w:r>
      <w:proofErr w:type="gramStart"/>
      <w:r w:rsidRPr="00382BB3">
        <w:t>муниципального</w:t>
      </w:r>
      <w:proofErr w:type="gramEnd"/>
      <w:r w:rsidRPr="00382BB3">
        <w:t xml:space="preserve"> образования, независимо от их организационно</w:t>
      </w:r>
      <w:r>
        <w:t xml:space="preserve"> </w:t>
      </w:r>
      <w:r w:rsidRPr="00382BB3">
        <w:t xml:space="preserve">- правовой формы и </w:t>
      </w:r>
      <w:r>
        <w:t>форм собственности (</w:t>
      </w:r>
      <w:r w:rsidRPr="00382BB3">
        <w:t xml:space="preserve">далее – организации) в период </w:t>
      </w:r>
      <w:r w:rsidR="0052645F">
        <w:t xml:space="preserve">режима «Повышенная готовность» </w:t>
      </w:r>
      <w:r w:rsidRPr="00382BB3">
        <w:t>на территории муниципального образования: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 - провести противопожарную пропаганду и обучение работников организаций мерам пожарной безопасности;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 - провести проверку состояния внутреннего и наружного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требованиям провести организационно- техническое мероприятие по устранению замечаний;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создать из числа работников в организациях штатной численностью 10 человек и более добровольные пожарные формирования, обеспеченные средствами пожаротушения и противопожарным инвентарем;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</w:t>
      </w:r>
      <w:r>
        <w:t xml:space="preserve"> </w:t>
      </w:r>
      <w:r w:rsidRPr="00382BB3">
        <w:t>обесточить неэксплуатируемые здания, сооружения и помещения;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>
        <w:t xml:space="preserve">       - </w:t>
      </w:r>
      <w:r w:rsidRPr="00382BB3">
        <w:t>провести инвентаризацию первичных средств пожаротушения и противопожарного инвентаря;</w:t>
      </w:r>
    </w:p>
    <w:p w:rsidR="00045825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   - обеспечить меры пожарной безопасности при проведении сельскохозяйственных работ, а также исключить возможность несанкционированных палов сухой растительности на полях.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 w:rsidRPr="00382BB3">
        <w:t xml:space="preserve">    </w:t>
      </w:r>
    </w:p>
    <w:p w:rsidR="00045825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  <w:r>
        <w:t xml:space="preserve">    </w:t>
      </w:r>
      <w:r w:rsidRPr="00382BB3">
        <w:t>5. Контроль над исполнением данного постановления оставляю за собой.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jc w:val="both"/>
      </w:pP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</w:pPr>
      <w:r w:rsidRPr="00382BB3">
        <w:t xml:space="preserve">    4.Настоящее постановление вступает в силу со дня его подписания.</w:t>
      </w:r>
    </w:p>
    <w:p w:rsidR="00045825" w:rsidRPr="00382BB3" w:rsidRDefault="00045825" w:rsidP="00045825"/>
    <w:p w:rsidR="00045825" w:rsidRPr="00382BB3" w:rsidRDefault="00045825" w:rsidP="00045825"/>
    <w:p w:rsidR="00045825" w:rsidRPr="00382BB3" w:rsidRDefault="0052645F" w:rsidP="00045825">
      <w:pPr>
        <w:rPr>
          <w:b/>
        </w:rPr>
      </w:pPr>
      <w:r>
        <w:rPr>
          <w:b/>
        </w:rPr>
        <w:t>И.О.Главы</w:t>
      </w:r>
      <w:r w:rsidR="00045825" w:rsidRPr="00382BB3">
        <w:rPr>
          <w:b/>
        </w:rPr>
        <w:t xml:space="preserve"> администрации</w:t>
      </w:r>
    </w:p>
    <w:p w:rsidR="00045825" w:rsidRPr="00382BB3" w:rsidRDefault="00045825" w:rsidP="00045825">
      <w:pPr>
        <w:rPr>
          <w:b/>
        </w:rPr>
      </w:pPr>
      <w:r w:rsidRPr="00382BB3">
        <w:rPr>
          <w:b/>
        </w:rPr>
        <w:t xml:space="preserve">Адыковского сельского </w:t>
      </w:r>
    </w:p>
    <w:p w:rsidR="00045825" w:rsidRPr="00382BB3" w:rsidRDefault="00045825" w:rsidP="00045825">
      <w:pPr>
        <w:rPr>
          <w:b/>
        </w:rPr>
      </w:pPr>
      <w:r w:rsidRPr="00382BB3">
        <w:rPr>
          <w:b/>
        </w:rPr>
        <w:t>муниципального образования</w:t>
      </w:r>
    </w:p>
    <w:p w:rsidR="00045825" w:rsidRPr="00382BB3" w:rsidRDefault="00045825" w:rsidP="00045825">
      <w:pPr>
        <w:rPr>
          <w:b/>
        </w:rPr>
      </w:pPr>
      <w:r w:rsidRPr="00382BB3">
        <w:rPr>
          <w:b/>
        </w:rPr>
        <w:t xml:space="preserve">Республики Калмыкия:                                           </w:t>
      </w:r>
      <w:proofErr w:type="spellStart"/>
      <w:r w:rsidR="0052645F">
        <w:rPr>
          <w:b/>
        </w:rPr>
        <w:t>Б.Н.Мергульчиева</w:t>
      </w:r>
      <w:proofErr w:type="spellEnd"/>
      <w:r w:rsidRPr="00382BB3">
        <w:rPr>
          <w:b/>
        </w:rPr>
        <w:t>.</w:t>
      </w:r>
    </w:p>
    <w:p w:rsidR="00045825" w:rsidRPr="00382BB3" w:rsidRDefault="00045825" w:rsidP="00045825">
      <w:pPr>
        <w:tabs>
          <w:tab w:val="left" w:pos="0"/>
          <w:tab w:val="right" w:pos="9900"/>
          <w:tab w:val="right" w:pos="10080"/>
        </w:tabs>
        <w:ind w:right="819"/>
        <w:rPr>
          <w:b/>
        </w:rPr>
      </w:pPr>
    </w:p>
    <w:p w:rsidR="00CB52E7" w:rsidRDefault="00CB52E7"/>
    <w:sectPr w:rsidR="00CB52E7" w:rsidSect="00045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B7A"/>
    <w:multiLevelType w:val="hybridMultilevel"/>
    <w:tmpl w:val="9D460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1CD1"/>
    <w:multiLevelType w:val="hybridMultilevel"/>
    <w:tmpl w:val="6692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825"/>
    <w:rsid w:val="00045825"/>
    <w:rsid w:val="00390F3A"/>
    <w:rsid w:val="004B0DB6"/>
    <w:rsid w:val="0052645F"/>
    <w:rsid w:val="00CB52E7"/>
    <w:rsid w:val="00F6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2015-06-11T05:57:00Z</cp:lastPrinted>
  <dcterms:created xsi:type="dcterms:W3CDTF">2015-06-11T05:38:00Z</dcterms:created>
  <dcterms:modified xsi:type="dcterms:W3CDTF">2015-06-11T06:09:00Z</dcterms:modified>
</cp:coreProperties>
</file>