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A74BE4" w:rsidRPr="00B31645" w:rsidTr="00815557">
        <w:trPr>
          <w:trHeight w:val="1438"/>
        </w:trPr>
        <w:tc>
          <w:tcPr>
            <w:tcW w:w="3888" w:type="dxa"/>
          </w:tcPr>
          <w:p w:rsidR="00A74BE4" w:rsidRPr="00B31645" w:rsidRDefault="00A74BE4" w:rsidP="00815557">
            <w:pPr>
              <w:jc w:val="center"/>
              <w:rPr>
                <w:b/>
              </w:rPr>
            </w:pPr>
          </w:p>
          <w:p w:rsidR="00A74BE4" w:rsidRPr="00B31645" w:rsidRDefault="00A74BE4" w:rsidP="00815557">
            <w:pPr>
              <w:jc w:val="center"/>
              <w:rPr>
                <w:b/>
              </w:rPr>
            </w:pPr>
            <w:r w:rsidRPr="00B31645">
              <w:rPr>
                <w:b/>
              </w:rPr>
              <w:t>ХАЛЬМГ ТАҢҺЧИН</w:t>
            </w:r>
          </w:p>
          <w:p w:rsidR="00A74BE4" w:rsidRPr="00B31645" w:rsidRDefault="00A74BE4" w:rsidP="00815557">
            <w:pPr>
              <w:jc w:val="center"/>
              <w:rPr>
                <w:b/>
              </w:rPr>
            </w:pPr>
            <w:r w:rsidRPr="00B31645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A74BE4" w:rsidRDefault="00A74BE4" w:rsidP="0081555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6749190" r:id="rId6"/>
              </w:pict>
            </w:r>
          </w:p>
        </w:tc>
        <w:tc>
          <w:tcPr>
            <w:tcW w:w="4607" w:type="dxa"/>
          </w:tcPr>
          <w:p w:rsidR="00A74BE4" w:rsidRDefault="00A74BE4" w:rsidP="00815557">
            <w:pPr>
              <w:jc w:val="center"/>
            </w:pPr>
          </w:p>
          <w:p w:rsidR="00A74BE4" w:rsidRPr="00B31645" w:rsidRDefault="00A74BE4" w:rsidP="00815557">
            <w:pPr>
              <w:jc w:val="center"/>
              <w:rPr>
                <w:b/>
              </w:rPr>
            </w:pPr>
            <w:r w:rsidRPr="00B31645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74BE4" w:rsidRDefault="00A74BE4" w:rsidP="00A74BE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A74BE4" w:rsidRDefault="00A74BE4" w:rsidP="00A74BE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74BE4" w:rsidRDefault="00A74BE4" w:rsidP="00A74BE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A74BE4" w:rsidRDefault="00A74BE4" w:rsidP="00A74BE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20 февраля 2020 г.                                     № 18                                                      п. Адык</w:t>
      </w:r>
    </w:p>
    <w:p w:rsidR="00A74BE4" w:rsidRDefault="00A74BE4" w:rsidP="00A74BE4">
      <w:pPr>
        <w:jc w:val="both"/>
        <w:rPr>
          <w:b/>
          <w:sz w:val="28"/>
        </w:rPr>
      </w:pPr>
    </w:p>
    <w:p w:rsidR="00A74BE4" w:rsidRDefault="00A74BE4" w:rsidP="00A74BE4">
      <w:pPr>
        <w:spacing w:line="270" w:lineRule="atLeast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запрете пала сухой травы  на территории Адыковского сельского муниципального образования</w:t>
      </w:r>
    </w:p>
    <w:p w:rsidR="00A74BE4" w:rsidRDefault="00A74BE4" w:rsidP="00A74BE4">
      <w:pPr>
        <w:spacing w:line="270" w:lineRule="atLeast"/>
        <w:jc w:val="center"/>
        <w:rPr>
          <w:bCs/>
          <w:color w:val="000000"/>
          <w:sz w:val="28"/>
          <w:szCs w:val="28"/>
        </w:rPr>
      </w:pPr>
    </w:p>
    <w:p w:rsidR="00A74BE4" w:rsidRDefault="00A74BE4" w:rsidP="00A74BE4">
      <w:pPr>
        <w:pStyle w:val="1"/>
        <w:shd w:val="clear" w:color="auto" w:fill="FFFFFF"/>
        <w:spacing w:before="75"/>
        <w:ind w:firstLine="675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21.12.1994 № 69-ФЗ (ред. От 12.03.2014) « 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 администрация Адыковского сельского муниципального образования постановляет:</w:t>
      </w:r>
    </w:p>
    <w:p w:rsidR="00A74BE4" w:rsidRDefault="00A74BE4" w:rsidP="00A74BE4"/>
    <w:p w:rsidR="00A74BE4" w:rsidRDefault="00A74BE4" w:rsidP="00A74BE4">
      <w:pPr>
        <w:autoSpaceDE w:val="0"/>
        <w:jc w:val="both"/>
      </w:pP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1.Запретить на территории Адыковского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2.Руководителям  предприятий, учреждений и организаций независимо от форм собственности, собственникам жилых помещений частного сектора произвести  очистку закрепленных территорий от горючих отходов, мусора, сухой растительности.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3.Организовать   противопожарную   опашку населенных   пунктов   от  лесных массивов и сельхозугодий.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4.Усилить контроль по недопущению несанкционированных свалок мусора на территории сельского поселения.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осложнении обстановки с пожарами: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Быть готовыми к введению на территории поселения «Особого противопожарного режима».</w:t>
      </w:r>
    </w:p>
    <w:p w:rsidR="00A74BE4" w:rsidRDefault="00A74BE4" w:rsidP="00A74BE4">
      <w:pPr>
        <w:shd w:val="clear" w:color="auto" w:fill="FFFFFF"/>
        <w:spacing w:line="270" w:lineRule="atLeast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7.2.Усилить проведение   разъяснительной   работы   с населением, изготовления и распространения листовок, проведения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собраний с разъяснением на них требований пожарной безопасности в весенне-летний период, разместить на информационном стенде в здании администрации Адыковского сельского </w:t>
      </w:r>
      <w:r>
        <w:rPr>
          <w:color w:val="000000"/>
          <w:sz w:val="28"/>
          <w:szCs w:val="28"/>
        </w:rPr>
        <w:lastRenderedPageBreak/>
        <w:t>муниципального образования методические рекомендации по выжиганию сухой травянистой растительности.</w:t>
      </w:r>
    </w:p>
    <w:p w:rsidR="00A74BE4" w:rsidRDefault="00A74BE4" w:rsidP="00A74BE4">
      <w:pPr>
        <w:ind w:firstLine="690"/>
        <w:rPr>
          <w:sz w:val="28"/>
          <w:szCs w:val="28"/>
        </w:rPr>
      </w:pPr>
      <w:r>
        <w:rPr>
          <w:sz w:val="28"/>
          <w:szCs w:val="28"/>
        </w:rPr>
        <w:t>8.Утвердить методические рекомендации по проведению выжигания сухой травянистой растительности. Приложение.</w:t>
      </w:r>
    </w:p>
    <w:p w:rsidR="00A74BE4" w:rsidRDefault="00A74BE4" w:rsidP="00A74BE4">
      <w:pPr>
        <w:ind w:firstLine="690"/>
        <w:rPr>
          <w:sz w:val="28"/>
          <w:szCs w:val="28"/>
        </w:rPr>
      </w:pPr>
    </w:p>
    <w:p w:rsidR="00A74BE4" w:rsidRDefault="00A74BE4" w:rsidP="00A74BE4">
      <w:pPr>
        <w:ind w:firstLine="690"/>
        <w:rPr>
          <w:sz w:val="28"/>
          <w:szCs w:val="28"/>
        </w:rPr>
      </w:pPr>
    </w:p>
    <w:p w:rsidR="00A74BE4" w:rsidRPr="00014209" w:rsidRDefault="00A74BE4" w:rsidP="00A74BE4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 xml:space="preserve">Глава </w:t>
      </w:r>
    </w:p>
    <w:p w:rsidR="00A74BE4" w:rsidRPr="00014209" w:rsidRDefault="00A74BE4" w:rsidP="00A74BE4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>Адыковского сельского</w:t>
      </w:r>
    </w:p>
    <w:p w:rsidR="00A74BE4" w:rsidRPr="00014209" w:rsidRDefault="00A74BE4" w:rsidP="00A74BE4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>муниципального образования</w:t>
      </w:r>
    </w:p>
    <w:p w:rsidR="00A74BE4" w:rsidRPr="00014209" w:rsidRDefault="00A74BE4" w:rsidP="00A74BE4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>Республики Калмыкия (</w:t>
      </w:r>
      <w:proofErr w:type="spellStart"/>
      <w:r w:rsidRPr="00014209">
        <w:rPr>
          <w:b/>
          <w:sz w:val="28"/>
          <w:szCs w:val="28"/>
        </w:rPr>
        <w:t>ахлачи</w:t>
      </w:r>
      <w:proofErr w:type="spellEnd"/>
      <w:r w:rsidRPr="00014209">
        <w:rPr>
          <w:b/>
          <w:sz w:val="28"/>
          <w:szCs w:val="28"/>
        </w:rPr>
        <w:t xml:space="preserve">)                                     </w:t>
      </w:r>
      <w:proofErr w:type="spellStart"/>
      <w:r w:rsidRPr="00014209">
        <w:rPr>
          <w:b/>
          <w:sz w:val="28"/>
          <w:szCs w:val="28"/>
        </w:rPr>
        <w:t>Б.Н.Мергульчиева</w:t>
      </w:r>
      <w:proofErr w:type="spellEnd"/>
    </w:p>
    <w:p w:rsidR="00A74BE4" w:rsidRPr="00014209" w:rsidRDefault="00A74BE4" w:rsidP="00A74BE4">
      <w:pPr>
        <w:ind w:left="360"/>
        <w:rPr>
          <w:b/>
          <w:sz w:val="28"/>
          <w:szCs w:val="28"/>
        </w:rPr>
      </w:pPr>
    </w:p>
    <w:p w:rsidR="00A74BE4" w:rsidRPr="00014209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  <w:r w:rsidRPr="00014209">
        <w:rPr>
          <w:sz w:val="28"/>
          <w:szCs w:val="28"/>
        </w:rPr>
        <w:t xml:space="preserve"> </w:t>
      </w: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a3"/>
        <w:spacing w:after="0"/>
        <w:ind w:left="0"/>
        <w:jc w:val="both"/>
        <w:rPr>
          <w:sz w:val="28"/>
          <w:szCs w:val="28"/>
        </w:rPr>
      </w:pPr>
    </w:p>
    <w:p w:rsidR="00A74BE4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A74BE4" w:rsidRPr="00FD7218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>Приложение к постановлению</w:t>
      </w:r>
    </w:p>
    <w:p w:rsidR="00A74BE4" w:rsidRPr="00FD7218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 xml:space="preserve">Администрации Адыковского СМО РК </w:t>
      </w:r>
    </w:p>
    <w:p w:rsidR="00A74BE4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sz w:val="18"/>
          <w:szCs w:val="18"/>
        </w:rPr>
      </w:pPr>
      <w:r w:rsidRPr="00FD7218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>20</w:t>
      </w:r>
      <w:r w:rsidRPr="00FD7218">
        <w:rPr>
          <w:b w:val="0"/>
          <w:sz w:val="18"/>
          <w:szCs w:val="18"/>
        </w:rPr>
        <w:t>.02.20</w:t>
      </w:r>
      <w:r>
        <w:rPr>
          <w:b w:val="0"/>
          <w:sz w:val="18"/>
          <w:szCs w:val="18"/>
        </w:rPr>
        <w:t>20</w:t>
      </w:r>
      <w:r w:rsidRPr="00FD7218">
        <w:rPr>
          <w:b w:val="0"/>
          <w:sz w:val="18"/>
          <w:szCs w:val="18"/>
        </w:rPr>
        <w:t xml:space="preserve"> г. № </w:t>
      </w:r>
      <w:r>
        <w:rPr>
          <w:b w:val="0"/>
          <w:sz w:val="18"/>
          <w:szCs w:val="18"/>
        </w:rPr>
        <w:t>18</w:t>
      </w:r>
    </w:p>
    <w:p w:rsidR="00A74BE4" w:rsidRPr="00FD7218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A74BE4" w:rsidRDefault="00A74BE4" w:rsidP="00A74BE4">
      <w:pPr>
        <w:widowControl w:val="0"/>
        <w:autoSpaceDE w:val="0"/>
        <w:ind w:left="2180"/>
      </w:pPr>
      <w:r>
        <w:rPr>
          <w:b/>
          <w:bCs/>
          <w:sz w:val="36"/>
          <w:szCs w:val="36"/>
        </w:rPr>
        <w:t>Методические рекомендации</w:t>
      </w:r>
    </w:p>
    <w:p w:rsidR="00A74BE4" w:rsidRDefault="00A74BE4" w:rsidP="00A74BE4">
      <w:pPr>
        <w:widowControl w:val="0"/>
        <w:autoSpaceDE w:val="0"/>
        <w:spacing w:line="3" w:lineRule="exact"/>
      </w:pPr>
    </w:p>
    <w:p w:rsidR="00A74BE4" w:rsidRDefault="00A74BE4" w:rsidP="00A74BE4">
      <w:pPr>
        <w:widowControl w:val="0"/>
        <w:autoSpaceDE w:val="0"/>
      </w:pPr>
      <w:r>
        <w:rPr>
          <w:b/>
          <w:bCs/>
          <w:sz w:val="32"/>
          <w:szCs w:val="32"/>
        </w:rPr>
        <w:t>по проведению выжигания сухой травянистой растительности.</w:t>
      </w: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numPr>
          <w:ilvl w:val="1"/>
          <w:numId w:val="1"/>
        </w:numPr>
        <w:tabs>
          <w:tab w:val="left" w:pos="3260"/>
        </w:tabs>
        <w:suppressAutoHyphens w:val="0"/>
        <w:overflowPunct w:val="0"/>
        <w:autoSpaceDE w:val="0"/>
        <w:ind w:left="3260" w:hanging="2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74BE4" w:rsidRDefault="00A74BE4" w:rsidP="00A74BE4">
      <w:pPr>
        <w:widowControl w:val="0"/>
        <w:autoSpaceDE w:val="0"/>
        <w:spacing w:line="200" w:lineRule="exact"/>
        <w:rPr>
          <w:b/>
          <w:bCs/>
          <w:sz w:val="28"/>
          <w:szCs w:val="28"/>
        </w:rPr>
      </w:pP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28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A74BE4" w:rsidRDefault="00A74BE4" w:rsidP="00A74BE4">
      <w:pPr>
        <w:widowControl w:val="0"/>
        <w:autoSpaceDE w:val="0"/>
        <w:spacing w:line="65" w:lineRule="exact"/>
        <w:ind w:firstLine="675"/>
        <w:jc w:val="both"/>
        <w:rPr>
          <w:sz w:val="28"/>
          <w:szCs w:val="28"/>
        </w:rPr>
      </w:pP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</w:pPr>
      <w:r>
        <w:rPr>
          <w:sz w:val="28"/>
          <w:szCs w:val="28"/>
        </w:rPr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A74BE4" w:rsidRDefault="00A74BE4" w:rsidP="00A74BE4">
      <w:pPr>
        <w:widowControl w:val="0"/>
        <w:autoSpaceDE w:val="0"/>
        <w:spacing w:line="200" w:lineRule="exact"/>
        <w:jc w:val="both"/>
      </w:pPr>
    </w:p>
    <w:p w:rsidR="00A74BE4" w:rsidRDefault="00A74BE4" w:rsidP="00A74BE4">
      <w:pPr>
        <w:widowControl w:val="0"/>
        <w:autoSpaceDE w:val="0"/>
        <w:ind w:left="2040"/>
        <w:jc w:val="both"/>
      </w:pPr>
      <w:r>
        <w:rPr>
          <w:b/>
          <w:bCs/>
          <w:sz w:val="28"/>
          <w:szCs w:val="28"/>
        </w:rPr>
        <w:t>II. Порядок и организация проведения работ.</w:t>
      </w:r>
    </w:p>
    <w:p w:rsidR="00A74BE4" w:rsidRDefault="00A74BE4" w:rsidP="00A74BE4">
      <w:pPr>
        <w:widowControl w:val="0"/>
        <w:autoSpaceDE w:val="0"/>
        <w:spacing w:line="200" w:lineRule="exact"/>
        <w:jc w:val="both"/>
      </w:pP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A74BE4" w:rsidRDefault="00A74BE4" w:rsidP="00A74BE4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4.Руководитель организации, производящей профилактическое выжигание, </w:t>
      </w:r>
      <w:r>
        <w:rPr>
          <w:sz w:val="28"/>
          <w:szCs w:val="28"/>
        </w:rPr>
        <w:lastRenderedPageBreak/>
        <w:t xml:space="preserve">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A74BE4" w:rsidRDefault="00A74BE4" w:rsidP="00A74BE4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A74BE4" w:rsidRDefault="00A74BE4" w:rsidP="00A74BE4">
      <w:pPr>
        <w:widowControl w:val="0"/>
        <w:overflowPunct w:val="0"/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6 настоящих рекомендаций. </w:t>
      </w:r>
    </w:p>
    <w:p w:rsidR="00A74BE4" w:rsidRDefault="00A74BE4" w:rsidP="00A74BE4">
      <w:pPr>
        <w:widowControl w:val="0"/>
        <w:tabs>
          <w:tab w:val="left" w:pos="1038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7.С  началом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A74BE4" w:rsidRDefault="00A74BE4" w:rsidP="00A74BE4">
      <w:pPr>
        <w:widowControl w:val="0"/>
        <w:tabs>
          <w:tab w:val="left" w:pos="925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A74BE4" w:rsidRDefault="00A74BE4" w:rsidP="00A74BE4">
      <w:pPr>
        <w:widowControl w:val="0"/>
        <w:tabs>
          <w:tab w:val="left" w:pos="999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Требования к проведению работ.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</w:p>
    <w:p w:rsidR="00A74BE4" w:rsidRDefault="00A74BE4" w:rsidP="00A74BE4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п.п. 1 настоящих рекомендаций. </w:t>
      </w:r>
    </w:p>
    <w:p w:rsidR="00A74BE4" w:rsidRDefault="00A74BE4" w:rsidP="00A74BE4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A74BE4" w:rsidRDefault="00A74BE4" w:rsidP="00A74BE4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bookmarkStart w:id="1" w:name="page5"/>
      <w:bookmarkEnd w:id="1"/>
      <w:r>
        <w:rPr>
          <w:sz w:val="28"/>
          <w:szCs w:val="28"/>
        </w:rPr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A74BE4" w:rsidRDefault="00A74BE4" w:rsidP="00A74BE4">
      <w:pPr>
        <w:widowControl w:val="0"/>
        <w:tabs>
          <w:tab w:val="left" w:pos="56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-основную пожарную либо приспособленную технику;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землеройную технику;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ручные средства, используемые для зажигания;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связи; </w:t>
      </w:r>
    </w:p>
    <w:p w:rsidR="00A74BE4" w:rsidRDefault="00A74BE4" w:rsidP="00A74BE4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A74BE4" w:rsidRDefault="00A74BE4" w:rsidP="00A74BE4">
      <w:pPr>
        <w:widowControl w:val="0"/>
        <w:tabs>
          <w:tab w:val="left" w:pos="97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A74BE4" w:rsidRDefault="00A74BE4" w:rsidP="00A74BE4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</w:p>
    <w:p w:rsidR="00A74BE4" w:rsidRDefault="00A74BE4" w:rsidP="00A74BE4">
      <w:pPr>
        <w:widowControl w:val="0"/>
        <w:tabs>
          <w:tab w:val="left" w:pos="1186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5.Участок земли, на котором запланировано выжигание сухой </w:t>
      </w:r>
      <w:proofErr w:type="gramStart"/>
      <w:r>
        <w:rPr>
          <w:sz w:val="28"/>
          <w:szCs w:val="28"/>
        </w:rPr>
        <w:t>травянистой</w:t>
      </w:r>
      <w:proofErr w:type="gramEnd"/>
      <w:r>
        <w:rPr>
          <w:sz w:val="28"/>
          <w:szCs w:val="28"/>
        </w:rPr>
        <w:t xml:space="preserve"> растительности, делится на блоки. Площадь блока не должна превышать 0,5 га. </w:t>
      </w:r>
    </w:p>
    <w:p w:rsidR="00A74BE4" w:rsidRDefault="00A74BE4" w:rsidP="00A74BE4">
      <w:pPr>
        <w:widowControl w:val="0"/>
        <w:tabs>
          <w:tab w:val="left" w:pos="869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6.Основными условиями проведения профилактических выжиганий являются: </w:t>
      </w:r>
    </w:p>
    <w:p w:rsidR="00A74BE4" w:rsidRDefault="00A74BE4" w:rsidP="00A74BE4">
      <w:pPr>
        <w:widowControl w:val="0"/>
        <w:tabs>
          <w:tab w:val="left" w:pos="118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по всем сторонам каждого блока непрерывных противопожарных барьеров шириной не менее 2 метров; </w:t>
      </w:r>
    </w:p>
    <w:p w:rsidR="00A74BE4" w:rsidRDefault="00A74BE4" w:rsidP="00A74BE4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A74BE4" w:rsidRDefault="00A74BE4" w:rsidP="00A74BE4">
      <w:pPr>
        <w:widowControl w:val="0"/>
        <w:tabs>
          <w:tab w:val="left" w:pos="1176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-относительная влажность воздуха более 50%, температура воздуха составляет 15-20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, средняя скорость ветра не превышает 2м/с;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A74BE4" w:rsidRDefault="00A74BE4" w:rsidP="00A74BE4">
      <w:pPr>
        <w:widowControl w:val="0"/>
        <w:tabs>
          <w:tab w:val="left" w:pos="63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7.Профилактические выжигания запрещаются: </w:t>
      </w:r>
    </w:p>
    <w:p w:rsidR="00A74BE4" w:rsidRDefault="00A74BE4" w:rsidP="00A74BE4">
      <w:pPr>
        <w:widowControl w:val="0"/>
        <w:tabs>
          <w:tab w:val="left" w:pos="1289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действии на соответствующей территории особого противопожарного режима; </w:t>
      </w:r>
    </w:p>
    <w:p w:rsidR="00A74BE4" w:rsidRDefault="00A74BE4" w:rsidP="00A74BE4">
      <w:pPr>
        <w:widowControl w:val="0"/>
        <w:tabs>
          <w:tab w:val="left" w:pos="107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земельном участке лесных насаждений; </w:t>
      </w:r>
    </w:p>
    <w:p w:rsidR="00A74BE4" w:rsidRDefault="00A74BE4" w:rsidP="00A74BE4">
      <w:pPr>
        <w:widowControl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нахождении вблизи участка сжигания объектов защиты, лесных насаждений из хвойных пород или с их участием не менее 20% </w:t>
      </w:r>
    </w:p>
    <w:p w:rsidR="00A74BE4" w:rsidRDefault="00A74BE4" w:rsidP="00A74BE4">
      <w:pPr>
        <w:widowControl w:val="0"/>
        <w:autoSpaceDE w:val="0"/>
        <w:spacing w:line="200" w:lineRule="atLeast"/>
        <w:ind w:firstLine="705"/>
        <w:jc w:val="both"/>
        <w:rPr>
          <w:color w:val="FF0000"/>
          <w:sz w:val="52"/>
          <w:szCs w:val="52"/>
        </w:rPr>
        <w:sectPr w:rsidR="00A74BE4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-также хвойных молодняков. </w:t>
      </w:r>
    </w:p>
    <w:p w:rsidR="00A74BE4" w:rsidRDefault="00A74BE4" w:rsidP="00A74BE4">
      <w:pPr>
        <w:widowControl w:val="0"/>
        <w:autoSpaceDE w:val="0"/>
        <w:ind w:left="2800"/>
      </w:pPr>
      <w:bookmarkStart w:id="2" w:name="page7"/>
      <w:bookmarkEnd w:id="2"/>
      <w:r>
        <w:rPr>
          <w:color w:val="FF0000"/>
          <w:sz w:val="52"/>
          <w:szCs w:val="52"/>
        </w:rPr>
        <w:lastRenderedPageBreak/>
        <w:t>ВНИМАНИЕ!!!</w:t>
      </w: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334" w:lineRule="exact"/>
      </w:pPr>
    </w:p>
    <w:p w:rsidR="00A74BE4" w:rsidRDefault="00A74BE4" w:rsidP="00A74BE4">
      <w:pPr>
        <w:widowControl w:val="0"/>
        <w:overflowPunct w:val="0"/>
        <w:autoSpaceDE w:val="0"/>
        <w:spacing w:line="225" w:lineRule="auto"/>
        <w:ind w:left="160" w:right="220"/>
        <w:jc w:val="center"/>
      </w:pPr>
      <w:r>
        <w:rPr>
          <w:b/>
          <w:bCs/>
          <w:color w:val="0000FF"/>
          <w:sz w:val="51"/>
          <w:szCs w:val="51"/>
        </w:rPr>
        <w:t>За нарушение требований пожарной безопасности</w:t>
      </w:r>
      <w:r w:rsidRPr="00593882">
        <w:rPr>
          <w:b/>
          <w:bCs/>
          <w:color w:val="0000FF"/>
          <w:sz w:val="51"/>
          <w:szCs w:val="51"/>
        </w:rPr>
        <w:t xml:space="preserve"> </w:t>
      </w:r>
      <w:r>
        <w:rPr>
          <w:b/>
          <w:bCs/>
          <w:color w:val="0000FF"/>
          <w:sz w:val="51"/>
          <w:szCs w:val="51"/>
        </w:rPr>
        <w:t xml:space="preserve">может грозить административная ответственность </w:t>
      </w:r>
      <w:proofErr w:type="gramStart"/>
      <w:r>
        <w:rPr>
          <w:b/>
          <w:bCs/>
          <w:color w:val="0000FF"/>
          <w:sz w:val="51"/>
          <w:szCs w:val="51"/>
        </w:rPr>
        <w:t xml:space="preserve">согласно </w:t>
      </w:r>
      <w:r>
        <w:rPr>
          <w:b/>
          <w:bCs/>
          <w:color w:val="0000FF"/>
          <w:sz w:val="52"/>
          <w:szCs w:val="52"/>
        </w:rPr>
        <w:t>статьи</w:t>
      </w:r>
      <w:proofErr w:type="gramEnd"/>
      <w:r>
        <w:rPr>
          <w:b/>
          <w:bCs/>
          <w:color w:val="0000FF"/>
          <w:sz w:val="52"/>
          <w:szCs w:val="52"/>
        </w:rPr>
        <w:t xml:space="preserve"> 20.4 Кодекса об административных правонарушениях</w:t>
      </w:r>
    </w:p>
    <w:p w:rsidR="00A74BE4" w:rsidRDefault="00A74BE4" w:rsidP="00A74BE4">
      <w:pPr>
        <w:widowControl w:val="0"/>
        <w:autoSpaceDE w:val="0"/>
        <w:spacing w:line="134" w:lineRule="exact"/>
      </w:pPr>
    </w:p>
    <w:p w:rsidR="00A74BE4" w:rsidRDefault="00A74BE4" w:rsidP="00A74BE4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</w:t>
      </w:r>
      <w:proofErr w:type="spellStart"/>
      <w:r>
        <w:rPr>
          <w:b/>
          <w:bCs/>
          <w:color w:val="0000FF"/>
          <w:sz w:val="52"/>
          <w:szCs w:val="52"/>
        </w:rPr>
        <w:t>КоАП</w:t>
      </w:r>
      <w:proofErr w:type="spellEnd"/>
      <w:r>
        <w:rPr>
          <w:b/>
          <w:bCs/>
          <w:color w:val="0000FF"/>
          <w:sz w:val="52"/>
          <w:szCs w:val="52"/>
        </w:rPr>
        <w:t>) РФ в виде предупреждения или наложения административного штрафа:</w:t>
      </w: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Pr="00A66195" w:rsidRDefault="00A74BE4" w:rsidP="00A74BE4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1. Нарушение требований пожарной безопасности -</w:t>
      </w: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3" w:name="dst7816"/>
      <w:bookmarkEnd w:id="3"/>
      <w:proofErr w:type="gramStart"/>
      <w:r w:rsidRPr="00126D33">
        <w:rPr>
          <w:sz w:val="32"/>
          <w:szCs w:val="32"/>
          <w:lang w:eastAsia="ru-RU"/>
        </w:rPr>
        <w:t xml:space="preserve">влечет предупреждение или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трех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шести тысяч до пятнадцати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двадцати тысяч до тридцати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ста пятидесяти тысяч до двухсот тысяч рублей.</w:t>
      </w:r>
      <w:proofErr w:type="gramEnd"/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</w:t>
      </w:r>
      <w:proofErr w:type="gramStart"/>
      <w:r w:rsidRPr="00126D33">
        <w:rPr>
          <w:sz w:val="32"/>
          <w:szCs w:val="32"/>
          <w:lang w:eastAsia="ru-RU"/>
        </w:rPr>
        <w:t>ч</w:t>
      </w:r>
      <w:proofErr w:type="gramEnd"/>
      <w:r w:rsidRPr="00126D33">
        <w:rPr>
          <w:sz w:val="32"/>
          <w:szCs w:val="32"/>
          <w:lang w:eastAsia="ru-RU"/>
        </w:rPr>
        <w:t>асть 1 в ред. Федерального </w:t>
      </w:r>
      <w:hyperlink r:id="rId7" w:anchor="dst100083" w:history="1">
        <w:r w:rsidRPr="00126D33">
          <w:rPr>
            <w:sz w:val="32"/>
            <w:szCs w:val="32"/>
            <w:lang w:eastAsia="ru-RU"/>
          </w:rPr>
          <w:t>закона</w:t>
        </w:r>
      </w:hyperlink>
      <w:r w:rsidRPr="00126D33">
        <w:rPr>
          <w:sz w:val="32"/>
          <w:szCs w:val="32"/>
          <w:lang w:eastAsia="ru-RU"/>
        </w:rPr>
        <w:t> от 28.05.2017 N 100-ФЗ)</w:t>
      </w:r>
    </w:p>
    <w:p w:rsidR="00A74BE4" w:rsidRPr="00126D33" w:rsidRDefault="00A74BE4" w:rsidP="00A74BE4">
      <w:pPr>
        <w:shd w:val="clear" w:color="auto" w:fill="FFFFFF"/>
        <w:suppressAutoHyphens w:val="0"/>
        <w:spacing w:line="30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</w:t>
      </w:r>
      <w:proofErr w:type="gramStart"/>
      <w:r w:rsidRPr="00126D33">
        <w:rPr>
          <w:sz w:val="32"/>
          <w:szCs w:val="32"/>
          <w:lang w:eastAsia="ru-RU"/>
        </w:rPr>
        <w:t>см</w:t>
      </w:r>
      <w:proofErr w:type="gramEnd"/>
      <w:r w:rsidRPr="00126D33">
        <w:rPr>
          <w:sz w:val="32"/>
          <w:szCs w:val="32"/>
          <w:lang w:eastAsia="ru-RU"/>
        </w:rPr>
        <w:t>. текст в предыдущей редакции)</w:t>
      </w: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4" w:name="dst7817"/>
      <w:bookmarkEnd w:id="4"/>
      <w:r w:rsidRPr="00126D33">
        <w:rPr>
          <w:sz w:val="32"/>
          <w:szCs w:val="32"/>
          <w:lang w:eastAsia="ru-RU"/>
        </w:rPr>
        <w:t>2. Те же действия, совершенные в условиях </w:t>
      </w:r>
      <w:hyperlink r:id="rId8" w:anchor="dst100306" w:history="1">
        <w:r w:rsidRPr="00126D33">
          <w:rPr>
            <w:sz w:val="32"/>
            <w:szCs w:val="32"/>
            <w:lang w:eastAsia="ru-RU"/>
          </w:rPr>
          <w:t>особого противопожарного режима</w:t>
        </w:r>
      </w:hyperlink>
      <w:r w:rsidRPr="00126D33">
        <w:rPr>
          <w:sz w:val="32"/>
          <w:szCs w:val="32"/>
          <w:lang w:eastAsia="ru-RU"/>
        </w:rPr>
        <w:t>, -</w:t>
      </w: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5" w:name="dst7818"/>
      <w:bookmarkEnd w:id="5"/>
      <w:proofErr w:type="gramStart"/>
      <w:r w:rsidRPr="00126D33">
        <w:rPr>
          <w:sz w:val="32"/>
          <w:szCs w:val="32"/>
          <w:lang w:eastAsia="ru-RU"/>
        </w:rPr>
        <w:t xml:space="preserve">влекут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четырех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пятнадцати тысяч до тридцати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тридцати тысяч до сорока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двухсот тысяч до четырехсот тысяч рублей.</w:t>
      </w:r>
      <w:proofErr w:type="gramEnd"/>
    </w:p>
    <w:p w:rsidR="00A74BE4" w:rsidRPr="00A66195" w:rsidRDefault="00A74BE4" w:rsidP="00A74BE4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74BE4" w:rsidRPr="00A66195" w:rsidRDefault="00A74BE4" w:rsidP="00A74BE4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74BE4" w:rsidRPr="00A66195" w:rsidRDefault="00A74BE4" w:rsidP="00A74BE4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346" w:lineRule="exact"/>
      </w:pPr>
    </w:p>
    <w:p w:rsidR="00A74BE4" w:rsidRDefault="00A74BE4" w:rsidP="00A74BE4"/>
    <w:p w:rsidR="00B10AB4" w:rsidRDefault="00B10AB4"/>
    <w:sectPr w:rsidR="00B10AB4" w:rsidSect="00E415D5">
      <w:pgSz w:w="11906" w:h="16838"/>
      <w:pgMar w:top="851" w:right="85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E4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74BE4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0BB2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4BE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">
    <w:name w:val="Основной текст (4)_"/>
    <w:rsid w:val="00A74BE4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3">
    <w:name w:val="Body Text Indent"/>
    <w:basedOn w:val="a"/>
    <w:link w:val="a4"/>
    <w:rsid w:val="00A74BE4"/>
    <w:pPr>
      <w:widowControl w:val="0"/>
      <w:spacing w:after="120"/>
      <w:ind w:left="283"/>
    </w:pPr>
    <w:rPr>
      <w:rFonts w:eastAsia="Andale Sans UI"/>
      <w:kern w:val="1"/>
    </w:rPr>
  </w:style>
  <w:style w:type="character" w:customStyle="1" w:styleId="a4">
    <w:name w:val="Основной текст с отступом Знак"/>
    <w:basedOn w:val="a0"/>
    <w:link w:val="a3"/>
    <w:rsid w:val="00A74BE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0">
    <w:name w:val="Основной текст (4)"/>
    <w:basedOn w:val="a"/>
    <w:rsid w:val="00A74BE4"/>
    <w:pPr>
      <w:widowControl w:val="0"/>
      <w:shd w:val="clear" w:color="auto" w:fill="FFFFFF"/>
      <w:spacing w:before="660" w:after="120" w:line="317" w:lineRule="exact"/>
    </w:pPr>
    <w:rPr>
      <w:rFonts w:eastAsia="Courier New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8916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2020-03-26T14:33:00Z</cp:lastPrinted>
  <dcterms:created xsi:type="dcterms:W3CDTF">2020-03-26T14:32:00Z</dcterms:created>
  <dcterms:modified xsi:type="dcterms:W3CDTF">2020-03-26T14:33:00Z</dcterms:modified>
</cp:coreProperties>
</file>