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B36639" w:rsidTr="00330512">
        <w:trPr>
          <w:trHeight w:val="1602"/>
        </w:trPr>
        <w:tc>
          <w:tcPr>
            <w:tcW w:w="4608" w:type="dxa"/>
            <w:hideMark/>
          </w:tcPr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FE401F" w:rsidP="00330512">
            <w:pPr>
              <w:jc w:val="center"/>
            </w:pPr>
            <w:r w:rsidRPr="00FE401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4287305" r:id="rId6"/>
              </w:pict>
            </w:r>
          </w:p>
        </w:tc>
        <w:tc>
          <w:tcPr>
            <w:tcW w:w="4787" w:type="dxa"/>
            <w:hideMark/>
          </w:tcPr>
          <w:p w:rsidR="00A10A06" w:rsidRPr="00C51105" w:rsidRDefault="00A10A06" w:rsidP="00330512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51105" w:rsidRDefault="00A10A06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C5110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A10A06" w:rsidRDefault="00A10A06" w:rsidP="00A10A06">
      <w:pPr>
        <w:jc w:val="center"/>
        <w:rPr>
          <w:lang w:val="ru-RU"/>
        </w:rPr>
      </w:pPr>
      <w:r>
        <w:rPr>
          <w:lang w:val="ru-RU"/>
        </w:rPr>
        <w:t>11</w:t>
      </w:r>
      <w:r w:rsidRPr="00C51105">
        <w:rPr>
          <w:lang w:val="ru-RU"/>
        </w:rPr>
        <w:t>. 04.2017 г                                 № 1</w:t>
      </w:r>
      <w:r w:rsidR="00B36639">
        <w:rPr>
          <w:lang w:val="ru-RU"/>
        </w:rPr>
        <w:t>9</w:t>
      </w:r>
      <w:r w:rsidRPr="00C51105">
        <w:rPr>
          <w:lang w:val="ru-RU"/>
        </w:rPr>
        <w:t xml:space="preserve">                                                  п. Адык</w:t>
      </w:r>
    </w:p>
    <w:p w:rsidR="00A10A06" w:rsidRDefault="00A10A06" w:rsidP="00A10A06">
      <w:pPr>
        <w:jc w:val="center"/>
        <w:rPr>
          <w:lang w:val="ru-RU"/>
        </w:rPr>
      </w:pPr>
    </w:p>
    <w:p w:rsidR="00A10A06" w:rsidRDefault="00A10A06" w:rsidP="00A10A06">
      <w:pPr>
        <w:shd w:val="clear" w:color="auto" w:fill="FFFFFF"/>
        <w:jc w:val="center"/>
        <w:rPr>
          <w:b/>
          <w:lang w:val="ru-RU"/>
        </w:rPr>
      </w:pPr>
      <w:r>
        <w:rPr>
          <w:b/>
          <w:lang w:val="ru-RU"/>
        </w:rPr>
        <w:t xml:space="preserve">О постановке на учет автотранспортного средства, составляющего муниципальную собственность Адыковского сельского муниципального образования </w:t>
      </w:r>
    </w:p>
    <w:p w:rsidR="00A10A06" w:rsidRDefault="00A10A06" w:rsidP="00A10A06">
      <w:pPr>
        <w:shd w:val="clear" w:color="auto" w:fill="FFFFFF"/>
        <w:jc w:val="center"/>
        <w:rPr>
          <w:b/>
          <w:lang w:val="ru-RU"/>
        </w:rPr>
      </w:pPr>
      <w:r>
        <w:rPr>
          <w:b/>
          <w:lang w:val="ru-RU"/>
        </w:rPr>
        <w:t>Республики Калмыкия.</w:t>
      </w:r>
    </w:p>
    <w:p w:rsidR="00A10A06" w:rsidRPr="00A42BED" w:rsidRDefault="00A10A06" w:rsidP="00A10A06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</w:p>
    <w:p w:rsidR="00922680" w:rsidRDefault="00A10A06" w:rsidP="00A10A0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   Руководствуясь частью 1 статьи 51 Федерального закона № 131-ФЗ от 06 октября 2003 года «Об общих принципах организации местного самоуправления в Российской Федерации», пунктом 5 части 1 статьи 36 Устава Адыковского сельского муниципального образования Республики Калмыкия и в связи с безвозмездной передачей  бывший в употреблении Автобус «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/>
        </w:rPr>
        <w:t>НефАЗ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» Акционерным обществом  «Каспийский </w:t>
      </w:r>
      <w:r w:rsidR="00922680">
        <w:rPr>
          <w:rFonts w:eastAsia="Times New Roman"/>
          <w:color w:val="000000"/>
          <w:sz w:val="28"/>
          <w:szCs w:val="28"/>
          <w:lang w:val="ru-RU" w:eastAsia="ru-RU"/>
        </w:rPr>
        <w:t>Т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рубопроводный  Консорциум </w:t>
      </w:r>
      <w:r w:rsidR="00922680">
        <w:rPr>
          <w:rFonts w:eastAsia="Times New Roman"/>
          <w:color w:val="000000"/>
          <w:sz w:val="28"/>
          <w:szCs w:val="28"/>
          <w:lang w:val="ru-RU" w:eastAsia="ru-RU"/>
        </w:rPr>
        <w:t>–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val="ru-RU" w:eastAsia="ru-RU"/>
        </w:rPr>
        <w:t>Р</w:t>
      </w:r>
      <w:proofErr w:type="gramEnd"/>
      <w:r w:rsidR="00922680">
        <w:rPr>
          <w:rFonts w:eastAsia="Times New Roman"/>
          <w:color w:val="000000"/>
          <w:sz w:val="28"/>
          <w:szCs w:val="28"/>
          <w:lang w:val="ru-RU" w:eastAsia="ru-RU"/>
        </w:rPr>
        <w:t>»:</w:t>
      </w:r>
    </w:p>
    <w:p w:rsidR="00922680" w:rsidRDefault="00922680" w:rsidP="00A10A06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922680" w:rsidRDefault="00922680" w:rsidP="0092268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Произвести постановку на учет в  МРЭН ОГИБДД МО МВД России «Лаганский» автобус «</w:t>
      </w:r>
      <w:proofErr w:type="spellStart"/>
      <w:r>
        <w:rPr>
          <w:color w:val="000000"/>
          <w:sz w:val="28"/>
          <w:szCs w:val="28"/>
        </w:rPr>
        <w:t>НефАЗ</w:t>
      </w:r>
      <w:proofErr w:type="spellEnd"/>
      <w:r>
        <w:rPr>
          <w:color w:val="000000"/>
          <w:sz w:val="28"/>
          <w:szCs w:val="28"/>
        </w:rPr>
        <w:t>», № двигателя 740310 92523243, год изготовления 2009г.</w:t>
      </w:r>
    </w:p>
    <w:p w:rsidR="00922680" w:rsidRDefault="00922680" w:rsidP="0092268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 w:rsidRPr="0092268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922680">
        <w:rPr>
          <w:sz w:val="28"/>
        </w:rPr>
        <w:t> </w:t>
      </w:r>
      <w:r w:rsidRPr="00922680">
        <w:rPr>
          <w:sz w:val="28"/>
          <w:szCs w:val="28"/>
        </w:rPr>
        <w:t> (обнародования</w:t>
      </w:r>
      <w:bookmarkEnd w:id="0"/>
      <w:r w:rsidRPr="00922680">
        <w:rPr>
          <w:sz w:val="28"/>
          <w:szCs w:val="28"/>
        </w:rPr>
        <w:t>).</w:t>
      </w:r>
    </w:p>
    <w:p w:rsidR="00922680" w:rsidRDefault="00922680" w:rsidP="0092268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22680" w:rsidRDefault="00922680" w:rsidP="0092268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922680" w:rsidRDefault="00922680" w:rsidP="00A10A06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Глава</w:t>
      </w:r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Адыковского сельского</w:t>
      </w:r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>муниципального образования</w:t>
      </w:r>
    </w:p>
    <w:p w:rsidR="00A10A06" w:rsidRPr="00C51105" w:rsidRDefault="00A10A06" w:rsidP="00A10A06">
      <w:pPr>
        <w:tabs>
          <w:tab w:val="left" w:pos="3200"/>
          <w:tab w:val="left" w:pos="6520"/>
        </w:tabs>
        <w:rPr>
          <w:b/>
          <w:bCs/>
          <w:lang w:val="ru-RU"/>
        </w:rPr>
      </w:pPr>
      <w:r w:rsidRPr="00C51105">
        <w:rPr>
          <w:b/>
          <w:bCs/>
          <w:lang w:val="ru-RU"/>
        </w:rPr>
        <w:t xml:space="preserve">Республики Калмыкия (ахлачи)                                                </w:t>
      </w:r>
      <w:proofErr w:type="spellStart"/>
      <w:r w:rsidRPr="00C51105">
        <w:rPr>
          <w:b/>
          <w:bCs/>
          <w:lang w:val="ru-RU"/>
        </w:rPr>
        <w:t>Б.Н.Мергульчиева</w:t>
      </w:r>
      <w:proofErr w:type="spellEnd"/>
    </w:p>
    <w:p w:rsidR="00A10A06" w:rsidRDefault="00A10A06" w:rsidP="00A10A06">
      <w:pPr>
        <w:pStyle w:val="a3"/>
        <w:tabs>
          <w:tab w:val="left" w:pos="3200"/>
          <w:tab w:val="left" w:pos="6520"/>
        </w:tabs>
        <w:rPr>
          <w:b/>
          <w:bCs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CB52E7" w:rsidRPr="00A10A06" w:rsidRDefault="00CB52E7">
      <w:pPr>
        <w:rPr>
          <w:lang w:val="ru-RU"/>
        </w:rPr>
      </w:pPr>
    </w:p>
    <w:sectPr w:rsidR="00CB52E7" w:rsidRPr="00A10A0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A06"/>
    <w:rsid w:val="002306E1"/>
    <w:rsid w:val="002474F4"/>
    <w:rsid w:val="006E08E1"/>
    <w:rsid w:val="00922680"/>
    <w:rsid w:val="00A10A06"/>
    <w:rsid w:val="00A631E5"/>
    <w:rsid w:val="00B36639"/>
    <w:rsid w:val="00CB52E7"/>
    <w:rsid w:val="00F06E86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2017-04-21T10:41:00Z</cp:lastPrinted>
  <dcterms:created xsi:type="dcterms:W3CDTF">2017-04-20T17:05:00Z</dcterms:created>
  <dcterms:modified xsi:type="dcterms:W3CDTF">2017-04-21T10:41:00Z</dcterms:modified>
</cp:coreProperties>
</file>