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D0D9D" w:rsidRPr="00356E2D">
              <w:rPr>
                <w:b/>
                <w:sz w:val="22"/>
                <w:szCs w:val="22"/>
                <w:lang w:eastAsia="en-US"/>
              </w:rPr>
              <w:t>ИН ТОГТАВР</w:t>
            </w:r>
          </w:p>
        </w:tc>
        <w:tc>
          <w:tcPr>
            <w:tcW w:w="1513" w:type="dxa"/>
            <w:hideMark/>
          </w:tcPr>
          <w:p w:rsidR="0090096D" w:rsidRDefault="00123049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2414828" r:id="rId6"/>
              </w:obje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Pr="00356E2D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6E2D"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Pr="00934DD2" w:rsidRDefault="0090096D" w:rsidP="00356E2D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90096D" w:rsidRPr="00F22924" w:rsidRDefault="0090096D" w:rsidP="00356E2D">
      <w:pPr>
        <w:pBdr>
          <w:bottom w:val="single" w:sz="12" w:space="0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34DD2">
        <w:rPr>
          <w:b/>
          <w:sz w:val="22"/>
          <w:szCs w:val="22"/>
        </w:rPr>
        <w:t xml:space="preserve">тел. /факс (84743) 9-31-34, </w:t>
      </w:r>
      <w:r w:rsidRPr="00934DD2">
        <w:rPr>
          <w:b/>
          <w:sz w:val="22"/>
          <w:szCs w:val="22"/>
          <w:lang w:val="en-US"/>
        </w:rPr>
        <w:t>email</w:t>
      </w:r>
      <w:r w:rsidRPr="00934DD2">
        <w:rPr>
          <w:b/>
          <w:sz w:val="22"/>
          <w:szCs w:val="22"/>
        </w:rPr>
        <w:t xml:space="preserve">: 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@</w:t>
      </w:r>
      <w:r w:rsidRPr="00934DD2">
        <w:rPr>
          <w:b/>
          <w:sz w:val="22"/>
          <w:szCs w:val="22"/>
          <w:lang w:val="en-US"/>
        </w:rPr>
        <w:t>mail</w:t>
      </w:r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  <w:r w:rsidRPr="00934DD2">
        <w:rPr>
          <w:b/>
          <w:sz w:val="22"/>
          <w:szCs w:val="22"/>
        </w:rPr>
        <w:t xml:space="preserve">, веб-сайт: </w:t>
      </w:r>
      <w:r w:rsidRPr="00934DD2">
        <w:rPr>
          <w:b/>
          <w:sz w:val="22"/>
          <w:szCs w:val="22"/>
          <w:lang w:val="en-US"/>
        </w:rPr>
        <w:t>http</w:t>
      </w:r>
      <w:r w:rsidRPr="00934DD2">
        <w:rPr>
          <w:b/>
          <w:sz w:val="22"/>
          <w:szCs w:val="22"/>
        </w:rPr>
        <w:t>://</w:t>
      </w:r>
      <w:proofErr w:type="spellStart"/>
      <w:r w:rsidRPr="00934DD2">
        <w:rPr>
          <w:b/>
          <w:sz w:val="22"/>
          <w:szCs w:val="22"/>
          <w:lang w:val="en-US"/>
        </w:rPr>
        <w:t>smo</w:t>
      </w:r>
      <w:proofErr w:type="spellEnd"/>
      <w:r w:rsidRPr="00934DD2">
        <w:rPr>
          <w:b/>
          <w:sz w:val="22"/>
          <w:szCs w:val="22"/>
        </w:rPr>
        <w:t>-</w:t>
      </w:r>
      <w:proofErr w:type="spellStart"/>
      <w:r w:rsidRPr="00934DD2">
        <w:rPr>
          <w:b/>
          <w:sz w:val="22"/>
          <w:szCs w:val="22"/>
          <w:lang w:val="en-US"/>
        </w:rPr>
        <w:t>adk</w:t>
      </w:r>
      <w:proofErr w:type="spellEnd"/>
      <w:r w:rsidRPr="00934DD2">
        <w:rPr>
          <w:b/>
          <w:sz w:val="22"/>
          <w:szCs w:val="22"/>
        </w:rPr>
        <w:t>.</w:t>
      </w:r>
      <w:proofErr w:type="spellStart"/>
      <w:r w:rsidRPr="00934DD2">
        <w:rPr>
          <w:b/>
          <w:sz w:val="22"/>
          <w:szCs w:val="22"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24 апреля </w:t>
      </w:r>
      <w:smartTag w:uri="urn:schemas-microsoft-com:office:smarttags" w:element="metricconverter">
        <w:smartTagPr>
          <w:attr w:name="ProductID" w:val="2021 г"/>
        </w:smartTagPr>
        <w:r w:rsidRPr="00356E2D">
          <w:rPr>
            <w:b/>
            <w:bCs/>
            <w:lang w:eastAsia="en-US"/>
          </w:rPr>
          <w:t>2021 г</w:t>
        </w:r>
      </w:smartTag>
      <w:r w:rsidRPr="00356E2D">
        <w:rPr>
          <w:b/>
          <w:bCs/>
          <w:lang w:eastAsia="en-US"/>
        </w:rPr>
        <w:t xml:space="preserve">.                  </w:t>
      </w:r>
      <w:r>
        <w:rPr>
          <w:b/>
          <w:bCs/>
          <w:lang w:eastAsia="en-US"/>
        </w:rPr>
        <w:t xml:space="preserve">           </w:t>
      </w:r>
      <w:r w:rsidRPr="00356E2D">
        <w:rPr>
          <w:b/>
          <w:bCs/>
          <w:lang w:eastAsia="en-US"/>
        </w:rPr>
        <w:t xml:space="preserve">          №2</w:t>
      </w:r>
      <w:r w:rsidR="00400693">
        <w:rPr>
          <w:b/>
          <w:bCs/>
          <w:lang w:eastAsia="en-US"/>
        </w:rPr>
        <w:t>2</w:t>
      </w:r>
      <w:r w:rsidRPr="00356E2D">
        <w:rPr>
          <w:b/>
          <w:bCs/>
          <w:lang w:eastAsia="en-US"/>
        </w:rPr>
        <w:t xml:space="preserve">                       </w:t>
      </w:r>
      <w:r>
        <w:rPr>
          <w:b/>
          <w:bCs/>
          <w:lang w:eastAsia="en-US"/>
        </w:rPr>
        <w:t xml:space="preserve">               </w:t>
      </w:r>
      <w:r w:rsidRPr="00356E2D">
        <w:rPr>
          <w:b/>
          <w:bCs/>
          <w:lang w:eastAsia="en-US"/>
        </w:rPr>
        <w:t xml:space="preserve">              п. Адык</w:t>
      </w:r>
    </w:p>
    <w:p w:rsidR="00356E2D" w:rsidRPr="00356E2D" w:rsidRDefault="00356E2D" w:rsidP="00356E2D">
      <w:pPr>
        <w:spacing w:after="200" w:line="276" w:lineRule="auto"/>
        <w:rPr>
          <w:lang w:eastAsia="en-US"/>
        </w:rPr>
      </w:pPr>
      <w:r w:rsidRPr="00356E2D">
        <w:rPr>
          <w:b/>
          <w:bCs/>
          <w:lang w:eastAsia="en-US"/>
        </w:rPr>
        <w:t xml:space="preserve">                                               </w:t>
      </w:r>
    </w:p>
    <w:p w:rsidR="00400693" w:rsidRDefault="00FC4DA5" w:rsidP="00FC4DA5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>
        <w:rPr>
          <w:rFonts w:eastAsia="NSimSun"/>
          <w:b/>
          <w:bCs/>
          <w:lang w:eastAsia="zh-CN"/>
        </w:rPr>
        <w:t xml:space="preserve">О внесении изменений </w:t>
      </w:r>
      <w:r w:rsidR="00400693">
        <w:rPr>
          <w:rFonts w:eastAsia="NSimSun"/>
          <w:b/>
          <w:bCs/>
          <w:lang w:eastAsia="zh-CN"/>
        </w:rPr>
        <w:t xml:space="preserve">в постановление Администрации </w:t>
      </w:r>
    </w:p>
    <w:p w:rsidR="00400693" w:rsidRDefault="00400693" w:rsidP="00FC4DA5">
      <w:pPr>
        <w:widowControl w:val="0"/>
        <w:suppressAutoHyphens/>
        <w:jc w:val="center"/>
        <w:rPr>
          <w:rFonts w:eastAsia="NSimSun"/>
          <w:b/>
          <w:bCs/>
          <w:lang w:eastAsia="zh-CN"/>
        </w:rPr>
      </w:pPr>
      <w:r>
        <w:rPr>
          <w:rFonts w:eastAsia="NSimSun"/>
          <w:b/>
          <w:bCs/>
          <w:lang w:eastAsia="zh-CN"/>
        </w:rPr>
        <w:t>Адыковского сельского муниципального образования Республики Калмыкия</w:t>
      </w:r>
    </w:p>
    <w:p w:rsidR="00356E2D" w:rsidRPr="00FC4DA5" w:rsidRDefault="00400693" w:rsidP="00FC4DA5">
      <w:pPr>
        <w:widowControl w:val="0"/>
        <w:suppressAutoHyphens/>
        <w:jc w:val="center"/>
        <w:rPr>
          <w:rFonts w:eastAsia="NSimSun"/>
          <w:b/>
          <w:lang w:eastAsia="zh-CN"/>
        </w:rPr>
      </w:pPr>
      <w:r>
        <w:rPr>
          <w:rFonts w:eastAsia="NSimSun"/>
          <w:b/>
          <w:bCs/>
          <w:lang w:eastAsia="zh-CN"/>
        </w:rPr>
        <w:t xml:space="preserve"> от 20 июля 2020 года №39</w:t>
      </w: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Pr="00356E2D" w:rsidRDefault="00356E2D" w:rsidP="00356E2D">
      <w:pPr>
        <w:jc w:val="center"/>
        <w:rPr>
          <w:b/>
          <w:bCs/>
          <w:lang w:eastAsia="en-US"/>
        </w:rPr>
      </w:pPr>
    </w:p>
    <w:p w:rsidR="00356E2D" w:rsidRDefault="00400693" w:rsidP="00356E2D">
      <w:pPr>
        <w:shd w:val="clear" w:color="auto" w:fill="FFFFFF"/>
        <w:ind w:firstLine="708"/>
        <w:jc w:val="both"/>
      </w:pPr>
      <w:r>
        <w:t>В связи с кадровыми изменениями, Администрация Адыковского сельского муниципального образования Республики Калмыкия</w:t>
      </w:r>
    </w:p>
    <w:p w:rsidR="00400693" w:rsidRPr="00356E2D" w:rsidRDefault="00400693" w:rsidP="00356E2D">
      <w:pPr>
        <w:shd w:val="clear" w:color="auto" w:fill="FFFFFF"/>
        <w:ind w:firstLine="708"/>
        <w:jc w:val="both"/>
      </w:pPr>
    </w:p>
    <w:p w:rsidR="00356E2D" w:rsidRPr="00356E2D" w:rsidRDefault="00356E2D" w:rsidP="00356E2D">
      <w:pPr>
        <w:shd w:val="clear" w:color="auto" w:fill="FFFFFF"/>
        <w:ind w:firstLine="708"/>
        <w:jc w:val="both"/>
        <w:rPr>
          <w:b/>
          <w:bCs/>
        </w:rPr>
      </w:pPr>
      <w:r w:rsidRPr="00356E2D">
        <w:t xml:space="preserve">                                                  </w:t>
      </w:r>
      <w:r w:rsidRPr="00356E2D">
        <w:rPr>
          <w:b/>
          <w:bCs/>
        </w:rPr>
        <w:t>ПОСТАНОВЛЯЕТ:</w:t>
      </w:r>
    </w:p>
    <w:p w:rsidR="00356E2D" w:rsidRPr="00356E2D" w:rsidRDefault="00356E2D" w:rsidP="00356E2D">
      <w:pPr>
        <w:suppressAutoHyphens/>
        <w:jc w:val="both"/>
        <w:rPr>
          <w:lang w:eastAsia="en-US"/>
        </w:rPr>
      </w:pPr>
    </w:p>
    <w:p w:rsidR="00356E2D" w:rsidRPr="00356E2D" w:rsidRDefault="00FC4DA5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lang w:eastAsia="zh-CN"/>
        </w:rPr>
      </w:pPr>
      <w:r>
        <w:t>Приложение №2</w:t>
      </w:r>
      <w:r>
        <w:t xml:space="preserve"> к</w:t>
      </w:r>
      <w:r w:rsidRPr="00AA3F96">
        <w:rPr>
          <w:spacing w:val="2"/>
        </w:rPr>
        <w:t xml:space="preserve"> </w:t>
      </w:r>
      <w:r>
        <w:t>постановлению</w:t>
      </w:r>
      <w:r>
        <w:t xml:space="preserve"> </w:t>
      </w:r>
      <w:r>
        <w:t>администрации Адыковского</w:t>
      </w:r>
      <w:r>
        <w:t xml:space="preserve"> СМО РК от 20.07.2020 года №39</w:t>
      </w:r>
      <w:r>
        <w:t xml:space="preserve"> «</w:t>
      </w:r>
      <w:r>
        <w:rPr>
          <w:spacing w:val="2"/>
        </w:rPr>
        <w:t xml:space="preserve">Состав </w:t>
      </w:r>
      <w:r w:rsidRPr="00AA3F96">
        <w:rPr>
          <w:spacing w:val="2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на территории </w:t>
      </w:r>
      <w:r w:rsidRPr="00AA3F96">
        <w:t>Адыковского сельского муниципального образования</w:t>
      </w:r>
      <w:r>
        <w:t xml:space="preserve"> Республики Калмыкия»</w:t>
      </w:r>
      <w:r w:rsidR="00400693">
        <w:t xml:space="preserve"> изложить в новой редакции. </w:t>
      </w:r>
      <w:r w:rsidR="00356E2D" w:rsidRPr="00356E2D">
        <w:rPr>
          <w:rFonts w:eastAsia="NSimSun"/>
          <w:lang w:eastAsia="zh-CN"/>
        </w:rPr>
        <w:t>Приложение.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>
        <w:t>Настоящее постановление подлежит официальному опубликованию (обнародованию) и размещению на официальном сайте администрации Адыковского сельского муниципального образования Республики Калмыкия.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color w:val="000000"/>
          <w:lang w:bidi="ru-RU"/>
        </w:rPr>
        <w:t xml:space="preserve">Контроль за исполнением настоящего </w:t>
      </w:r>
      <w:r w:rsidRPr="00356E2D">
        <w:t>постановления оставляю за собой.</w:t>
      </w:r>
    </w:p>
    <w:p w:rsidR="00356E2D" w:rsidRPr="00356E2D" w:rsidRDefault="00356E2D" w:rsidP="00356E2D">
      <w:pPr>
        <w:pStyle w:val="a7"/>
        <w:widowControl w:val="0"/>
        <w:numPr>
          <w:ilvl w:val="0"/>
          <w:numId w:val="11"/>
        </w:numPr>
        <w:suppressAutoHyphens/>
        <w:spacing w:line="360" w:lineRule="auto"/>
        <w:ind w:left="0" w:firstLine="284"/>
        <w:jc w:val="both"/>
        <w:rPr>
          <w:rFonts w:eastAsia="NSimSun"/>
          <w:bCs/>
          <w:lang w:eastAsia="zh-CN"/>
        </w:rPr>
      </w:pPr>
      <w:r w:rsidRPr="00356E2D">
        <w:rPr>
          <w:lang w:eastAsia="en-US"/>
        </w:rPr>
        <w:t>Настоящее постановление вступает в силу со дня его подписания.</w:t>
      </w: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jc w:val="both"/>
        <w:rPr>
          <w:lang w:eastAsia="en-US"/>
        </w:rPr>
      </w:pP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Глава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Адыковского сельского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 xml:space="preserve">муниципального образования </w:t>
      </w:r>
    </w:p>
    <w:p w:rsidR="00356E2D" w:rsidRPr="00356E2D" w:rsidRDefault="00356E2D" w:rsidP="00356E2D">
      <w:pPr>
        <w:rPr>
          <w:b/>
          <w:bCs/>
          <w:lang w:eastAsia="en-US"/>
        </w:rPr>
      </w:pPr>
      <w:r w:rsidRPr="00356E2D">
        <w:rPr>
          <w:b/>
          <w:bCs/>
          <w:lang w:eastAsia="en-US"/>
        </w:rPr>
        <w:t>Республики Калмыкия (</w:t>
      </w:r>
      <w:proofErr w:type="gramStart"/>
      <w:r w:rsidRPr="00356E2D">
        <w:rPr>
          <w:b/>
          <w:bCs/>
          <w:lang w:eastAsia="en-US"/>
        </w:rPr>
        <w:t xml:space="preserve">ахлачи)   </w:t>
      </w:r>
      <w:proofErr w:type="gramEnd"/>
      <w:r w:rsidRPr="00356E2D">
        <w:rPr>
          <w:b/>
          <w:bCs/>
          <w:lang w:eastAsia="en-US"/>
        </w:rPr>
        <w:t xml:space="preserve">                                         Очкаев Э.В. </w:t>
      </w: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Pr="00356E2D" w:rsidRDefault="00356E2D" w:rsidP="00356E2D">
      <w:pPr>
        <w:jc w:val="both"/>
        <w:rPr>
          <w:b/>
          <w:bCs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356E2D" w:rsidRDefault="00356E2D" w:rsidP="00356E2D">
      <w:pPr>
        <w:jc w:val="both"/>
        <w:rPr>
          <w:b/>
          <w:bCs/>
          <w:sz w:val="28"/>
          <w:szCs w:val="28"/>
          <w:lang w:eastAsia="en-US"/>
        </w:rPr>
      </w:pPr>
    </w:p>
    <w:p w:rsid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>Приложение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к постановлению администрации 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Адыковского СМО РК </w:t>
      </w:r>
    </w:p>
    <w:p w:rsidR="00400693" w:rsidRPr="00400693" w:rsidRDefault="00400693" w:rsidP="00400693">
      <w:pPr>
        <w:jc w:val="right"/>
        <w:rPr>
          <w:sz w:val="22"/>
          <w:szCs w:val="22"/>
        </w:rPr>
      </w:pPr>
      <w:r w:rsidRPr="00400693">
        <w:rPr>
          <w:sz w:val="22"/>
          <w:szCs w:val="22"/>
        </w:rPr>
        <w:t xml:space="preserve">    от </w:t>
      </w:r>
      <w:r>
        <w:rPr>
          <w:sz w:val="22"/>
          <w:szCs w:val="22"/>
        </w:rPr>
        <w:t>24.04.2021</w:t>
      </w:r>
      <w:r w:rsidRPr="00400693">
        <w:rPr>
          <w:sz w:val="22"/>
          <w:szCs w:val="22"/>
        </w:rPr>
        <w:t xml:space="preserve"> г. №</w:t>
      </w:r>
      <w:r>
        <w:rPr>
          <w:sz w:val="22"/>
          <w:szCs w:val="22"/>
        </w:rPr>
        <w:t>22</w:t>
      </w:r>
    </w:p>
    <w:p w:rsidR="00400693" w:rsidRPr="00400693" w:rsidRDefault="00400693" w:rsidP="00400693">
      <w:pPr>
        <w:shd w:val="clear" w:color="auto" w:fill="FFFFFF"/>
        <w:spacing w:line="315" w:lineRule="atLeast"/>
        <w:jc w:val="right"/>
        <w:textAlignment w:val="baseline"/>
        <w:rPr>
          <w:b/>
          <w:spacing w:val="2"/>
        </w:rPr>
      </w:pP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  <w:spacing w:val="2"/>
        </w:rPr>
        <w:t>Состав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  <w:spacing w:val="2"/>
        </w:rPr>
        <w:t xml:space="preserve"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</w:rPr>
      </w:pPr>
      <w:r w:rsidRPr="00400693">
        <w:rPr>
          <w:b/>
          <w:spacing w:val="2"/>
        </w:rPr>
        <w:t xml:space="preserve">на </w:t>
      </w:r>
      <w:r w:rsidRPr="00400693">
        <w:rPr>
          <w:b/>
          <w:spacing w:val="2"/>
        </w:rPr>
        <w:t>территории Адыковского</w:t>
      </w:r>
      <w:r w:rsidRPr="00400693">
        <w:rPr>
          <w:b/>
        </w:rPr>
        <w:t xml:space="preserve"> сельского муниципального образования </w:t>
      </w:r>
    </w:p>
    <w:p w:rsidR="00400693" w:rsidRPr="00400693" w:rsidRDefault="00400693" w:rsidP="00400693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400693">
        <w:rPr>
          <w:b/>
        </w:rPr>
        <w:t>Республики Калмыкия</w:t>
      </w:r>
    </w:p>
    <w:p w:rsidR="00400693" w:rsidRPr="00400693" w:rsidRDefault="00400693" w:rsidP="00400693">
      <w:pPr>
        <w:rPr>
          <w:b/>
        </w:rPr>
      </w:pPr>
      <w:r w:rsidRPr="00400693">
        <w:rPr>
          <w:rFonts w:ascii="Arial" w:hAnsi="Arial" w:cs="Arial"/>
          <w:spacing w:val="2"/>
        </w:rPr>
        <w:br/>
      </w:r>
      <w:r w:rsidRPr="00400693">
        <w:rPr>
          <w:rFonts w:ascii="Arial" w:hAnsi="Arial" w:cs="Arial"/>
          <w:spacing w:val="2"/>
        </w:rPr>
        <w:br/>
      </w:r>
      <w:r w:rsidRPr="00400693">
        <w:rPr>
          <w:b/>
        </w:rPr>
        <w:t>Председатель комиссии:</w:t>
      </w:r>
    </w:p>
    <w:p w:rsidR="00400693" w:rsidRPr="00400693" w:rsidRDefault="00400693" w:rsidP="00400693">
      <w:r w:rsidRPr="00400693">
        <w:t xml:space="preserve">- </w:t>
      </w:r>
      <w:r>
        <w:t>Очкаев Эдуард Владиславович</w:t>
      </w:r>
      <w:r w:rsidRPr="00400693">
        <w:t xml:space="preserve"> – глава </w:t>
      </w:r>
      <w:r w:rsidRPr="00400693">
        <w:rPr>
          <w:bCs/>
        </w:rPr>
        <w:t>Адыковского СМО РК (ахлачи).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>Заместитель председателя комиссии:</w:t>
      </w:r>
    </w:p>
    <w:p w:rsidR="00400693" w:rsidRPr="00400693" w:rsidRDefault="00400693" w:rsidP="00400693">
      <w:r w:rsidRPr="00400693">
        <w:t xml:space="preserve">- </w:t>
      </w:r>
      <w:proofErr w:type="spellStart"/>
      <w:r>
        <w:t>Банджаев</w:t>
      </w:r>
      <w:proofErr w:type="spellEnd"/>
      <w:r>
        <w:t xml:space="preserve"> Василий </w:t>
      </w:r>
      <w:proofErr w:type="spellStart"/>
      <w:r>
        <w:t>Хардаевич</w:t>
      </w:r>
      <w:proofErr w:type="spellEnd"/>
      <w:r w:rsidRPr="00400693">
        <w:t xml:space="preserve"> – председатель Собрания депутатов</w:t>
      </w:r>
      <w:r w:rsidRPr="00400693">
        <w:rPr>
          <w:b/>
          <w:bCs/>
        </w:rPr>
        <w:t xml:space="preserve"> </w:t>
      </w:r>
      <w:r w:rsidRPr="00400693">
        <w:rPr>
          <w:bCs/>
        </w:rPr>
        <w:t>Адыковского СМО РК</w:t>
      </w:r>
      <w:r w:rsidRPr="00400693">
        <w:t>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>Секретарь комиссии:</w:t>
      </w:r>
      <w:bookmarkStart w:id="0" w:name="_GoBack"/>
      <w:bookmarkEnd w:id="0"/>
    </w:p>
    <w:p w:rsidR="00400693" w:rsidRPr="00400693" w:rsidRDefault="00400693" w:rsidP="00400693">
      <w:pPr>
        <w:rPr>
          <w:b/>
        </w:rPr>
      </w:pPr>
      <w:r w:rsidRPr="00400693">
        <w:t xml:space="preserve">- </w:t>
      </w:r>
      <w:proofErr w:type="spellStart"/>
      <w:r w:rsidRPr="00400693">
        <w:t>Огулова</w:t>
      </w:r>
      <w:proofErr w:type="spellEnd"/>
      <w:r w:rsidRPr="00400693">
        <w:t xml:space="preserve"> </w:t>
      </w:r>
      <w:proofErr w:type="spellStart"/>
      <w:r w:rsidRPr="00400693">
        <w:t>Зула</w:t>
      </w:r>
      <w:proofErr w:type="spellEnd"/>
      <w:r w:rsidRPr="00400693">
        <w:t xml:space="preserve"> </w:t>
      </w:r>
      <w:proofErr w:type="spellStart"/>
      <w:r w:rsidRPr="00400693">
        <w:t>Кюкеновна</w:t>
      </w:r>
      <w:proofErr w:type="spellEnd"/>
      <w:r w:rsidRPr="00400693">
        <w:t xml:space="preserve"> – главный специалист администрации </w:t>
      </w:r>
      <w:r w:rsidRPr="00400693">
        <w:rPr>
          <w:bCs/>
        </w:rPr>
        <w:t>Адыковского СМО РК.</w:t>
      </w:r>
    </w:p>
    <w:p w:rsidR="00400693" w:rsidRPr="00400693" w:rsidRDefault="00400693" w:rsidP="00400693">
      <w:pPr>
        <w:rPr>
          <w:b/>
        </w:rPr>
      </w:pPr>
      <w:r w:rsidRPr="00400693">
        <w:rPr>
          <w:b/>
        </w:rPr>
        <w:t xml:space="preserve">Члены комиссии: </w:t>
      </w: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>- заведующий Сектором архитектуры, градостроительства и ЖКХ аппарата администрации Черноземельского районного муниципального образования Республики Калмыкия;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>по согласованию</w:t>
      </w:r>
      <w:r w:rsidRPr="00400693">
        <w:tab/>
        <w:t>-</w:t>
      </w:r>
      <w:r w:rsidRPr="00400693">
        <w:tab/>
        <w:t>представитель Муниципального казённого учреждения «Комитет земельных и имущественных отношений администрации Черноземельского районного муниципального образования Республики Калмыкия»;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 xml:space="preserve">- представитель ТО «Восточный» Управления Федеральной службы </w:t>
      </w:r>
      <w:proofErr w:type="spellStart"/>
      <w:r w:rsidRPr="00400693">
        <w:t>Роспотребнадзора</w:t>
      </w:r>
      <w:proofErr w:type="spellEnd"/>
      <w:r w:rsidRPr="00400693">
        <w:t xml:space="preserve"> по Республике Калмыкия в Лаганском и Черноземельском районах;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pPr>
        <w:jc w:val="both"/>
      </w:pPr>
      <w:r w:rsidRPr="00400693">
        <w:t xml:space="preserve">по согласованию </w:t>
      </w:r>
      <w:r w:rsidRPr="00400693">
        <w:tab/>
        <w:t>- представитель БУ РК «БТИ»;</w:t>
      </w:r>
    </w:p>
    <w:p w:rsidR="00400693" w:rsidRPr="00400693" w:rsidRDefault="00400693" w:rsidP="00400693">
      <w:pPr>
        <w:jc w:val="both"/>
      </w:pPr>
    </w:p>
    <w:p w:rsidR="00400693" w:rsidRPr="00400693" w:rsidRDefault="00400693" w:rsidP="00400693">
      <w:r w:rsidRPr="00400693">
        <w:t xml:space="preserve">по согласованию </w:t>
      </w:r>
      <w:r w:rsidRPr="00400693">
        <w:tab/>
        <w:t>- представитель Отдела надзорной деятельности и профилактической работы по Лаганскому и Черноземельскому районам Главного управления МЧС России по Республике Калмыкия</w:t>
      </w:r>
    </w:p>
    <w:p w:rsidR="00C86551" w:rsidRDefault="00C86551" w:rsidP="00400693">
      <w:pPr>
        <w:jc w:val="right"/>
        <w:rPr>
          <w:b/>
        </w:rPr>
      </w:pPr>
    </w:p>
    <w:sectPr w:rsidR="00C86551" w:rsidSect="006A1709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DF2"/>
    <w:multiLevelType w:val="hybridMultilevel"/>
    <w:tmpl w:val="B07E7514"/>
    <w:lvl w:ilvl="0" w:tplc="5FE2F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1A3C52"/>
    <w:multiLevelType w:val="multilevel"/>
    <w:tmpl w:val="0D60760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BB3A50"/>
    <w:multiLevelType w:val="multilevel"/>
    <w:tmpl w:val="BA8AE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F52F26"/>
    <w:multiLevelType w:val="multilevel"/>
    <w:tmpl w:val="88F0D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3B3771"/>
    <w:multiLevelType w:val="multilevel"/>
    <w:tmpl w:val="36247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E7B8A"/>
    <w:multiLevelType w:val="hybridMultilevel"/>
    <w:tmpl w:val="5DD04CC6"/>
    <w:lvl w:ilvl="0" w:tplc="3FEED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AA7D0D"/>
    <w:multiLevelType w:val="multilevel"/>
    <w:tmpl w:val="6454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6D"/>
    <w:rsid w:val="0002082B"/>
    <w:rsid w:val="00050FAA"/>
    <w:rsid w:val="00086443"/>
    <w:rsid w:val="00093AC0"/>
    <w:rsid w:val="000B125C"/>
    <w:rsid w:val="00123049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56E2D"/>
    <w:rsid w:val="00363F4C"/>
    <w:rsid w:val="003757DC"/>
    <w:rsid w:val="003B6BFA"/>
    <w:rsid w:val="003E66DF"/>
    <w:rsid w:val="00400693"/>
    <w:rsid w:val="00434556"/>
    <w:rsid w:val="004A74A5"/>
    <w:rsid w:val="004C2096"/>
    <w:rsid w:val="004C48DB"/>
    <w:rsid w:val="004D48BD"/>
    <w:rsid w:val="004F0572"/>
    <w:rsid w:val="005263AB"/>
    <w:rsid w:val="005D0D9D"/>
    <w:rsid w:val="005E5BB3"/>
    <w:rsid w:val="006A1709"/>
    <w:rsid w:val="00711478"/>
    <w:rsid w:val="00717B65"/>
    <w:rsid w:val="0077553B"/>
    <w:rsid w:val="007B6878"/>
    <w:rsid w:val="007C017F"/>
    <w:rsid w:val="007F0E5B"/>
    <w:rsid w:val="0082677A"/>
    <w:rsid w:val="0084763D"/>
    <w:rsid w:val="00852933"/>
    <w:rsid w:val="008D558E"/>
    <w:rsid w:val="008E7C9E"/>
    <w:rsid w:val="0090096D"/>
    <w:rsid w:val="009202FA"/>
    <w:rsid w:val="00934DD2"/>
    <w:rsid w:val="00970779"/>
    <w:rsid w:val="00995CB2"/>
    <w:rsid w:val="00A11B7F"/>
    <w:rsid w:val="00A70F13"/>
    <w:rsid w:val="00A715FA"/>
    <w:rsid w:val="00AC56DB"/>
    <w:rsid w:val="00B04541"/>
    <w:rsid w:val="00B10AB4"/>
    <w:rsid w:val="00B158FC"/>
    <w:rsid w:val="00B546ED"/>
    <w:rsid w:val="00BC0670"/>
    <w:rsid w:val="00C153CE"/>
    <w:rsid w:val="00C86551"/>
    <w:rsid w:val="00C97AB8"/>
    <w:rsid w:val="00D05833"/>
    <w:rsid w:val="00D168DC"/>
    <w:rsid w:val="00D353BC"/>
    <w:rsid w:val="00E77FA2"/>
    <w:rsid w:val="00F22924"/>
    <w:rsid w:val="00F71EFE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AFA7340"/>
  <w15:docId w15:val="{B25A44F7-1E1C-4A1D-B60F-A760116D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7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basedOn w:val="a0"/>
    <w:link w:val="1"/>
    <w:rsid w:val="00C86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86551"/>
    <w:pPr>
      <w:widowControl w:val="0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basedOn w:val="a0"/>
    <w:link w:val="11"/>
    <w:rsid w:val="00C86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86551"/>
    <w:pPr>
      <w:widowControl w:val="0"/>
      <w:shd w:val="clear" w:color="auto" w:fill="FFFFFF"/>
      <w:spacing w:after="320"/>
      <w:ind w:left="1580" w:hanging="160"/>
      <w:outlineLvl w:val="0"/>
    </w:pPr>
    <w:rPr>
      <w:b/>
      <w:b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356E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22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10</cp:revision>
  <cp:lastPrinted>2021-05-13T06:39:00Z</cp:lastPrinted>
  <dcterms:created xsi:type="dcterms:W3CDTF">2019-03-13T14:55:00Z</dcterms:created>
  <dcterms:modified xsi:type="dcterms:W3CDTF">2021-05-13T09:40:00Z</dcterms:modified>
</cp:coreProperties>
</file>