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D65C21" w:rsidTr="005F01E4">
        <w:trPr>
          <w:trHeight w:val="1602"/>
        </w:trPr>
        <w:tc>
          <w:tcPr>
            <w:tcW w:w="3794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5F01E4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F01E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3F4D4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2561810" r:id="rId6"/>
              </w:pict>
            </w:r>
          </w:p>
        </w:tc>
        <w:tc>
          <w:tcPr>
            <w:tcW w:w="4607" w:type="dxa"/>
          </w:tcPr>
          <w:p w:rsidR="00D65C21" w:rsidRDefault="002639CB" w:rsidP="005F01E4">
            <w:pPr>
              <w:spacing w:line="276" w:lineRule="auto"/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2D4BE2" w:rsidP="00D65C21">
      <w:pPr>
        <w:rPr>
          <w:b/>
        </w:rPr>
      </w:pPr>
      <w:r>
        <w:t>14 октября</w:t>
      </w:r>
      <w:r w:rsidR="00D65C21" w:rsidRPr="00D65C21">
        <w:rPr>
          <w:b/>
        </w:rPr>
        <w:t xml:space="preserve"> 201</w:t>
      </w:r>
      <w:r w:rsidR="005F01E4">
        <w:rPr>
          <w:b/>
        </w:rPr>
        <w:t>9</w:t>
      </w:r>
      <w:r w:rsidR="00D65C21" w:rsidRPr="00D65C21">
        <w:rPr>
          <w:b/>
        </w:rPr>
        <w:t xml:space="preserve"> г                                          № </w:t>
      </w:r>
      <w:r w:rsidR="001A3566">
        <w:rPr>
          <w:b/>
        </w:rPr>
        <w:t>2</w:t>
      </w:r>
      <w:r>
        <w:rPr>
          <w:b/>
        </w:rPr>
        <w:t>8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2A0AC0" w:rsidRPr="002A0AC0" w:rsidRDefault="002A0AC0" w:rsidP="002A0AC0">
      <w:pPr>
        <w:jc w:val="center"/>
        <w:rPr>
          <w:b/>
        </w:rPr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</w:t>
      </w:r>
      <w:r w:rsidR="002D4BE2">
        <w:t>9 месяцев</w:t>
      </w:r>
      <w:r w:rsidR="002A0AC0" w:rsidRPr="002A0AC0">
        <w:t xml:space="preserve"> 201</w:t>
      </w:r>
      <w:r w:rsidR="005F01E4">
        <w:t>9</w:t>
      </w:r>
      <w:r w:rsidR="002A0AC0" w:rsidRPr="002A0AC0">
        <w:t xml:space="preserve"> года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5F01E4" w:rsidRDefault="005F01E4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4C185E" w:rsidRDefault="004C185E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2D4BE2">
        <w:rPr>
          <w:sz w:val="18"/>
          <w:szCs w:val="18"/>
        </w:rPr>
        <w:t>8</w:t>
      </w:r>
      <w:r>
        <w:rPr>
          <w:sz w:val="18"/>
          <w:szCs w:val="18"/>
        </w:rPr>
        <w:t xml:space="preserve">  от </w:t>
      </w:r>
      <w:r w:rsidR="00F623D5">
        <w:rPr>
          <w:sz w:val="18"/>
          <w:szCs w:val="18"/>
        </w:rPr>
        <w:t>1</w:t>
      </w:r>
      <w:r w:rsidR="002D4BE2">
        <w:rPr>
          <w:sz w:val="18"/>
          <w:szCs w:val="18"/>
        </w:rPr>
        <w:t>4</w:t>
      </w:r>
      <w:r w:rsidR="00DC30FB">
        <w:rPr>
          <w:sz w:val="18"/>
          <w:szCs w:val="18"/>
        </w:rPr>
        <w:t>.</w:t>
      </w:r>
      <w:r w:rsidR="002D4BE2">
        <w:rPr>
          <w:sz w:val="18"/>
          <w:szCs w:val="18"/>
        </w:rPr>
        <w:t>10</w:t>
      </w:r>
      <w:r>
        <w:rPr>
          <w:sz w:val="18"/>
          <w:szCs w:val="18"/>
        </w:rPr>
        <w:t>.201</w:t>
      </w:r>
      <w:r w:rsidR="005F01E4">
        <w:rPr>
          <w:sz w:val="18"/>
          <w:szCs w:val="18"/>
        </w:rPr>
        <w:t>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2D4BE2">
        <w:rPr>
          <w:b/>
        </w:rPr>
        <w:t>9 месяцев</w:t>
      </w:r>
      <w:r w:rsidRPr="002A0AC0">
        <w:rPr>
          <w:b/>
        </w:rPr>
        <w:t xml:space="preserve"> 201</w:t>
      </w:r>
      <w:r w:rsidR="005F01E4">
        <w:rPr>
          <w:b/>
        </w:rPr>
        <w:t>9</w:t>
      </w:r>
      <w:r w:rsidRPr="002A0AC0">
        <w:rPr>
          <w:b/>
        </w:rPr>
        <w:t xml:space="preserve">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D4BE2">
            <w:pPr>
              <w:spacing w:line="276" w:lineRule="auto"/>
              <w:jc w:val="center"/>
            </w:pPr>
            <w:r>
              <w:t>520,2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D4BE2">
            <w:pPr>
              <w:spacing w:line="276" w:lineRule="auto"/>
              <w:jc w:val="center"/>
            </w:pPr>
            <w:r>
              <w:t>870,3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1A7482"/>
    <w:rsid w:val="002344B9"/>
    <w:rsid w:val="002639CB"/>
    <w:rsid w:val="00282714"/>
    <w:rsid w:val="002A0AC0"/>
    <w:rsid w:val="002B6CD0"/>
    <w:rsid w:val="002D4BE2"/>
    <w:rsid w:val="00351916"/>
    <w:rsid w:val="003F4D48"/>
    <w:rsid w:val="00431C3E"/>
    <w:rsid w:val="004942A2"/>
    <w:rsid w:val="004C185E"/>
    <w:rsid w:val="005133F7"/>
    <w:rsid w:val="005703C7"/>
    <w:rsid w:val="005F01E4"/>
    <w:rsid w:val="00946694"/>
    <w:rsid w:val="00B32474"/>
    <w:rsid w:val="00BB06C8"/>
    <w:rsid w:val="00C67487"/>
    <w:rsid w:val="00CB52E7"/>
    <w:rsid w:val="00D65C21"/>
    <w:rsid w:val="00DC30FB"/>
    <w:rsid w:val="00DD3DE4"/>
    <w:rsid w:val="00F623D5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2019-08-07T17:55:00Z</cp:lastPrinted>
  <dcterms:created xsi:type="dcterms:W3CDTF">2018-02-05T05:47:00Z</dcterms:created>
  <dcterms:modified xsi:type="dcterms:W3CDTF">2019-10-14T09:37:00Z</dcterms:modified>
</cp:coreProperties>
</file>