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7"/>
        <w:gridCol w:w="1515"/>
        <w:gridCol w:w="4606"/>
      </w:tblGrid>
      <w:tr w:rsidR="00F358F5" w:rsidTr="0063682C">
        <w:trPr>
          <w:trHeight w:val="1438"/>
        </w:trPr>
        <w:tc>
          <w:tcPr>
            <w:tcW w:w="3888" w:type="dxa"/>
          </w:tcPr>
          <w:p w:rsidR="00F358F5" w:rsidRDefault="00F358F5" w:rsidP="0063682C">
            <w:pPr>
              <w:jc w:val="center"/>
              <w:rPr>
                <w:b/>
                <w:lang w:eastAsia="en-US"/>
              </w:rPr>
            </w:pPr>
          </w:p>
          <w:p w:rsidR="00F358F5" w:rsidRDefault="00F358F5" w:rsidP="006368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F358F5" w:rsidRDefault="00F358F5" w:rsidP="006368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АДМИНИСТРАЦИН ТОГТАВР</w:t>
            </w:r>
          </w:p>
        </w:tc>
        <w:tc>
          <w:tcPr>
            <w:tcW w:w="1513" w:type="dxa"/>
            <w:hideMark/>
          </w:tcPr>
          <w:p w:rsidR="00F358F5" w:rsidRDefault="006F40B8" w:rsidP="006368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702281360" r:id="rId5"/>
              </w:object>
            </w:r>
          </w:p>
        </w:tc>
        <w:tc>
          <w:tcPr>
            <w:tcW w:w="4607" w:type="dxa"/>
          </w:tcPr>
          <w:p w:rsidR="00F358F5" w:rsidRDefault="00F358F5" w:rsidP="0063682C">
            <w:pPr>
              <w:jc w:val="center"/>
              <w:rPr>
                <w:lang w:eastAsia="en-US"/>
              </w:rPr>
            </w:pPr>
          </w:p>
          <w:p w:rsidR="00F358F5" w:rsidRDefault="00F358F5" w:rsidP="006368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F358F5" w:rsidRDefault="00F358F5" w:rsidP="00F358F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F358F5" w:rsidRDefault="00F358F5" w:rsidP="00F358F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358F5" w:rsidRDefault="00584636">
      <w:r>
        <w:t>«</w:t>
      </w:r>
      <w:r w:rsidR="00197F8B">
        <w:t>26</w:t>
      </w:r>
      <w:r>
        <w:t>»</w:t>
      </w:r>
      <w:r w:rsidR="00197F8B">
        <w:t xml:space="preserve"> ноября 2021г.                                      № </w:t>
      </w:r>
      <w:r w:rsidR="00FD7FDD">
        <w:t>32б</w:t>
      </w:r>
      <w:r w:rsidR="00491C49">
        <w:t xml:space="preserve">                                          п. Адык</w:t>
      </w:r>
    </w:p>
    <w:tbl>
      <w:tblPr>
        <w:tblpPr w:leftFromText="180" w:rightFromText="180" w:vertAnchor="text" w:horzAnchor="margin" w:tblpXSpec="right" w:tblpY="272"/>
        <w:tblW w:w="0" w:type="auto"/>
        <w:tblLook w:val="01E0" w:firstRow="1" w:lastRow="1" w:firstColumn="1" w:lastColumn="1" w:noHBand="0" w:noVBand="0"/>
      </w:tblPr>
      <w:tblGrid>
        <w:gridCol w:w="8963"/>
      </w:tblGrid>
      <w:tr w:rsidR="00491C49" w:rsidRPr="00F358F5" w:rsidTr="00491C49">
        <w:tc>
          <w:tcPr>
            <w:tcW w:w="8963" w:type="dxa"/>
          </w:tcPr>
          <w:p w:rsidR="00491C49" w:rsidRPr="00F358F5" w:rsidRDefault="00491C49" w:rsidP="00491C49">
            <w:pPr>
              <w:shd w:val="clear" w:color="auto" w:fill="FFFFFF"/>
              <w:spacing w:after="150"/>
              <w:jc w:val="center"/>
              <w:rPr>
                <w:b/>
              </w:rPr>
            </w:pPr>
            <w:r w:rsidRPr="00F358F5">
              <w:rPr>
                <w:b/>
                <w:bCs/>
              </w:rPr>
              <w:t>Об утверждении порядка и сроков внесения изменений в перечень главных администраторов доходов бюджета Адыковского сельского муниципального образования Республики Калмыкия</w:t>
            </w:r>
          </w:p>
        </w:tc>
      </w:tr>
    </w:tbl>
    <w:p w:rsidR="00F358F5" w:rsidRPr="00F358F5" w:rsidRDefault="00491C49" w:rsidP="00491C49">
      <w:pPr>
        <w:shd w:val="clear" w:color="auto" w:fill="FFFFFF"/>
        <w:jc w:val="both"/>
        <w:rPr>
          <w:sz w:val="28"/>
          <w:szCs w:val="28"/>
        </w:rPr>
      </w:pPr>
      <w:r>
        <w:t xml:space="preserve">             </w:t>
      </w:r>
      <w:r w:rsidR="00F358F5" w:rsidRPr="00F358F5">
        <w:rPr>
          <w:sz w:val="28"/>
          <w:szCs w:val="28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16.09.2021г. № 1569</w:t>
      </w:r>
    </w:p>
    <w:p w:rsidR="00F358F5" w:rsidRPr="00F358F5" w:rsidRDefault="00F358F5" w:rsidP="00F358F5">
      <w:pPr>
        <w:shd w:val="clear" w:color="auto" w:fill="FFFFFF"/>
        <w:jc w:val="both"/>
        <w:rPr>
          <w:sz w:val="28"/>
          <w:szCs w:val="28"/>
        </w:rPr>
      </w:pPr>
    </w:p>
    <w:p w:rsidR="00F358F5" w:rsidRPr="00F358F5" w:rsidRDefault="00F358F5" w:rsidP="00F358F5">
      <w:pPr>
        <w:shd w:val="clear" w:color="auto" w:fill="FFFFFF"/>
        <w:spacing w:after="150"/>
        <w:jc w:val="center"/>
        <w:rPr>
          <w:sz w:val="28"/>
          <w:szCs w:val="28"/>
        </w:rPr>
      </w:pPr>
      <w:r w:rsidRPr="00F358F5">
        <w:rPr>
          <w:bCs/>
          <w:sz w:val="28"/>
          <w:szCs w:val="28"/>
        </w:rPr>
        <w:t>постановляю:</w:t>
      </w:r>
    </w:p>
    <w:p w:rsidR="00F358F5" w:rsidRPr="00F358F5" w:rsidRDefault="00F358F5" w:rsidP="00F358F5">
      <w:pPr>
        <w:shd w:val="clear" w:color="auto" w:fill="FFFFFF"/>
        <w:spacing w:after="120"/>
        <w:jc w:val="both"/>
        <w:rPr>
          <w:sz w:val="28"/>
          <w:szCs w:val="28"/>
        </w:rPr>
      </w:pPr>
      <w:r w:rsidRPr="00F358F5">
        <w:rPr>
          <w:sz w:val="28"/>
          <w:szCs w:val="28"/>
        </w:rPr>
        <w:tab/>
        <w:t xml:space="preserve">1. Утвердить прилагаемый Порядок и сроки внесения изменений в перечень главных администраторов доходов бюджета </w:t>
      </w:r>
      <w:proofErr w:type="gramStart"/>
      <w:r w:rsidRPr="00F358F5">
        <w:rPr>
          <w:sz w:val="28"/>
          <w:szCs w:val="28"/>
        </w:rPr>
        <w:t>Адыковского  сельского</w:t>
      </w:r>
      <w:proofErr w:type="gramEnd"/>
      <w:r w:rsidRPr="00F358F5">
        <w:rPr>
          <w:sz w:val="28"/>
          <w:szCs w:val="28"/>
        </w:rPr>
        <w:t xml:space="preserve"> муниципального образования Республики Калмыкия.</w:t>
      </w:r>
    </w:p>
    <w:p w:rsidR="00F358F5" w:rsidRPr="00F358F5" w:rsidRDefault="00F358F5" w:rsidP="00F358F5">
      <w:pPr>
        <w:shd w:val="clear" w:color="auto" w:fill="FFFFFF"/>
        <w:spacing w:after="120"/>
        <w:jc w:val="both"/>
        <w:rPr>
          <w:sz w:val="28"/>
          <w:szCs w:val="28"/>
        </w:rPr>
      </w:pPr>
      <w:r w:rsidRPr="00F358F5">
        <w:rPr>
          <w:sz w:val="28"/>
          <w:szCs w:val="28"/>
        </w:rPr>
        <w:tab/>
        <w:t>2. Настоящее постановление подлежит официальному опубликованию и размещению на официальном сайте Администрации Адыковского сельского муниципального образования Республики Калмыкия.</w:t>
      </w:r>
    </w:p>
    <w:p w:rsidR="00F358F5" w:rsidRPr="00F358F5" w:rsidRDefault="00F358F5" w:rsidP="00F358F5">
      <w:pPr>
        <w:shd w:val="clear" w:color="auto" w:fill="FFFFFF"/>
        <w:spacing w:after="120"/>
        <w:jc w:val="both"/>
        <w:rPr>
          <w:sz w:val="28"/>
          <w:szCs w:val="28"/>
        </w:rPr>
      </w:pPr>
      <w:r w:rsidRPr="00F358F5">
        <w:rPr>
          <w:sz w:val="28"/>
          <w:szCs w:val="28"/>
        </w:rPr>
        <w:tab/>
        <w:t xml:space="preserve">3. Настоящее постановление вступает в силу с момента подписания </w:t>
      </w:r>
      <w:proofErr w:type="gramStart"/>
      <w:r w:rsidRPr="00F358F5">
        <w:rPr>
          <w:sz w:val="28"/>
          <w:szCs w:val="28"/>
        </w:rPr>
        <w:t>и  применяется</w:t>
      </w:r>
      <w:proofErr w:type="gramEnd"/>
      <w:r w:rsidRPr="00F358F5">
        <w:rPr>
          <w:sz w:val="28"/>
          <w:szCs w:val="28"/>
        </w:rPr>
        <w:t>  к  правоотношениям,  возникающим  при составлении  и  исполнении  бюджета Адыковского сельского муниципального образования Республики Калмыкия, начиная с бюджета на 2022 год и на плановый период 2023 и 2024 годов</w:t>
      </w:r>
    </w:p>
    <w:p w:rsidR="00F358F5" w:rsidRPr="00F358F5" w:rsidRDefault="00F358F5" w:rsidP="00F358F5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F358F5" w:rsidRPr="00F358F5" w:rsidRDefault="00F358F5" w:rsidP="00F358F5">
      <w:pPr>
        <w:shd w:val="clear" w:color="auto" w:fill="FFFFFF"/>
        <w:spacing w:after="150"/>
        <w:jc w:val="both"/>
        <w:rPr>
          <w:rFonts w:eastAsia="Calibri"/>
          <w:lang w:eastAsia="en-US"/>
        </w:rPr>
      </w:pPr>
      <w:r w:rsidRPr="00F358F5">
        <w:rPr>
          <w:sz w:val="28"/>
          <w:szCs w:val="28"/>
        </w:rPr>
        <w:tab/>
      </w:r>
    </w:p>
    <w:p w:rsidR="00F358F5" w:rsidRPr="00F358F5" w:rsidRDefault="00F358F5" w:rsidP="00F358F5">
      <w:pPr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F358F5">
        <w:rPr>
          <w:rFonts w:eastAsia="Calibri"/>
          <w:bCs/>
          <w:sz w:val="28"/>
          <w:szCs w:val="28"/>
          <w:lang w:eastAsia="en-US"/>
        </w:rPr>
        <w:t>Глава</w:t>
      </w:r>
    </w:p>
    <w:p w:rsidR="00F358F5" w:rsidRPr="00F358F5" w:rsidRDefault="00F358F5" w:rsidP="00F358F5">
      <w:pPr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F358F5">
        <w:rPr>
          <w:rFonts w:eastAsia="Calibri"/>
          <w:bCs/>
          <w:sz w:val="28"/>
          <w:szCs w:val="28"/>
          <w:lang w:eastAsia="en-US"/>
        </w:rPr>
        <w:t>Адыковского сельского</w:t>
      </w:r>
    </w:p>
    <w:p w:rsidR="00F358F5" w:rsidRPr="00F358F5" w:rsidRDefault="00F358F5" w:rsidP="00F358F5">
      <w:pPr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F358F5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</w:p>
    <w:p w:rsidR="00F358F5" w:rsidRPr="00F358F5" w:rsidRDefault="00F358F5" w:rsidP="00F358F5">
      <w:pPr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F358F5">
        <w:rPr>
          <w:rFonts w:eastAsia="Calibri"/>
          <w:bCs/>
          <w:sz w:val="28"/>
          <w:szCs w:val="28"/>
          <w:lang w:eastAsia="en-US"/>
        </w:rPr>
        <w:t>Республики Калмыкия (</w:t>
      </w:r>
      <w:proofErr w:type="gramStart"/>
      <w:r w:rsidRPr="00F358F5">
        <w:rPr>
          <w:rFonts w:eastAsia="Calibri"/>
          <w:bCs/>
          <w:sz w:val="28"/>
          <w:szCs w:val="28"/>
          <w:lang w:eastAsia="en-US"/>
        </w:rPr>
        <w:t xml:space="preserve">ахлачи)   </w:t>
      </w:r>
      <w:proofErr w:type="gramEnd"/>
      <w:r w:rsidRPr="00F358F5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Э.В. Очкаев</w:t>
      </w:r>
    </w:p>
    <w:p w:rsidR="00F358F5" w:rsidRPr="00F358F5" w:rsidRDefault="00F358F5" w:rsidP="00F358F5">
      <w:pPr>
        <w:tabs>
          <w:tab w:val="left" w:pos="1800"/>
        </w:tabs>
        <w:rPr>
          <w:rFonts w:eastAsia="Calibri"/>
          <w:sz w:val="28"/>
          <w:szCs w:val="28"/>
          <w:lang w:eastAsia="en-US"/>
        </w:rPr>
      </w:pPr>
    </w:p>
    <w:p w:rsidR="00F358F5" w:rsidRPr="00F358F5" w:rsidRDefault="00F358F5" w:rsidP="00F358F5">
      <w:pPr>
        <w:jc w:val="center"/>
        <w:rPr>
          <w:rFonts w:eastAsia="Calibri"/>
          <w:sz w:val="28"/>
          <w:szCs w:val="28"/>
        </w:rPr>
      </w:pPr>
    </w:p>
    <w:p w:rsidR="00F358F5" w:rsidRPr="00584636" w:rsidRDefault="00F358F5" w:rsidP="00F358F5">
      <w:pPr>
        <w:shd w:val="clear" w:color="auto" w:fill="FFFFFF"/>
        <w:jc w:val="right"/>
      </w:pPr>
      <w:r w:rsidRPr="00584636">
        <w:t>Утвержден</w:t>
      </w:r>
    </w:p>
    <w:p w:rsidR="00F358F5" w:rsidRPr="00584636" w:rsidRDefault="00F358F5" w:rsidP="00F358F5">
      <w:pPr>
        <w:shd w:val="clear" w:color="auto" w:fill="FFFFFF"/>
        <w:jc w:val="right"/>
      </w:pPr>
      <w:r w:rsidRPr="00584636">
        <w:t>Постановлением Администрации</w:t>
      </w:r>
    </w:p>
    <w:p w:rsidR="00F358F5" w:rsidRPr="00584636" w:rsidRDefault="00F358F5" w:rsidP="00F358F5">
      <w:pPr>
        <w:shd w:val="clear" w:color="auto" w:fill="FFFFFF"/>
        <w:jc w:val="right"/>
      </w:pPr>
      <w:r w:rsidRPr="00584636">
        <w:t>Адыковского СМО РК</w:t>
      </w:r>
    </w:p>
    <w:p w:rsidR="00F358F5" w:rsidRPr="00584636" w:rsidRDefault="00F358F5" w:rsidP="00F358F5">
      <w:pPr>
        <w:shd w:val="clear" w:color="auto" w:fill="FFFFFF"/>
        <w:jc w:val="right"/>
      </w:pPr>
      <w:r w:rsidRPr="00584636">
        <w:t>№</w:t>
      </w:r>
      <w:r w:rsidR="002337CC" w:rsidRPr="00584636">
        <w:t xml:space="preserve"> 32б </w:t>
      </w:r>
      <w:r w:rsidRPr="00584636">
        <w:t xml:space="preserve">от </w:t>
      </w:r>
      <w:r w:rsidR="002337CC" w:rsidRPr="00584636">
        <w:t>"26</w:t>
      </w:r>
      <w:r w:rsidRPr="00584636">
        <w:t xml:space="preserve">" </w:t>
      </w:r>
      <w:r w:rsidR="002337CC" w:rsidRPr="00584636">
        <w:t xml:space="preserve">ноября </w:t>
      </w:r>
      <w:r w:rsidRPr="00584636">
        <w:t>2021 г.</w:t>
      </w:r>
    </w:p>
    <w:p w:rsidR="00F358F5" w:rsidRPr="00584636" w:rsidRDefault="00F358F5" w:rsidP="00F358F5">
      <w:pPr>
        <w:shd w:val="clear" w:color="auto" w:fill="FFFFFF"/>
        <w:jc w:val="both"/>
      </w:pPr>
      <w:r w:rsidRPr="00584636">
        <w:t> </w:t>
      </w:r>
    </w:p>
    <w:p w:rsidR="00F358F5" w:rsidRPr="00F358F5" w:rsidRDefault="00F358F5" w:rsidP="00F358F5">
      <w:pPr>
        <w:shd w:val="clear" w:color="auto" w:fill="FFFFFF"/>
        <w:spacing w:after="150"/>
        <w:jc w:val="center"/>
        <w:rPr>
          <w:sz w:val="28"/>
          <w:szCs w:val="28"/>
        </w:rPr>
      </w:pPr>
      <w:r w:rsidRPr="00F358F5">
        <w:rPr>
          <w:b/>
          <w:bCs/>
          <w:sz w:val="28"/>
          <w:szCs w:val="28"/>
        </w:rPr>
        <w:t xml:space="preserve">Порядок и сроки внесения изменений в перечень главных </w:t>
      </w:r>
      <w:bookmarkStart w:id="0" w:name="_GoBack"/>
      <w:bookmarkEnd w:id="0"/>
      <w:r w:rsidRPr="00F358F5">
        <w:rPr>
          <w:b/>
          <w:bCs/>
          <w:sz w:val="28"/>
          <w:szCs w:val="28"/>
        </w:rPr>
        <w:t>администраторов доходов бюджета Адыковского сельского муниципального образования Республики Калмыкия</w:t>
      </w:r>
    </w:p>
    <w:p w:rsidR="00F358F5" w:rsidRPr="00F358F5" w:rsidRDefault="00F358F5" w:rsidP="00F358F5">
      <w:pPr>
        <w:shd w:val="clear" w:color="auto" w:fill="FFFFFF"/>
        <w:spacing w:after="150"/>
        <w:jc w:val="both"/>
        <w:rPr>
          <w:sz w:val="28"/>
          <w:szCs w:val="28"/>
        </w:rPr>
      </w:pPr>
      <w:r w:rsidRPr="00F358F5">
        <w:rPr>
          <w:sz w:val="28"/>
          <w:szCs w:val="28"/>
        </w:rPr>
        <w:t> </w:t>
      </w:r>
    </w:p>
    <w:p w:rsidR="00F358F5" w:rsidRPr="00F358F5" w:rsidRDefault="00F358F5" w:rsidP="00F358F5">
      <w:pPr>
        <w:shd w:val="clear" w:color="auto" w:fill="FFFFFF"/>
        <w:spacing w:after="120"/>
        <w:jc w:val="both"/>
        <w:rPr>
          <w:sz w:val="28"/>
          <w:szCs w:val="28"/>
        </w:rPr>
      </w:pPr>
      <w:r w:rsidRPr="00F358F5">
        <w:rPr>
          <w:sz w:val="28"/>
          <w:szCs w:val="28"/>
        </w:rPr>
        <w:tab/>
        <w:t>1. Порядок внесения изменений в перечень главных администраторов доходов бюджета Адыковского сельского муниципального образования Республики Калмыкия (далее – Порядок, Адыковское СМО РК)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1569, и определяет механизм и сроки внесения изменений в перечень главных администраторов доходов бюджета Адыковского СМО РК.</w:t>
      </w:r>
    </w:p>
    <w:p w:rsidR="00F358F5" w:rsidRPr="00F358F5" w:rsidRDefault="00F358F5" w:rsidP="00F358F5">
      <w:pPr>
        <w:shd w:val="clear" w:color="auto" w:fill="FFFFFF"/>
        <w:spacing w:after="120"/>
        <w:jc w:val="both"/>
        <w:rPr>
          <w:sz w:val="28"/>
          <w:szCs w:val="28"/>
        </w:rPr>
      </w:pPr>
      <w:r w:rsidRPr="00F358F5">
        <w:rPr>
          <w:sz w:val="28"/>
          <w:szCs w:val="28"/>
        </w:rPr>
        <w:tab/>
        <w:t>2. В перечень главных администраторов доходов, а также в состав закрепленных за главными администраторами доходов бюджета кодов классификации доходов могут быть внесены изменения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бюджета.</w:t>
      </w:r>
    </w:p>
    <w:p w:rsidR="00F358F5" w:rsidRPr="00F358F5" w:rsidRDefault="00F358F5" w:rsidP="00F358F5">
      <w:pPr>
        <w:shd w:val="clear" w:color="auto" w:fill="FFFFFF"/>
        <w:spacing w:after="120"/>
        <w:jc w:val="both"/>
        <w:rPr>
          <w:sz w:val="28"/>
          <w:szCs w:val="28"/>
        </w:rPr>
      </w:pPr>
      <w:r w:rsidRPr="00F358F5">
        <w:rPr>
          <w:sz w:val="28"/>
          <w:szCs w:val="28"/>
        </w:rPr>
        <w:tab/>
        <w:t>3.Главные администраторы доходов бюджета в случае возникновения необходимости внесения изменений в перечень главных администраторов доходов в соответствии с пунктом 2 Порядка представляют в Администрацию Адыковского СМО РК" соответствующие предложения с указанием следующей информации:</w:t>
      </w:r>
    </w:p>
    <w:p w:rsidR="00F358F5" w:rsidRPr="00F358F5" w:rsidRDefault="00F358F5" w:rsidP="00F358F5">
      <w:pPr>
        <w:shd w:val="clear" w:color="auto" w:fill="FFFFFF"/>
        <w:spacing w:after="150"/>
        <w:jc w:val="both"/>
        <w:rPr>
          <w:sz w:val="28"/>
          <w:szCs w:val="28"/>
        </w:rPr>
      </w:pPr>
      <w:r w:rsidRPr="00F358F5">
        <w:rPr>
          <w:sz w:val="28"/>
          <w:szCs w:val="28"/>
        </w:rPr>
        <w:tab/>
        <w:t>- основания для внесения изменений в перечень главных администраторов доходов бюджета;</w:t>
      </w:r>
    </w:p>
    <w:p w:rsidR="00F358F5" w:rsidRPr="00F358F5" w:rsidRDefault="00F358F5" w:rsidP="00F358F5">
      <w:pPr>
        <w:shd w:val="clear" w:color="auto" w:fill="FFFFFF"/>
        <w:spacing w:after="150"/>
        <w:jc w:val="both"/>
        <w:rPr>
          <w:sz w:val="28"/>
          <w:szCs w:val="28"/>
        </w:rPr>
      </w:pPr>
      <w:r w:rsidRPr="00F358F5">
        <w:rPr>
          <w:sz w:val="28"/>
          <w:szCs w:val="28"/>
        </w:rPr>
        <w:tab/>
        <w:t>- наименование и код главного администратора доходов бюджета;</w:t>
      </w:r>
    </w:p>
    <w:p w:rsidR="00F358F5" w:rsidRPr="00F358F5" w:rsidRDefault="00F358F5" w:rsidP="00F358F5">
      <w:pPr>
        <w:shd w:val="clear" w:color="auto" w:fill="FFFFFF"/>
        <w:spacing w:after="150"/>
        <w:jc w:val="both"/>
        <w:rPr>
          <w:sz w:val="28"/>
          <w:szCs w:val="28"/>
        </w:rPr>
      </w:pPr>
      <w:r w:rsidRPr="00F358F5">
        <w:rPr>
          <w:sz w:val="28"/>
          <w:szCs w:val="28"/>
        </w:rPr>
        <w:tab/>
        <w:t>- код вида (подвида) доходов бюджета;</w:t>
      </w:r>
    </w:p>
    <w:p w:rsidR="00F358F5" w:rsidRPr="00F358F5" w:rsidRDefault="00F358F5" w:rsidP="00F358F5">
      <w:pPr>
        <w:shd w:val="clear" w:color="auto" w:fill="FFFFFF"/>
        <w:spacing w:after="150"/>
        <w:jc w:val="both"/>
        <w:rPr>
          <w:sz w:val="28"/>
          <w:szCs w:val="28"/>
        </w:rPr>
      </w:pPr>
      <w:r w:rsidRPr="00F358F5">
        <w:rPr>
          <w:sz w:val="28"/>
          <w:szCs w:val="28"/>
        </w:rPr>
        <w:tab/>
        <w:t>- наименование кода вида (подвида) доходов бюджета.</w:t>
      </w:r>
    </w:p>
    <w:p w:rsidR="00F358F5" w:rsidRPr="00F358F5" w:rsidRDefault="00F358F5" w:rsidP="00F358F5">
      <w:pPr>
        <w:shd w:val="clear" w:color="auto" w:fill="FFFFFF"/>
        <w:spacing w:after="120"/>
        <w:jc w:val="both"/>
        <w:rPr>
          <w:sz w:val="28"/>
          <w:szCs w:val="28"/>
        </w:rPr>
      </w:pPr>
      <w:r w:rsidRPr="00F358F5">
        <w:rPr>
          <w:sz w:val="28"/>
          <w:szCs w:val="28"/>
        </w:rPr>
        <w:tab/>
        <w:t>4. Администрация Адыковского СМО РК:</w:t>
      </w:r>
    </w:p>
    <w:p w:rsidR="00F358F5" w:rsidRPr="00F358F5" w:rsidRDefault="00F358F5" w:rsidP="00F358F5">
      <w:pPr>
        <w:shd w:val="clear" w:color="auto" w:fill="FFFFFF"/>
        <w:spacing w:after="150"/>
        <w:jc w:val="both"/>
        <w:rPr>
          <w:sz w:val="28"/>
          <w:szCs w:val="28"/>
        </w:rPr>
      </w:pPr>
      <w:r w:rsidRPr="00F358F5">
        <w:rPr>
          <w:sz w:val="28"/>
          <w:szCs w:val="28"/>
        </w:rPr>
        <w:lastRenderedPageBreak/>
        <w:tab/>
        <w:t>4.1. В течение 5 рабочих дней, следующих за датой поступления информации, указанной в пункте 3 Порядка, рассматривает ее на соответствие выполняемых главным администратором доходов бюджета полномочий и бюджетной классификации Российской Федерации.</w:t>
      </w:r>
    </w:p>
    <w:p w:rsidR="00F358F5" w:rsidRPr="00F358F5" w:rsidRDefault="00F358F5" w:rsidP="00F358F5">
      <w:pPr>
        <w:shd w:val="clear" w:color="auto" w:fill="FFFFFF"/>
        <w:spacing w:after="150"/>
        <w:jc w:val="both"/>
        <w:rPr>
          <w:sz w:val="28"/>
          <w:szCs w:val="28"/>
        </w:rPr>
      </w:pPr>
      <w:r w:rsidRPr="00F358F5">
        <w:rPr>
          <w:sz w:val="28"/>
          <w:szCs w:val="28"/>
        </w:rPr>
        <w:tab/>
        <w:t>4.2. При отсутствии замечаний к представленной в соответствии с пунктом 3 Порядка информации в срок не позднее 15 рабочих дней, следующих за датой ее поступления, готовит проект постановления администрации Адыковского СМО РК о внесении изменений в соответствующий перечень главных администраторов доходов.</w:t>
      </w:r>
    </w:p>
    <w:p w:rsidR="00F358F5" w:rsidRPr="00F358F5" w:rsidRDefault="00F358F5" w:rsidP="00F358F5">
      <w:pPr>
        <w:shd w:val="clear" w:color="auto" w:fill="FFFFFF"/>
        <w:spacing w:after="160"/>
        <w:jc w:val="both"/>
        <w:rPr>
          <w:sz w:val="28"/>
          <w:szCs w:val="28"/>
        </w:rPr>
      </w:pPr>
      <w:r w:rsidRPr="00F358F5">
        <w:rPr>
          <w:sz w:val="28"/>
          <w:szCs w:val="28"/>
        </w:rPr>
        <w:tab/>
        <w:t>4.3. В случае несоответствия представленной информации требованиям пункта 3 Порядка уведомляет главного администратора доходов бюджета об отказе внесения изменений в соответствующий перечень главных администраторов доходов.</w:t>
      </w:r>
    </w:p>
    <w:p w:rsidR="00F358F5" w:rsidRDefault="00F358F5"/>
    <w:sectPr w:rsidR="00F3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F5"/>
    <w:rsid w:val="0005736A"/>
    <w:rsid w:val="00197F8B"/>
    <w:rsid w:val="002337CC"/>
    <w:rsid w:val="00491C49"/>
    <w:rsid w:val="00584636"/>
    <w:rsid w:val="006F40B8"/>
    <w:rsid w:val="008139FA"/>
    <w:rsid w:val="00E1765C"/>
    <w:rsid w:val="00F358F5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C3531F"/>
  <w15:chartTrackingRefBased/>
  <w15:docId w15:val="{B9B2A6BF-85C6-436D-8876-AD831E16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7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7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5</cp:revision>
  <cp:lastPrinted>2021-12-29T08:08:00Z</cp:lastPrinted>
  <dcterms:created xsi:type="dcterms:W3CDTF">2021-12-29T07:37:00Z</dcterms:created>
  <dcterms:modified xsi:type="dcterms:W3CDTF">2021-12-29T08:09:00Z</dcterms:modified>
</cp:coreProperties>
</file>