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82"/>
        <w:tblW w:w="10908" w:type="dxa"/>
        <w:tblLook w:val="01E0"/>
      </w:tblPr>
      <w:tblGrid>
        <w:gridCol w:w="4608"/>
        <w:gridCol w:w="1513"/>
        <w:gridCol w:w="4787"/>
      </w:tblGrid>
      <w:tr w:rsidR="00CD7A16" w:rsidRPr="009E6525" w:rsidTr="000265CA">
        <w:trPr>
          <w:trHeight w:val="1602"/>
        </w:trPr>
        <w:tc>
          <w:tcPr>
            <w:tcW w:w="4608" w:type="dxa"/>
            <w:hideMark/>
          </w:tcPr>
          <w:p w:rsidR="00CD7A16" w:rsidRPr="009E6525" w:rsidRDefault="00CD7A16" w:rsidP="00CD7A16">
            <w:pPr>
              <w:spacing w:after="0" w:line="240" w:lineRule="auto"/>
              <w:jc w:val="center"/>
              <w:rPr>
                <w:rFonts w:ascii="Times New Roman" w:hAnsi="Times New Roman" w:cs="Times New Roman"/>
                <w:b/>
              </w:rPr>
            </w:pPr>
            <w:r w:rsidRPr="009E6525">
              <w:rPr>
                <w:rFonts w:ascii="Times New Roman" w:hAnsi="Times New Roman" w:cs="Times New Roman"/>
                <w:b/>
              </w:rPr>
              <w:t>ХАЛЬМГ ТАҢҺЧИН</w:t>
            </w:r>
          </w:p>
          <w:p w:rsidR="00CD7A16" w:rsidRPr="009E6525" w:rsidRDefault="00CD7A16" w:rsidP="00CD7A16">
            <w:pPr>
              <w:spacing w:after="0" w:line="240" w:lineRule="auto"/>
              <w:jc w:val="center"/>
              <w:rPr>
                <w:rFonts w:ascii="Times New Roman" w:hAnsi="Times New Roman" w:cs="Times New Roman"/>
                <w:b/>
              </w:rPr>
            </w:pPr>
            <w:r w:rsidRPr="009E6525">
              <w:rPr>
                <w:rFonts w:ascii="Times New Roman" w:hAnsi="Times New Roman" w:cs="Times New Roman"/>
                <w:b/>
              </w:rPr>
              <w:t>АДЫК СЕЛӘНӘ МУНИЦИПАЛЬН БҮРДӘЦИН АДМИНИСТРАЦИН</w:t>
            </w:r>
          </w:p>
          <w:p w:rsidR="00CD7A16" w:rsidRPr="009E6525" w:rsidRDefault="00CD7A16" w:rsidP="00CD7A16">
            <w:pPr>
              <w:spacing w:after="0" w:line="240" w:lineRule="auto"/>
              <w:jc w:val="center"/>
              <w:rPr>
                <w:rFonts w:ascii="Times New Roman" w:hAnsi="Times New Roman" w:cs="Times New Roman"/>
                <w:b/>
              </w:rPr>
            </w:pPr>
            <w:r w:rsidRPr="009E6525">
              <w:rPr>
                <w:rFonts w:ascii="Times New Roman" w:hAnsi="Times New Roman" w:cs="Times New Roman"/>
                <w:b/>
              </w:rPr>
              <w:t>ТОГТАВР</w:t>
            </w:r>
          </w:p>
        </w:tc>
        <w:tc>
          <w:tcPr>
            <w:tcW w:w="1513" w:type="dxa"/>
            <w:hideMark/>
          </w:tcPr>
          <w:p w:rsidR="00CD7A16" w:rsidRPr="009E6525" w:rsidRDefault="00A46A3C" w:rsidP="00CD7A16">
            <w:pPr>
              <w:spacing w:after="0" w:line="240" w:lineRule="auto"/>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658054596" r:id="rId6"/>
              </w:pict>
            </w:r>
          </w:p>
        </w:tc>
        <w:tc>
          <w:tcPr>
            <w:tcW w:w="4787" w:type="dxa"/>
            <w:hideMark/>
          </w:tcPr>
          <w:p w:rsidR="00CD7A16" w:rsidRPr="009E6525" w:rsidRDefault="00CD7A16" w:rsidP="00CD7A16">
            <w:pPr>
              <w:spacing w:after="0" w:line="240" w:lineRule="auto"/>
              <w:jc w:val="center"/>
              <w:rPr>
                <w:rFonts w:ascii="Times New Roman" w:hAnsi="Times New Roman" w:cs="Times New Roman"/>
                <w:b/>
              </w:rPr>
            </w:pPr>
            <w:r w:rsidRPr="009E6525">
              <w:rPr>
                <w:rFonts w:ascii="Times New Roman" w:hAnsi="Times New Roman" w:cs="Times New Roman"/>
                <w:b/>
              </w:rPr>
              <w:t>ПОСТАНОВЛЕНИЕ АДМИНИСТРАЦИИ АДЫКОВСКОГО СЕЛЬСКОГО МУНИЦИПАЛЬНОГО ОБРАЗОВАНИЯ РЕСПУБЛИКИ КАЛМЫКИЯ</w:t>
            </w:r>
          </w:p>
        </w:tc>
      </w:tr>
    </w:tbl>
    <w:p w:rsidR="00CD7A16" w:rsidRPr="00CD7A16" w:rsidRDefault="00CD7A16" w:rsidP="00CD7A16">
      <w:pPr>
        <w:pBdr>
          <w:bottom w:val="single" w:sz="12" w:space="11" w:color="auto"/>
        </w:pBdr>
        <w:spacing w:after="0" w:line="240" w:lineRule="auto"/>
        <w:jc w:val="center"/>
        <w:rPr>
          <w:rFonts w:ascii="Times New Roman" w:hAnsi="Times New Roman" w:cs="Times New Roman"/>
          <w:b/>
          <w:sz w:val="24"/>
          <w:szCs w:val="24"/>
        </w:rPr>
      </w:pPr>
      <w:r w:rsidRPr="00CD7A16">
        <w:rPr>
          <w:rFonts w:ascii="Times New Roman" w:hAnsi="Times New Roman" w:cs="Times New Roman"/>
          <w:b/>
          <w:sz w:val="24"/>
          <w:szCs w:val="24"/>
        </w:rPr>
        <w:t>359250, Республика Калмыкия Черноземельский район п. Адык ул. Мира, 2а,</w:t>
      </w:r>
    </w:p>
    <w:p w:rsidR="00CD7A16" w:rsidRPr="00CD7A16" w:rsidRDefault="00CD7A16" w:rsidP="00CD7A16">
      <w:pPr>
        <w:pBdr>
          <w:bottom w:val="single" w:sz="12" w:space="11" w:color="auto"/>
        </w:pBdr>
        <w:tabs>
          <w:tab w:val="left" w:pos="540"/>
        </w:tabs>
        <w:spacing w:after="0" w:line="240" w:lineRule="auto"/>
        <w:jc w:val="center"/>
        <w:rPr>
          <w:rFonts w:ascii="Times New Roman" w:hAnsi="Times New Roman" w:cs="Times New Roman"/>
          <w:b/>
          <w:sz w:val="24"/>
          <w:szCs w:val="24"/>
        </w:rPr>
      </w:pPr>
      <w:r w:rsidRPr="00CD7A16">
        <w:rPr>
          <w:rFonts w:ascii="Times New Roman" w:hAnsi="Times New Roman" w:cs="Times New Roman"/>
          <w:b/>
          <w:sz w:val="24"/>
          <w:szCs w:val="24"/>
        </w:rPr>
        <w:t xml:space="preserve">тел. /факс (84743) 9-31-34, </w:t>
      </w:r>
      <w:r w:rsidRPr="00CD7A16">
        <w:rPr>
          <w:rFonts w:ascii="Times New Roman" w:hAnsi="Times New Roman" w:cs="Times New Roman"/>
          <w:b/>
          <w:sz w:val="24"/>
          <w:szCs w:val="24"/>
          <w:lang w:val="en-US"/>
        </w:rPr>
        <w:t>email</w:t>
      </w:r>
      <w:r w:rsidRPr="00CD7A16">
        <w:rPr>
          <w:rFonts w:ascii="Times New Roman" w:hAnsi="Times New Roman" w:cs="Times New Roman"/>
          <w:b/>
          <w:sz w:val="24"/>
          <w:szCs w:val="24"/>
        </w:rPr>
        <w:t xml:space="preserve">: </w:t>
      </w:r>
      <w:proofErr w:type="spellStart"/>
      <w:r w:rsidRPr="00CD7A16">
        <w:rPr>
          <w:rFonts w:ascii="Times New Roman" w:hAnsi="Times New Roman" w:cs="Times New Roman"/>
          <w:b/>
          <w:sz w:val="24"/>
          <w:szCs w:val="24"/>
          <w:lang w:val="en-US"/>
        </w:rPr>
        <w:t>smo</w:t>
      </w:r>
      <w:proofErr w:type="spellEnd"/>
      <w:r w:rsidRPr="00CD7A16">
        <w:rPr>
          <w:rFonts w:ascii="Times New Roman" w:hAnsi="Times New Roman" w:cs="Times New Roman"/>
          <w:b/>
          <w:sz w:val="24"/>
          <w:szCs w:val="24"/>
        </w:rPr>
        <w:t>-</w:t>
      </w:r>
      <w:proofErr w:type="spellStart"/>
      <w:r w:rsidRPr="00CD7A16">
        <w:rPr>
          <w:rFonts w:ascii="Times New Roman" w:hAnsi="Times New Roman" w:cs="Times New Roman"/>
          <w:b/>
          <w:sz w:val="24"/>
          <w:szCs w:val="24"/>
          <w:lang w:val="en-US"/>
        </w:rPr>
        <w:t>adk</w:t>
      </w:r>
      <w:proofErr w:type="spellEnd"/>
      <w:r w:rsidRPr="00CD7A16">
        <w:rPr>
          <w:rFonts w:ascii="Times New Roman" w:hAnsi="Times New Roman" w:cs="Times New Roman"/>
          <w:b/>
          <w:sz w:val="24"/>
          <w:szCs w:val="24"/>
        </w:rPr>
        <w:t>@</w:t>
      </w:r>
      <w:r w:rsidRPr="00CD7A16">
        <w:rPr>
          <w:rFonts w:ascii="Times New Roman" w:hAnsi="Times New Roman" w:cs="Times New Roman"/>
          <w:b/>
          <w:sz w:val="24"/>
          <w:szCs w:val="24"/>
          <w:lang w:val="en-US"/>
        </w:rPr>
        <w:t>mail</w:t>
      </w:r>
      <w:r w:rsidRPr="00CD7A16">
        <w:rPr>
          <w:rFonts w:ascii="Times New Roman" w:hAnsi="Times New Roman" w:cs="Times New Roman"/>
          <w:b/>
          <w:sz w:val="24"/>
          <w:szCs w:val="24"/>
        </w:rPr>
        <w:t>.</w:t>
      </w:r>
      <w:proofErr w:type="spellStart"/>
      <w:r w:rsidRPr="00CD7A16">
        <w:rPr>
          <w:rFonts w:ascii="Times New Roman" w:hAnsi="Times New Roman" w:cs="Times New Roman"/>
          <w:b/>
          <w:sz w:val="24"/>
          <w:szCs w:val="24"/>
          <w:lang w:val="en-US"/>
        </w:rPr>
        <w:t>ru</w:t>
      </w:r>
      <w:proofErr w:type="spellEnd"/>
      <w:r w:rsidRPr="00CD7A16">
        <w:rPr>
          <w:rFonts w:ascii="Times New Roman" w:hAnsi="Times New Roman" w:cs="Times New Roman"/>
          <w:b/>
          <w:sz w:val="24"/>
          <w:szCs w:val="24"/>
        </w:rPr>
        <w:t xml:space="preserve">, </w:t>
      </w:r>
      <w:proofErr w:type="spellStart"/>
      <w:r w:rsidRPr="00CD7A16">
        <w:rPr>
          <w:rFonts w:ascii="Times New Roman" w:hAnsi="Times New Roman" w:cs="Times New Roman"/>
          <w:b/>
          <w:sz w:val="24"/>
          <w:szCs w:val="24"/>
        </w:rPr>
        <w:t>веб-сайт</w:t>
      </w:r>
      <w:proofErr w:type="spellEnd"/>
      <w:r w:rsidRPr="00CD7A16">
        <w:rPr>
          <w:rFonts w:ascii="Times New Roman" w:hAnsi="Times New Roman" w:cs="Times New Roman"/>
          <w:b/>
          <w:sz w:val="24"/>
          <w:szCs w:val="24"/>
        </w:rPr>
        <w:t xml:space="preserve">: </w:t>
      </w:r>
      <w:r w:rsidRPr="00CD7A16">
        <w:rPr>
          <w:rFonts w:ascii="Times New Roman" w:hAnsi="Times New Roman" w:cs="Times New Roman"/>
          <w:b/>
          <w:sz w:val="24"/>
          <w:szCs w:val="24"/>
          <w:lang w:val="en-US"/>
        </w:rPr>
        <w:t>http</w:t>
      </w:r>
      <w:r w:rsidRPr="00CD7A16">
        <w:rPr>
          <w:rFonts w:ascii="Times New Roman" w:hAnsi="Times New Roman" w:cs="Times New Roman"/>
          <w:b/>
          <w:sz w:val="24"/>
          <w:szCs w:val="24"/>
        </w:rPr>
        <w:t>://</w:t>
      </w:r>
      <w:proofErr w:type="spellStart"/>
      <w:r w:rsidRPr="00CD7A16">
        <w:rPr>
          <w:rFonts w:ascii="Times New Roman" w:hAnsi="Times New Roman" w:cs="Times New Roman"/>
          <w:b/>
          <w:sz w:val="24"/>
          <w:szCs w:val="24"/>
          <w:lang w:val="en-US"/>
        </w:rPr>
        <w:t>smo</w:t>
      </w:r>
      <w:proofErr w:type="spellEnd"/>
      <w:r w:rsidRPr="00CD7A16">
        <w:rPr>
          <w:rFonts w:ascii="Times New Roman" w:hAnsi="Times New Roman" w:cs="Times New Roman"/>
          <w:b/>
          <w:sz w:val="24"/>
          <w:szCs w:val="24"/>
        </w:rPr>
        <w:t>-</w:t>
      </w:r>
      <w:proofErr w:type="spellStart"/>
      <w:r w:rsidRPr="00CD7A16">
        <w:rPr>
          <w:rFonts w:ascii="Times New Roman" w:hAnsi="Times New Roman" w:cs="Times New Roman"/>
          <w:b/>
          <w:sz w:val="24"/>
          <w:szCs w:val="24"/>
          <w:lang w:val="en-US"/>
        </w:rPr>
        <w:t>adk</w:t>
      </w:r>
      <w:proofErr w:type="spellEnd"/>
      <w:r w:rsidRPr="00CD7A16">
        <w:rPr>
          <w:rFonts w:ascii="Times New Roman" w:hAnsi="Times New Roman" w:cs="Times New Roman"/>
          <w:b/>
          <w:sz w:val="24"/>
          <w:szCs w:val="24"/>
        </w:rPr>
        <w:t>.</w:t>
      </w:r>
      <w:proofErr w:type="spellStart"/>
      <w:r w:rsidRPr="00CD7A16">
        <w:rPr>
          <w:rFonts w:ascii="Times New Roman" w:hAnsi="Times New Roman" w:cs="Times New Roman"/>
          <w:b/>
          <w:sz w:val="24"/>
          <w:szCs w:val="24"/>
          <w:lang w:val="en-US"/>
        </w:rPr>
        <w:t>ru</w:t>
      </w:r>
      <w:proofErr w:type="spellEnd"/>
    </w:p>
    <w:p w:rsidR="00CD7A16" w:rsidRPr="00CD7A16" w:rsidRDefault="00CD7A16" w:rsidP="00CD7A16">
      <w:pPr>
        <w:spacing w:after="0" w:line="240" w:lineRule="auto"/>
        <w:rPr>
          <w:rFonts w:ascii="Times New Roman" w:hAnsi="Times New Roman" w:cs="Times New Roman"/>
          <w:sz w:val="24"/>
          <w:szCs w:val="24"/>
        </w:rPr>
      </w:pPr>
      <w:r w:rsidRPr="00CD7A16">
        <w:rPr>
          <w:rFonts w:ascii="Times New Roman" w:hAnsi="Times New Roman" w:cs="Times New Roman"/>
          <w:sz w:val="24"/>
          <w:szCs w:val="24"/>
        </w:rPr>
        <w:t xml:space="preserve">  </w:t>
      </w:r>
    </w:p>
    <w:p w:rsidR="00CD7A16" w:rsidRPr="009E6525" w:rsidRDefault="00E17199" w:rsidP="00CD7A16">
      <w:pPr>
        <w:spacing w:after="0" w:line="240" w:lineRule="auto"/>
        <w:rPr>
          <w:rFonts w:ascii="Times New Roman" w:hAnsi="Times New Roman" w:cs="Times New Roman"/>
          <w:b/>
          <w:sz w:val="24"/>
          <w:szCs w:val="24"/>
        </w:rPr>
      </w:pPr>
      <w:r>
        <w:rPr>
          <w:rFonts w:ascii="Times New Roman" w:hAnsi="Times New Roman" w:cs="Times New Roman"/>
          <w:b/>
          <w:sz w:val="24"/>
          <w:szCs w:val="24"/>
        </w:rPr>
        <w:t>20 апреля</w:t>
      </w:r>
      <w:r w:rsidR="00CD7A16" w:rsidRPr="009E6525">
        <w:rPr>
          <w:rFonts w:ascii="Times New Roman" w:hAnsi="Times New Roman" w:cs="Times New Roman"/>
          <w:b/>
          <w:sz w:val="24"/>
          <w:szCs w:val="24"/>
        </w:rPr>
        <w:t xml:space="preserve"> 2020 г                                            № </w:t>
      </w:r>
      <w:r>
        <w:rPr>
          <w:rFonts w:ascii="Times New Roman" w:hAnsi="Times New Roman" w:cs="Times New Roman"/>
          <w:b/>
          <w:sz w:val="24"/>
          <w:szCs w:val="24"/>
        </w:rPr>
        <w:t>33</w:t>
      </w:r>
      <w:r w:rsidR="00CD7A16" w:rsidRPr="009E6525">
        <w:rPr>
          <w:rFonts w:ascii="Times New Roman" w:hAnsi="Times New Roman" w:cs="Times New Roman"/>
          <w:b/>
          <w:sz w:val="24"/>
          <w:szCs w:val="24"/>
        </w:rPr>
        <w:t xml:space="preserve">                                                 п. Адык</w:t>
      </w:r>
    </w:p>
    <w:p w:rsidR="00CD7A16" w:rsidRPr="00CD7A16" w:rsidRDefault="00CD7A16" w:rsidP="00CD7A16">
      <w:pPr>
        <w:spacing w:after="0" w:line="240" w:lineRule="auto"/>
        <w:ind w:left="-360"/>
        <w:jc w:val="center"/>
        <w:rPr>
          <w:rFonts w:ascii="Times New Roman" w:hAnsi="Times New Roman" w:cs="Times New Roman"/>
          <w:sz w:val="24"/>
          <w:szCs w:val="24"/>
        </w:rPr>
      </w:pPr>
    </w:p>
    <w:p w:rsidR="009E6525" w:rsidRDefault="00CD7A16" w:rsidP="009E6525">
      <w:pPr>
        <w:pStyle w:val="a3"/>
        <w:spacing w:before="0" w:beforeAutospacing="0" w:after="0" w:afterAutospacing="0"/>
        <w:jc w:val="center"/>
        <w:rPr>
          <w:rStyle w:val="a4"/>
        </w:rPr>
      </w:pPr>
      <w:r w:rsidRPr="00CD7A16">
        <w:rPr>
          <w:rStyle w:val="a4"/>
        </w:rPr>
        <w:t>Об основных направлениях бюджетной и налоговой</w:t>
      </w:r>
      <w:r>
        <w:rPr>
          <w:rStyle w:val="a4"/>
        </w:rPr>
        <w:t xml:space="preserve"> </w:t>
      </w:r>
      <w:r w:rsidRPr="00CD7A16">
        <w:rPr>
          <w:rStyle w:val="a4"/>
        </w:rPr>
        <w:t xml:space="preserve">политики </w:t>
      </w:r>
    </w:p>
    <w:p w:rsidR="009E6525" w:rsidRDefault="00CD7A16" w:rsidP="009E6525">
      <w:pPr>
        <w:pStyle w:val="a3"/>
        <w:spacing w:before="0" w:beforeAutospacing="0" w:after="0" w:afterAutospacing="0"/>
        <w:jc w:val="center"/>
        <w:rPr>
          <w:rStyle w:val="a4"/>
        </w:rPr>
      </w:pPr>
      <w:r>
        <w:rPr>
          <w:rStyle w:val="a4"/>
        </w:rPr>
        <w:t xml:space="preserve">Адыковского сельского муниципального образования Республики Калмыкия </w:t>
      </w:r>
    </w:p>
    <w:p w:rsidR="00CD7A16" w:rsidRPr="00CD7A16" w:rsidRDefault="00CD7A16" w:rsidP="009E6525">
      <w:pPr>
        <w:pStyle w:val="a3"/>
        <w:spacing w:before="0" w:beforeAutospacing="0" w:after="0" w:afterAutospacing="0"/>
        <w:jc w:val="center"/>
      </w:pPr>
      <w:r w:rsidRPr="00CD7A16">
        <w:rPr>
          <w:rStyle w:val="a4"/>
        </w:rPr>
        <w:t>на 20</w:t>
      </w:r>
      <w:r>
        <w:rPr>
          <w:rStyle w:val="a4"/>
        </w:rPr>
        <w:t>20</w:t>
      </w:r>
      <w:r w:rsidRPr="00CD7A16">
        <w:rPr>
          <w:rStyle w:val="a4"/>
        </w:rPr>
        <w:t xml:space="preserve"> год и на плановый период 202</w:t>
      </w:r>
      <w:r>
        <w:rPr>
          <w:rStyle w:val="a4"/>
        </w:rPr>
        <w:t>1</w:t>
      </w:r>
      <w:r w:rsidRPr="00CD7A16">
        <w:rPr>
          <w:rStyle w:val="a4"/>
        </w:rPr>
        <w:t xml:space="preserve"> и 202</w:t>
      </w:r>
      <w:r>
        <w:rPr>
          <w:rStyle w:val="a4"/>
        </w:rPr>
        <w:t>2</w:t>
      </w:r>
      <w:r w:rsidRPr="00CD7A16">
        <w:rPr>
          <w:rStyle w:val="a4"/>
        </w:rPr>
        <w:t xml:space="preserve"> годов</w:t>
      </w:r>
    </w:p>
    <w:p w:rsidR="009E6525" w:rsidRDefault="00CD7A16" w:rsidP="009E6525">
      <w:pPr>
        <w:pStyle w:val="a3"/>
        <w:ind w:firstLine="567"/>
        <w:jc w:val="both"/>
      </w:pPr>
      <w:r>
        <w:t xml:space="preserve">    </w:t>
      </w:r>
      <w:proofErr w:type="gramStart"/>
      <w:r w:rsidRPr="00CD7A16">
        <w:t xml:space="preserve">В целях разработки проекта бюджета </w:t>
      </w:r>
      <w:r>
        <w:t>Адыковского сельского муниципального образования Республики Калмыкия</w:t>
      </w:r>
      <w:r w:rsidRPr="00CD7A16">
        <w:t xml:space="preserve"> на 20</w:t>
      </w:r>
      <w:r>
        <w:t>20</w:t>
      </w:r>
      <w:r w:rsidRPr="00CD7A16">
        <w:t xml:space="preserve"> год и плановый период 202</w:t>
      </w:r>
      <w:r w:rsidR="00B01CDB">
        <w:t>1</w:t>
      </w:r>
      <w:r w:rsidRPr="00CD7A16">
        <w:t xml:space="preserve"> и 202</w:t>
      </w:r>
      <w:r w:rsidR="00B01CDB">
        <w:t>2</w:t>
      </w:r>
      <w:r w:rsidRPr="00CD7A16">
        <w:t xml:space="preserve"> годов, руководствуясь ст. 172, 184.2 Бюджетного кодекса Российской Федерации, ст. 14 Федерального закона </w:t>
      </w:r>
      <w:r w:rsidR="00B01CDB">
        <w:t xml:space="preserve">№131 </w:t>
      </w:r>
      <w:r w:rsidRPr="00CD7A16">
        <w:t>от 06.10.2003 г. «Об общих принципах организации местного самоуправления в Российской Федерации»</w:t>
      </w:r>
      <w:r w:rsidR="00B01CDB">
        <w:t xml:space="preserve"> администрация Адыковского сельского муниципального образования </w:t>
      </w:r>
      <w:proofErr w:type="gramEnd"/>
    </w:p>
    <w:p w:rsidR="009E6525" w:rsidRPr="00E17199" w:rsidRDefault="009E6525" w:rsidP="009E6525">
      <w:pPr>
        <w:ind w:firstLine="720"/>
        <w:jc w:val="center"/>
        <w:rPr>
          <w:rFonts w:ascii="Times New Roman" w:hAnsi="Times New Roman" w:cs="Times New Roman"/>
          <w:b/>
          <w:sz w:val="24"/>
          <w:szCs w:val="24"/>
        </w:rPr>
      </w:pPr>
      <w:proofErr w:type="spellStart"/>
      <w:proofErr w:type="gramStart"/>
      <w:r w:rsidRPr="00E17199">
        <w:rPr>
          <w:rFonts w:ascii="Times New Roman" w:hAnsi="Times New Roman" w:cs="Times New Roman"/>
          <w:b/>
          <w:sz w:val="24"/>
          <w:szCs w:val="24"/>
        </w:rPr>
        <w:t>п</w:t>
      </w:r>
      <w:proofErr w:type="spellEnd"/>
      <w:proofErr w:type="gramEnd"/>
      <w:r w:rsidRPr="00E17199">
        <w:rPr>
          <w:rFonts w:ascii="Times New Roman" w:hAnsi="Times New Roman" w:cs="Times New Roman"/>
          <w:b/>
          <w:sz w:val="24"/>
          <w:szCs w:val="24"/>
        </w:rPr>
        <w:t xml:space="preserve"> о с т а </w:t>
      </w:r>
      <w:proofErr w:type="spellStart"/>
      <w:r w:rsidRPr="00E17199">
        <w:rPr>
          <w:rFonts w:ascii="Times New Roman" w:hAnsi="Times New Roman" w:cs="Times New Roman"/>
          <w:b/>
          <w:sz w:val="24"/>
          <w:szCs w:val="24"/>
        </w:rPr>
        <w:t>н</w:t>
      </w:r>
      <w:proofErr w:type="spellEnd"/>
      <w:r w:rsidRPr="00E17199">
        <w:rPr>
          <w:rFonts w:ascii="Times New Roman" w:hAnsi="Times New Roman" w:cs="Times New Roman"/>
          <w:b/>
          <w:sz w:val="24"/>
          <w:szCs w:val="24"/>
        </w:rPr>
        <w:t xml:space="preserve"> о в л я е т:</w:t>
      </w:r>
    </w:p>
    <w:p w:rsidR="00B01CDB" w:rsidRDefault="00CD7A16" w:rsidP="009E6525">
      <w:pPr>
        <w:pStyle w:val="a3"/>
        <w:numPr>
          <w:ilvl w:val="0"/>
          <w:numId w:val="1"/>
        </w:numPr>
        <w:spacing w:before="0" w:beforeAutospacing="0" w:after="0" w:afterAutospacing="0" w:line="360" w:lineRule="auto"/>
        <w:ind w:left="0" w:firstLine="360"/>
        <w:jc w:val="both"/>
      </w:pPr>
      <w:r w:rsidRPr="00CD7A16">
        <w:t xml:space="preserve">Утвердить основные направления бюджетной и налоговой политики </w:t>
      </w:r>
      <w:r w:rsidR="00B01CDB">
        <w:t xml:space="preserve">Адыковского сельского муниципального образования Республики Калмыкия </w:t>
      </w:r>
      <w:r w:rsidRPr="00CD7A16">
        <w:t>на 20</w:t>
      </w:r>
      <w:r w:rsidR="00B01CDB">
        <w:t>20</w:t>
      </w:r>
      <w:r w:rsidRPr="00CD7A16">
        <w:t xml:space="preserve"> год и плановый период 202</w:t>
      </w:r>
      <w:r w:rsidR="00B01CDB">
        <w:t>1</w:t>
      </w:r>
      <w:r w:rsidRPr="00CD7A16">
        <w:t xml:space="preserve"> и 202</w:t>
      </w:r>
      <w:r w:rsidR="00B01CDB">
        <w:t>2</w:t>
      </w:r>
      <w:r w:rsidRPr="00CD7A16">
        <w:t xml:space="preserve"> годов </w:t>
      </w:r>
    </w:p>
    <w:p w:rsidR="00B01CDB" w:rsidRDefault="00B01CDB" w:rsidP="009E6525">
      <w:pPr>
        <w:pStyle w:val="a3"/>
        <w:numPr>
          <w:ilvl w:val="0"/>
          <w:numId w:val="1"/>
        </w:numPr>
        <w:spacing w:before="0" w:beforeAutospacing="0" w:after="0" w:afterAutospacing="0" w:line="360" w:lineRule="auto"/>
        <w:ind w:left="0" w:firstLine="360"/>
        <w:jc w:val="both"/>
      </w:pPr>
      <w:r w:rsidRPr="00B01CDB">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7" w:history="1">
        <w:r w:rsidRPr="00B01CDB">
          <w:rPr>
            <w:rStyle w:val="a5"/>
          </w:rPr>
          <w:t>http://smo-adk.ru/</w:t>
        </w:r>
      </w:hyperlink>
    </w:p>
    <w:p w:rsidR="00CD7A16" w:rsidRPr="00CD7A16" w:rsidRDefault="00CD7A16" w:rsidP="009E6525">
      <w:pPr>
        <w:pStyle w:val="a3"/>
        <w:numPr>
          <w:ilvl w:val="0"/>
          <w:numId w:val="1"/>
        </w:numPr>
        <w:spacing w:before="0" w:beforeAutospacing="0" w:after="0" w:afterAutospacing="0" w:line="360" w:lineRule="auto"/>
        <w:ind w:left="0" w:firstLine="360"/>
        <w:jc w:val="both"/>
      </w:pPr>
      <w:proofErr w:type="gramStart"/>
      <w:r w:rsidRPr="00CD7A16">
        <w:t>Контроль за</w:t>
      </w:r>
      <w:proofErr w:type="gramEnd"/>
      <w:r w:rsidRPr="00CD7A16">
        <w:t xml:space="preserve"> исполнением постановления оставляю за собой.</w:t>
      </w:r>
    </w:p>
    <w:p w:rsidR="00CD7A16" w:rsidRDefault="00CD7A16" w:rsidP="009E6525">
      <w:pPr>
        <w:spacing w:after="0" w:line="360" w:lineRule="auto"/>
        <w:ind w:firstLine="360"/>
        <w:jc w:val="both"/>
        <w:rPr>
          <w:rFonts w:ascii="Times New Roman" w:hAnsi="Times New Roman" w:cs="Times New Roman"/>
          <w:sz w:val="24"/>
          <w:szCs w:val="24"/>
        </w:rPr>
      </w:pPr>
    </w:p>
    <w:p w:rsidR="00B01CDB" w:rsidRPr="00CD7A16" w:rsidRDefault="00B01CDB" w:rsidP="009E6525">
      <w:pPr>
        <w:spacing w:after="0" w:line="360" w:lineRule="auto"/>
        <w:ind w:firstLine="360"/>
        <w:jc w:val="both"/>
        <w:rPr>
          <w:rFonts w:ascii="Times New Roman" w:hAnsi="Times New Roman" w:cs="Times New Roman"/>
          <w:sz w:val="24"/>
          <w:szCs w:val="24"/>
        </w:rPr>
      </w:pPr>
    </w:p>
    <w:p w:rsidR="00CD7A16" w:rsidRPr="00CD7A16" w:rsidRDefault="00CD7A16" w:rsidP="00CD7A16">
      <w:pPr>
        <w:tabs>
          <w:tab w:val="left" w:pos="6300"/>
        </w:tabs>
        <w:spacing w:after="0" w:line="240" w:lineRule="auto"/>
        <w:rPr>
          <w:rFonts w:ascii="Times New Roman" w:hAnsi="Times New Roman" w:cs="Times New Roman"/>
          <w:b/>
          <w:sz w:val="24"/>
          <w:szCs w:val="24"/>
        </w:rPr>
      </w:pPr>
      <w:r w:rsidRPr="00CD7A16">
        <w:rPr>
          <w:rFonts w:ascii="Times New Roman" w:hAnsi="Times New Roman" w:cs="Times New Roman"/>
          <w:b/>
          <w:sz w:val="24"/>
          <w:szCs w:val="24"/>
        </w:rPr>
        <w:t>Глава</w:t>
      </w:r>
    </w:p>
    <w:p w:rsidR="00CD7A16" w:rsidRPr="00CD7A16" w:rsidRDefault="00CD7A16" w:rsidP="00CD7A16">
      <w:pPr>
        <w:tabs>
          <w:tab w:val="left" w:pos="6300"/>
        </w:tabs>
        <w:spacing w:after="0" w:line="240" w:lineRule="auto"/>
        <w:rPr>
          <w:rFonts w:ascii="Times New Roman" w:hAnsi="Times New Roman" w:cs="Times New Roman"/>
          <w:b/>
          <w:sz w:val="24"/>
          <w:szCs w:val="24"/>
        </w:rPr>
      </w:pPr>
      <w:r w:rsidRPr="00CD7A16">
        <w:rPr>
          <w:rFonts w:ascii="Times New Roman" w:hAnsi="Times New Roman" w:cs="Times New Roman"/>
          <w:b/>
          <w:sz w:val="24"/>
          <w:szCs w:val="24"/>
        </w:rPr>
        <w:t>Адыковского сельского</w:t>
      </w:r>
    </w:p>
    <w:p w:rsidR="00CD7A16" w:rsidRPr="00CD7A16" w:rsidRDefault="00CD7A16" w:rsidP="00CD7A16">
      <w:pPr>
        <w:tabs>
          <w:tab w:val="left" w:pos="6300"/>
        </w:tabs>
        <w:spacing w:after="0" w:line="240" w:lineRule="auto"/>
        <w:rPr>
          <w:rFonts w:ascii="Times New Roman" w:hAnsi="Times New Roman" w:cs="Times New Roman"/>
          <w:b/>
          <w:sz w:val="24"/>
          <w:szCs w:val="24"/>
        </w:rPr>
      </w:pPr>
      <w:r w:rsidRPr="00CD7A16">
        <w:rPr>
          <w:rFonts w:ascii="Times New Roman" w:hAnsi="Times New Roman" w:cs="Times New Roman"/>
          <w:b/>
          <w:sz w:val="24"/>
          <w:szCs w:val="24"/>
        </w:rPr>
        <w:t>Муниципального образования</w:t>
      </w:r>
    </w:p>
    <w:p w:rsidR="00CD7A16" w:rsidRPr="00CD7A16" w:rsidRDefault="00CD7A16" w:rsidP="00CD7A16">
      <w:pPr>
        <w:tabs>
          <w:tab w:val="left" w:pos="6300"/>
        </w:tabs>
        <w:spacing w:after="0" w:line="240" w:lineRule="auto"/>
        <w:rPr>
          <w:rFonts w:ascii="Times New Roman" w:hAnsi="Times New Roman" w:cs="Times New Roman"/>
          <w:b/>
          <w:sz w:val="24"/>
          <w:szCs w:val="24"/>
        </w:rPr>
      </w:pPr>
      <w:r w:rsidRPr="00CD7A16">
        <w:rPr>
          <w:rFonts w:ascii="Times New Roman" w:hAnsi="Times New Roman" w:cs="Times New Roman"/>
          <w:b/>
          <w:sz w:val="24"/>
          <w:szCs w:val="24"/>
        </w:rPr>
        <w:t xml:space="preserve">Республики Калмыкия (ахлачи)                                 </w:t>
      </w:r>
      <w:proofErr w:type="spellStart"/>
      <w:r w:rsidRPr="00CD7A16">
        <w:rPr>
          <w:rFonts w:ascii="Times New Roman" w:hAnsi="Times New Roman" w:cs="Times New Roman"/>
          <w:b/>
          <w:sz w:val="24"/>
          <w:szCs w:val="24"/>
        </w:rPr>
        <w:t>Б.Н.Мергульчиева</w:t>
      </w:r>
      <w:proofErr w:type="spellEnd"/>
    </w:p>
    <w:p w:rsidR="00CD7A16" w:rsidRPr="00CD7A16" w:rsidRDefault="00CD7A16" w:rsidP="00CD7A16">
      <w:pPr>
        <w:tabs>
          <w:tab w:val="left" w:pos="6300"/>
        </w:tabs>
        <w:spacing w:after="0" w:line="240" w:lineRule="auto"/>
        <w:rPr>
          <w:rFonts w:ascii="Times New Roman" w:hAnsi="Times New Roman" w:cs="Times New Roman"/>
          <w:b/>
          <w:sz w:val="24"/>
          <w:szCs w:val="24"/>
        </w:rPr>
      </w:pPr>
    </w:p>
    <w:p w:rsidR="00CD7A16" w:rsidRDefault="00CD7A16" w:rsidP="00CD7A16">
      <w:pPr>
        <w:tabs>
          <w:tab w:val="left" w:pos="6300"/>
        </w:tabs>
        <w:spacing w:after="0" w:line="240" w:lineRule="auto"/>
        <w:rPr>
          <w:rFonts w:ascii="Times New Roman" w:hAnsi="Times New Roman" w:cs="Times New Roman"/>
          <w:sz w:val="24"/>
          <w:szCs w:val="24"/>
        </w:rPr>
      </w:pPr>
    </w:p>
    <w:p w:rsidR="002D6BB6" w:rsidRDefault="002D6BB6" w:rsidP="00CD7A16">
      <w:pPr>
        <w:tabs>
          <w:tab w:val="left" w:pos="6300"/>
        </w:tabs>
        <w:spacing w:after="0" w:line="240" w:lineRule="auto"/>
        <w:rPr>
          <w:rFonts w:ascii="Times New Roman" w:hAnsi="Times New Roman" w:cs="Times New Roman"/>
          <w:sz w:val="24"/>
          <w:szCs w:val="24"/>
        </w:rPr>
      </w:pPr>
    </w:p>
    <w:p w:rsidR="002D6BB6" w:rsidRPr="00CD7A16" w:rsidRDefault="002D6BB6" w:rsidP="00CD7A16">
      <w:pPr>
        <w:tabs>
          <w:tab w:val="left" w:pos="6300"/>
        </w:tabs>
        <w:spacing w:after="0" w:line="240" w:lineRule="auto"/>
        <w:rPr>
          <w:rFonts w:ascii="Times New Roman" w:hAnsi="Times New Roman" w:cs="Times New Roman"/>
          <w:sz w:val="24"/>
          <w:szCs w:val="24"/>
        </w:rPr>
      </w:pPr>
    </w:p>
    <w:p w:rsidR="00CD7A16" w:rsidRDefault="00CD7A16" w:rsidP="00CD7A16">
      <w:pPr>
        <w:tabs>
          <w:tab w:val="left" w:pos="6300"/>
        </w:tabs>
        <w:spacing w:after="0"/>
        <w:rPr>
          <w:sz w:val="28"/>
          <w:szCs w:val="28"/>
        </w:rPr>
      </w:pPr>
    </w:p>
    <w:p w:rsidR="00CD7A16" w:rsidRDefault="00CD7A16" w:rsidP="00CD7A16">
      <w:pPr>
        <w:tabs>
          <w:tab w:val="left" w:pos="6300"/>
        </w:tabs>
        <w:rPr>
          <w:sz w:val="28"/>
          <w:szCs w:val="28"/>
        </w:rPr>
      </w:pPr>
    </w:p>
    <w:p w:rsidR="00CD7A16" w:rsidRPr="00B01CDB" w:rsidRDefault="00CD7A16" w:rsidP="00B01CDB">
      <w:pPr>
        <w:tabs>
          <w:tab w:val="left" w:pos="2340"/>
          <w:tab w:val="left" w:pos="6120"/>
        </w:tabs>
        <w:spacing w:after="0" w:line="240" w:lineRule="auto"/>
        <w:jc w:val="right"/>
        <w:rPr>
          <w:rFonts w:ascii="Times New Roman" w:hAnsi="Times New Roman" w:cs="Times New Roman"/>
        </w:rPr>
      </w:pPr>
      <w:r w:rsidRPr="00B01CDB">
        <w:rPr>
          <w:rFonts w:ascii="Times New Roman" w:hAnsi="Times New Roman" w:cs="Times New Roman"/>
        </w:rPr>
        <w:lastRenderedPageBreak/>
        <w:t>Приложение к постановлению</w:t>
      </w:r>
    </w:p>
    <w:p w:rsidR="00CD7A16" w:rsidRPr="00B01CDB" w:rsidRDefault="009E6525" w:rsidP="00B01CDB">
      <w:pPr>
        <w:tabs>
          <w:tab w:val="left" w:pos="2340"/>
          <w:tab w:val="left" w:pos="6120"/>
        </w:tabs>
        <w:spacing w:after="0" w:line="240" w:lineRule="auto"/>
        <w:jc w:val="right"/>
        <w:rPr>
          <w:rFonts w:ascii="Times New Roman" w:hAnsi="Times New Roman" w:cs="Times New Roman"/>
        </w:rPr>
      </w:pPr>
      <w:r>
        <w:rPr>
          <w:rFonts w:ascii="Times New Roman" w:hAnsi="Times New Roman" w:cs="Times New Roman"/>
        </w:rPr>
        <w:t>администрации</w:t>
      </w:r>
      <w:r w:rsidR="00CD7A16" w:rsidRPr="00B01CDB">
        <w:rPr>
          <w:rFonts w:ascii="Times New Roman" w:hAnsi="Times New Roman" w:cs="Times New Roman"/>
        </w:rPr>
        <w:t xml:space="preserve"> Адыковского СМО РК</w:t>
      </w:r>
    </w:p>
    <w:p w:rsidR="00CD7A16" w:rsidRPr="00B01CDB" w:rsidRDefault="00CD7A16" w:rsidP="00B01CDB">
      <w:pPr>
        <w:tabs>
          <w:tab w:val="left" w:pos="2340"/>
          <w:tab w:val="left" w:pos="6120"/>
        </w:tabs>
        <w:spacing w:after="0" w:line="240" w:lineRule="auto"/>
        <w:jc w:val="right"/>
        <w:rPr>
          <w:rFonts w:ascii="Times New Roman" w:hAnsi="Times New Roman" w:cs="Times New Roman"/>
        </w:rPr>
      </w:pPr>
      <w:r w:rsidRPr="00B01CDB">
        <w:rPr>
          <w:rFonts w:ascii="Times New Roman" w:hAnsi="Times New Roman" w:cs="Times New Roman"/>
        </w:rPr>
        <w:t xml:space="preserve">от </w:t>
      </w:r>
      <w:r w:rsidR="000D2E84">
        <w:rPr>
          <w:rFonts w:ascii="Times New Roman" w:hAnsi="Times New Roman" w:cs="Times New Roman"/>
        </w:rPr>
        <w:t>25</w:t>
      </w:r>
      <w:r w:rsidRPr="00B01CDB">
        <w:rPr>
          <w:rFonts w:ascii="Times New Roman" w:hAnsi="Times New Roman" w:cs="Times New Roman"/>
        </w:rPr>
        <w:t>.02.2020 г № 1</w:t>
      </w:r>
      <w:r w:rsidR="000D2E84">
        <w:rPr>
          <w:rFonts w:ascii="Times New Roman" w:hAnsi="Times New Roman" w:cs="Times New Roman"/>
        </w:rPr>
        <w:t>6</w:t>
      </w:r>
    </w:p>
    <w:p w:rsidR="00B01CDB" w:rsidRDefault="00B01CDB" w:rsidP="00B01CDB">
      <w:pPr>
        <w:pStyle w:val="a3"/>
        <w:shd w:val="clear" w:color="auto" w:fill="FFFFFF"/>
        <w:spacing w:before="0" w:beforeAutospacing="0" w:after="0" w:afterAutospacing="0"/>
        <w:jc w:val="center"/>
        <w:rPr>
          <w:b/>
          <w:bCs/>
          <w:color w:val="000000"/>
          <w:spacing w:val="-2"/>
          <w:sz w:val="28"/>
          <w:szCs w:val="28"/>
          <w:shd w:val="clear" w:color="auto" w:fill="FFFFFF"/>
        </w:rPr>
      </w:pPr>
    </w:p>
    <w:p w:rsidR="00B01CDB" w:rsidRDefault="00B01CDB" w:rsidP="00B01CDB">
      <w:pPr>
        <w:pStyle w:val="a3"/>
        <w:shd w:val="clear" w:color="auto" w:fill="FFFFFF"/>
        <w:spacing w:before="0" w:beforeAutospacing="0" w:after="0" w:afterAutospacing="0"/>
        <w:jc w:val="center"/>
        <w:rPr>
          <w:b/>
          <w:bCs/>
          <w:color w:val="000000"/>
          <w:spacing w:val="-2"/>
          <w:sz w:val="28"/>
          <w:szCs w:val="28"/>
          <w:shd w:val="clear" w:color="auto" w:fill="FFFFFF"/>
        </w:rPr>
      </w:pP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b/>
          <w:bCs/>
          <w:color w:val="000000"/>
          <w:spacing w:val="-2"/>
          <w:shd w:val="clear" w:color="auto" w:fill="FFFFFF"/>
        </w:rPr>
        <w:t>ОСНОВНЫЕ  НАПРАВЛЕНИЯ</w:t>
      </w:r>
    </w:p>
    <w:p w:rsidR="00CD7A16" w:rsidRPr="009E6525" w:rsidRDefault="00CD7A16" w:rsidP="009E6525">
      <w:pPr>
        <w:pStyle w:val="a3"/>
        <w:shd w:val="clear" w:color="auto" w:fill="FFFFFF"/>
        <w:spacing w:before="0" w:beforeAutospacing="0" w:after="0" w:afterAutospacing="0"/>
        <w:ind w:firstLine="567"/>
        <w:jc w:val="center"/>
        <w:rPr>
          <w:b/>
          <w:bCs/>
          <w:color w:val="000000"/>
          <w:shd w:val="clear" w:color="auto" w:fill="FFFFFF"/>
        </w:rPr>
      </w:pPr>
      <w:r w:rsidRPr="009E6525">
        <w:rPr>
          <w:b/>
          <w:bCs/>
          <w:color w:val="000000"/>
          <w:shd w:val="clear" w:color="auto" w:fill="FFFFFF"/>
        </w:rPr>
        <w:t xml:space="preserve">бюджетной и налоговой политики </w:t>
      </w:r>
      <w:r w:rsidR="00B01CDB" w:rsidRPr="009E6525">
        <w:rPr>
          <w:b/>
          <w:bCs/>
          <w:color w:val="000000"/>
          <w:shd w:val="clear" w:color="auto" w:fill="FFFFFF"/>
        </w:rPr>
        <w:t>Адыковского сельского муниципального образования Республики Калмыкия на 2020</w:t>
      </w:r>
      <w:r w:rsidRPr="009E6525">
        <w:rPr>
          <w:b/>
          <w:bCs/>
          <w:color w:val="000000"/>
          <w:shd w:val="clear" w:color="auto" w:fill="FFFFFF"/>
        </w:rPr>
        <w:t xml:space="preserve"> год и плановый период 202</w:t>
      </w:r>
      <w:r w:rsidR="00B01CDB" w:rsidRPr="009E6525">
        <w:rPr>
          <w:b/>
          <w:bCs/>
          <w:color w:val="000000"/>
          <w:shd w:val="clear" w:color="auto" w:fill="FFFFFF"/>
        </w:rPr>
        <w:t>1</w:t>
      </w:r>
      <w:r w:rsidRPr="009E6525">
        <w:rPr>
          <w:b/>
          <w:bCs/>
          <w:color w:val="000000"/>
          <w:shd w:val="clear" w:color="auto" w:fill="FFFFFF"/>
        </w:rPr>
        <w:t>-202</w:t>
      </w:r>
      <w:r w:rsidR="00B01CDB" w:rsidRPr="009E6525">
        <w:rPr>
          <w:b/>
          <w:bCs/>
          <w:color w:val="000000"/>
          <w:shd w:val="clear" w:color="auto" w:fill="FFFFFF"/>
        </w:rPr>
        <w:t>2</w:t>
      </w:r>
      <w:r w:rsidRPr="009E6525">
        <w:rPr>
          <w:b/>
          <w:bCs/>
          <w:color w:val="000000"/>
          <w:shd w:val="clear" w:color="auto" w:fill="FFFFFF"/>
        </w:rPr>
        <w:t xml:space="preserve"> годов</w:t>
      </w:r>
    </w:p>
    <w:p w:rsidR="00B01CDB" w:rsidRPr="009E6525" w:rsidRDefault="00B01CDB" w:rsidP="009E6525">
      <w:pPr>
        <w:pStyle w:val="a3"/>
        <w:shd w:val="clear" w:color="auto" w:fill="FFFFFF"/>
        <w:spacing w:before="0" w:beforeAutospacing="0" w:after="0" w:afterAutospacing="0"/>
        <w:ind w:firstLine="567"/>
        <w:jc w:val="center"/>
        <w:rPr>
          <w:color w:val="212121"/>
        </w:rPr>
      </w:pPr>
    </w:p>
    <w:p w:rsidR="00CD7A16" w:rsidRPr="009E6525" w:rsidRDefault="00B01CDB" w:rsidP="009E6525">
      <w:pPr>
        <w:pStyle w:val="a3"/>
        <w:shd w:val="clear" w:color="auto" w:fill="FFFFFF"/>
        <w:spacing w:before="0" w:beforeAutospacing="0" w:after="0" w:afterAutospacing="0"/>
        <w:ind w:firstLine="567"/>
        <w:rPr>
          <w:color w:val="212121"/>
        </w:rPr>
      </w:pPr>
      <w:r w:rsidRPr="009E6525">
        <w:rPr>
          <w:color w:val="000000"/>
          <w:spacing w:val="4"/>
          <w:shd w:val="clear" w:color="auto" w:fill="FFFFFF"/>
        </w:rPr>
        <w:t xml:space="preserve">   </w:t>
      </w:r>
      <w:r w:rsidR="00CD7A16" w:rsidRPr="009E6525">
        <w:rPr>
          <w:color w:val="000000"/>
          <w:spacing w:val="4"/>
          <w:shd w:val="clear" w:color="auto" w:fill="FFFFFF"/>
        </w:rPr>
        <w:t xml:space="preserve">Основные направления бюджетной и налоговой политики </w:t>
      </w:r>
      <w:r w:rsidRPr="009E6525">
        <w:rPr>
          <w:color w:val="000000"/>
          <w:spacing w:val="4"/>
          <w:shd w:val="clear" w:color="auto" w:fill="FFFFFF"/>
        </w:rPr>
        <w:t>Адыковского СМО РК</w:t>
      </w:r>
      <w:r w:rsidR="00CD7A16" w:rsidRPr="009E6525">
        <w:rPr>
          <w:color w:val="000000"/>
          <w:spacing w:val="4"/>
          <w:shd w:val="clear" w:color="auto" w:fill="FFFFFF"/>
        </w:rPr>
        <w:t xml:space="preserve"> на 20</w:t>
      </w:r>
      <w:r w:rsidRPr="009E6525">
        <w:rPr>
          <w:color w:val="000000"/>
          <w:spacing w:val="4"/>
          <w:shd w:val="clear" w:color="auto" w:fill="FFFFFF"/>
        </w:rPr>
        <w:t>20</w:t>
      </w:r>
      <w:r w:rsidR="00CD7A16" w:rsidRPr="009E6525">
        <w:rPr>
          <w:color w:val="000000"/>
          <w:spacing w:val="4"/>
          <w:shd w:val="clear" w:color="auto" w:fill="FFFFFF"/>
        </w:rPr>
        <w:t xml:space="preserve"> год и  плановый период </w:t>
      </w:r>
      <w:r w:rsidRPr="009E6525">
        <w:rPr>
          <w:color w:val="000000"/>
          <w:spacing w:val="4"/>
          <w:shd w:val="clear" w:color="auto" w:fill="FFFFFF"/>
        </w:rPr>
        <w:t xml:space="preserve">2021-2022 гг. </w:t>
      </w:r>
      <w:r w:rsidR="00CD7A16" w:rsidRPr="009E6525">
        <w:rPr>
          <w:color w:val="000000"/>
          <w:spacing w:val="4"/>
          <w:shd w:val="clear" w:color="auto" w:fill="FFFFFF"/>
        </w:rPr>
        <w:t>подготовлены в соответствии со </w:t>
      </w:r>
      <w:r w:rsidR="00CD7A16" w:rsidRPr="009E6525">
        <w:rPr>
          <w:color w:val="000000"/>
          <w:shd w:val="clear" w:color="auto" w:fill="FFFFFF"/>
        </w:rPr>
        <w:t xml:space="preserve">статьями 172,184.2 Бюджетного кодекса Российской Федерации, содержат базовые принципы, используемые при формировании проекта бюджета </w:t>
      </w:r>
      <w:r w:rsidRPr="009E6525">
        <w:rPr>
          <w:color w:val="000000"/>
          <w:shd w:val="clear" w:color="auto" w:fill="FFFFFF"/>
        </w:rPr>
        <w:t>Адыковского СМО РК</w:t>
      </w:r>
      <w:r w:rsidR="00CD7A16" w:rsidRPr="009E6525">
        <w:rPr>
          <w:color w:val="000000"/>
          <w:shd w:val="clear" w:color="auto" w:fill="FFFFFF"/>
        </w:rPr>
        <w:t xml:space="preserve"> на 20</w:t>
      </w:r>
      <w:r w:rsidRPr="009E6525">
        <w:rPr>
          <w:color w:val="000000"/>
          <w:shd w:val="clear" w:color="auto" w:fill="FFFFFF"/>
        </w:rPr>
        <w:t>20</w:t>
      </w:r>
      <w:r w:rsidR="00CD7A16" w:rsidRPr="009E6525">
        <w:rPr>
          <w:color w:val="000000"/>
          <w:shd w:val="clear" w:color="auto" w:fill="FFFFFF"/>
        </w:rPr>
        <w:t xml:space="preserve"> год и плановый период 202</w:t>
      </w:r>
      <w:r w:rsidRPr="009E6525">
        <w:rPr>
          <w:color w:val="000000"/>
          <w:shd w:val="clear" w:color="auto" w:fill="FFFFFF"/>
        </w:rPr>
        <w:t>1</w:t>
      </w:r>
      <w:r w:rsidR="00CD7A16" w:rsidRPr="009E6525">
        <w:rPr>
          <w:color w:val="000000"/>
          <w:shd w:val="clear" w:color="auto" w:fill="FFFFFF"/>
        </w:rPr>
        <w:t>-202</w:t>
      </w:r>
      <w:r w:rsidRPr="009E6525">
        <w:rPr>
          <w:color w:val="000000"/>
          <w:shd w:val="clear" w:color="auto" w:fill="FFFFFF"/>
        </w:rPr>
        <w:t>2</w:t>
      </w:r>
      <w:r w:rsidR="00CD7A16" w:rsidRPr="009E6525">
        <w:rPr>
          <w:color w:val="000000"/>
          <w:shd w:val="clear" w:color="auto" w:fill="FFFFFF"/>
        </w:rPr>
        <w:t xml:space="preserve"> годов.</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b/>
          <w:bCs/>
          <w:color w:val="000000"/>
          <w:spacing w:val="-2"/>
          <w:shd w:val="clear" w:color="auto" w:fill="FFFFFF"/>
        </w:rPr>
        <w:t>Основные итоги бюджетной и налоговой политики</w:t>
      </w: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color w:val="212121"/>
        </w:rPr>
        <w:t> </w:t>
      </w:r>
    </w:p>
    <w:p w:rsidR="00CD7A16" w:rsidRPr="009E6525" w:rsidRDefault="00CD7A16" w:rsidP="009E6525">
      <w:pPr>
        <w:pStyle w:val="consplusnormal"/>
        <w:shd w:val="clear" w:color="auto" w:fill="FFFFFF"/>
        <w:spacing w:before="0" w:beforeAutospacing="0" w:after="0" w:afterAutospacing="0"/>
        <w:ind w:firstLine="567"/>
        <w:jc w:val="both"/>
        <w:rPr>
          <w:color w:val="212121"/>
        </w:rPr>
      </w:pPr>
      <w:r w:rsidRPr="009E6525">
        <w:rPr>
          <w:rFonts w:ascii="Arial" w:hAnsi="Arial" w:cs="Arial"/>
          <w:color w:val="212121"/>
        </w:rPr>
        <w:t>        </w:t>
      </w:r>
      <w:r w:rsidRPr="009E6525">
        <w:rPr>
          <w:color w:val="212121"/>
        </w:rPr>
        <w:t xml:space="preserve">Бюджетная и налоговая политика на территории </w:t>
      </w:r>
      <w:r w:rsidR="00B01CDB" w:rsidRPr="009E6525">
        <w:rPr>
          <w:color w:val="000000"/>
          <w:spacing w:val="4"/>
          <w:shd w:val="clear" w:color="auto" w:fill="FFFFFF"/>
        </w:rPr>
        <w:t>Адыковского СМО РК</w:t>
      </w:r>
      <w:r w:rsidRPr="009E6525">
        <w:rPr>
          <w:rFonts w:ascii="Arial" w:hAnsi="Arial" w:cs="Arial"/>
          <w:color w:val="212121"/>
        </w:rPr>
        <w:t> </w:t>
      </w:r>
      <w:r w:rsidRPr="009E6525">
        <w:rPr>
          <w:color w:val="212121"/>
        </w:rPr>
        <w:t>направлена на обеспечение расходных обязательств бюджета поселения, своевременной оценки достоверности бюджетных расходов, а также на улучшение качества жизни граждан, создание благоприятных условий для развития малого и среднего бизнеса и реализацию инвестиционных</w:t>
      </w:r>
      <w:r w:rsidRPr="009E6525">
        <w:rPr>
          <w:rFonts w:ascii="Arial" w:hAnsi="Arial" w:cs="Arial"/>
          <w:color w:val="212121"/>
        </w:rPr>
        <w:t> </w:t>
      </w:r>
      <w:r w:rsidRPr="009E6525">
        <w:rPr>
          <w:color w:val="212121"/>
        </w:rPr>
        <w:t>проектов.</w:t>
      </w:r>
    </w:p>
    <w:p w:rsidR="00CD7A16" w:rsidRPr="009E6525" w:rsidRDefault="00CD7A16" w:rsidP="009E6525">
      <w:pPr>
        <w:pStyle w:val="consplusnormal"/>
        <w:shd w:val="clear" w:color="auto" w:fill="FFFFFF"/>
        <w:spacing w:before="0" w:beforeAutospacing="0" w:after="0" w:afterAutospacing="0"/>
        <w:ind w:firstLine="567"/>
        <w:jc w:val="center"/>
        <w:rPr>
          <w:color w:val="212121"/>
        </w:rPr>
      </w:pPr>
      <w:r w:rsidRPr="009E6525">
        <w:rPr>
          <w:color w:val="212121"/>
        </w:rPr>
        <w:t> </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 xml:space="preserve">Доходы бюджета </w:t>
      </w:r>
      <w:r w:rsidR="00B01CDB" w:rsidRPr="009E6525">
        <w:rPr>
          <w:color w:val="000000"/>
          <w:spacing w:val="4"/>
          <w:shd w:val="clear" w:color="auto" w:fill="FFFFFF"/>
        </w:rPr>
        <w:t>Адыковского СМО РК</w:t>
      </w:r>
      <w:r w:rsidR="00B01CDB" w:rsidRPr="009E6525">
        <w:rPr>
          <w:color w:val="212121"/>
        </w:rPr>
        <w:t xml:space="preserve"> </w:t>
      </w:r>
      <w:r w:rsidRPr="009E6525">
        <w:rPr>
          <w:color w:val="212121"/>
        </w:rPr>
        <w:t>в 201</w:t>
      </w:r>
      <w:r w:rsidR="00F37BF3" w:rsidRPr="009E6525">
        <w:rPr>
          <w:color w:val="212121"/>
        </w:rPr>
        <w:t>7</w:t>
      </w:r>
      <w:r w:rsidRPr="009E6525">
        <w:rPr>
          <w:color w:val="212121"/>
        </w:rPr>
        <w:t xml:space="preserve"> году составили 4023,02196 тыс.</w:t>
      </w:r>
      <w:r w:rsidR="00F37BF3" w:rsidRPr="009E6525">
        <w:rPr>
          <w:color w:val="212121"/>
        </w:rPr>
        <w:t xml:space="preserve"> </w:t>
      </w:r>
      <w:r w:rsidRPr="009E6525">
        <w:rPr>
          <w:color w:val="212121"/>
        </w:rPr>
        <w:t>рублей и уменьшилось по сравнению с 201</w:t>
      </w:r>
      <w:r w:rsidR="00F37BF3" w:rsidRPr="009E6525">
        <w:rPr>
          <w:color w:val="212121"/>
        </w:rPr>
        <w:t xml:space="preserve">6 </w:t>
      </w:r>
      <w:r w:rsidRPr="009E6525">
        <w:rPr>
          <w:color w:val="212121"/>
        </w:rPr>
        <w:t>годом на 363,478тыс</w:t>
      </w:r>
      <w:proofErr w:type="gramStart"/>
      <w:r w:rsidRPr="009E6525">
        <w:rPr>
          <w:color w:val="212121"/>
        </w:rPr>
        <w:t>.р</w:t>
      </w:r>
      <w:proofErr w:type="gramEnd"/>
      <w:r w:rsidRPr="009E6525">
        <w:rPr>
          <w:color w:val="212121"/>
        </w:rPr>
        <w:t>ублей. Налоговые и неналоговые доходы составили 1061,75 тыс</w:t>
      </w:r>
      <w:proofErr w:type="gramStart"/>
      <w:r w:rsidRPr="009E6525">
        <w:rPr>
          <w:color w:val="212121"/>
        </w:rPr>
        <w:t>.р</w:t>
      </w:r>
      <w:proofErr w:type="gramEnd"/>
      <w:r w:rsidRPr="009E6525">
        <w:rPr>
          <w:color w:val="212121"/>
        </w:rPr>
        <w:t>ублей или 98,2 % к уточненному плану, уменьшились по сравнению с 2016 годом на 278,85 тыс.рублей.</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 xml:space="preserve">Доходы бюджета </w:t>
      </w:r>
      <w:r w:rsidR="00F37BF3" w:rsidRPr="009E6525">
        <w:rPr>
          <w:color w:val="000000"/>
          <w:spacing w:val="4"/>
          <w:shd w:val="clear" w:color="auto" w:fill="FFFFFF"/>
        </w:rPr>
        <w:t>Адыковского СМО РК</w:t>
      </w:r>
      <w:r w:rsidR="00F37BF3" w:rsidRPr="009E6525">
        <w:rPr>
          <w:color w:val="212121"/>
        </w:rPr>
        <w:t xml:space="preserve"> </w:t>
      </w:r>
      <w:r w:rsidRPr="009E6525">
        <w:rPr>
          <w:color w:val="212121"/>
        </w:rPr>
        <w:t>за 1 полугодие 2018 года исполнены в сумме 2175,065 тысяч рублей или 50,3 % к утвержденным годовым назначениям. В составе доходов налоговые и неналоговые поступления занимают 27,5 процента, поступления из других бюджетов – 72,5 процентов.</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В 2017 году исполнение расходной части бюджета составило 3828,9 тысяч  рублей  или  86,5%.</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Фактическое превышение расходов над доходами (дефицит) составило -194,1 тыс.руб. </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За 1 полугодие 2018 года бюджет поселения по расходам исполнен в сумме 1876,393  тысячи рублей или на  38,3 процента к годовым бюджетным назначениям.</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 xml:space="preserve">За 1 полугодие текущего года бюджет исполнен с </w:t>
      </w:r>
      <w:proofErr w:type="spellStart"/>
      <w:r w:rsidRPr="009E6525">
        <w:rPr>
          <w:color w:val="212121"/>
        </w:rPr>
        <w:t>профицитом</w:t>
      </w:r>
      <w:proofErr w:type="spellEnd"/>
      <w:r w:rsidRPr="009E6525">
        <w:rPr>
          <w:color w:val="212121"/>
        </w:rPr>
        <w:t xml:space="preserve"> в сумме 298,671 тыс</w:t>
      </w:r>
      <w:proofErr w:type="gramStart"/>
      <w:r w:rsidRPr="009E6525">
        <w:rPr>
          <w:color w:val="212121"/>
        </w:rPr>
        <w:t>.р</w:t>
      </w:r>
      <w:proofErr w:type="gramEnd"/>
      <w:r w:rsidRPr="009E6525">
        <w:rPr>
          <w:color w:val="212121"/>
        </w:rPr>
        <w:t>ублей.</w:t>
      </w:r>
    </w:p>
    <w:p w:rsidR="00F37BF3" w:rsidRPr="009E6525" w:rsidRDefault="00F37BF3" w:rsidP="009E6525">
      <w:pPr>
        <w:pStyle w:val="a3"/>
        <w:shd w:val="clear" w:color="auto" w:fill="FFFFFF"/>
        <w:spacing w:before="0" w:beforeAutospacing="0" w:after="0" w:afterAutospacing="0"/>
        <w:ind w:firstLine="567"/>
        <w:jc w:val="center"/>
        <w:rPr>
          <w:b/>
          <w:bCs/>
          <w:color w:val="000000"/>
        </w:rPr>
      </w:pP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b/>
          <w:bCs/>
          <w:color w:val="000000"/>
        </w:rPr>
        <w:t>Основные направления бюджетной и налоговой политики</w:t>
      </w:r>
    </w:p>
    <w:p w:rsidR="00CD7A16" w:rsidRPr="009E6525" w:rsidRDefault="00F37BF3" w:rsidP="009E6525">
      <w:pPr>
        <w:pStyle w:val="a3"/>
        <w:shd w:val="clear" w:color="auto" w:fill="FFFFFF"/>
        <w:spacing w:before="0" w:beforeAutospacing="0" w:after="0" w:afterAutospacing="0"/>
        <w:ind w:firstLine="567"/>
        <w:jc w:val="center"/>
        <w:rPr>
          <w:color w:val="212121"/>
        </w:rPr>
      </w:pPr>
      <w:r w:rsidRPr="009E6525">
        <w:rPr>
          <w:b/>
          <w:color w:val="000000"/>
          <w:spacing w:val="4"/>
          <w:shd w:val="clear" w:color="auto" w:fill="FFFFFF"/>
        </w:rPr>
        <w:t>Адыковского СМО РК</w:t>
      </w:r>
      <w:r w:rsidRPr="009E6525">
        <w:rPr>
          <w:b/>
          <w:bCs/>
          <w:color w:val="000000"/>
        </w:rPr>
        <w:t xml:space="preserve"> </w:t>
      </w:r>
      <w:r w:rsidR="00CD7A16" w:rsidRPr="009E6525">
        <w:rPr>
          <w:b/>
          <w:bCs/>
          <w:color w:val="000000"/>
        </w:rPr>
        <w:t>на 20</w:t>
      </w:r>
      <w:r w:rsidRPr="009E6525">
        <w:rPr>
          <w:b/>
          <w:bCs/>
          <w:color w:val="000000"/>
        </w:rPr>
        <w:t>20</w:t>
      </w:r>
      <w:r w:rsidR="00CD7A16" w:rsidRPr="009E6525">
        <w:rPr>
          <w:b/>
          <w:bCs/>
          <w:color w:val="000000"/>
        </w:rPr>
        <w:t xml:space="preserve"> год и плановый период 202</w:t>
      </w:r>
      <w:r w:rsidRPr="009E6525">
        <w:rPr>
          <w:b/>
          <w:bCs/>
          <w:color w:val="000000"/>
        </w:rPr>
        <w:t>1</w:t>
      </w:r>
      <w:r w:rsidR="00CD7A16" w:rsidRPr="009E6525">
        <w:rPr>
          <w:b/>
          <w:bCs/>
          <w:color w:val="000000"/>
        </w:rPr>
        <w:t>-202</w:t>
      </w:r>
      <w:r w:rsidRPr="009E6525">
        <w:rPr>
          <w:b/>
          <w:bCs/>
          <w:color w:val="000000"/>
        </w:rPr>
        <w:t>2</w:t>
      </w:r>
      <w:r w:rsidR="00CD7A16" w:rsidRPr="009E6525">
        <w:rPr>
          <w:b/>
          <w:bCs/>
          <w:color w:val="000000"/>
        </w:rPr>
        <w:t xml:space="preserve"> годов</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 </w:t>
      </w:r>
    </w:p>
    <w:p w:rsidR="00CD7A16" w:rsidRPr="009E6525" w:rsidRDefault="00F37BF3" w:rsidP="009E6525">
      <w:pPr>
        <w:pStyle w:val="a3"/>
        <w:shd w:val="clear" w:color="auto" w:fill="FFFFFF"/>
        <w:spacing w:before="0" w:beforeAutospacing="0" w:after="0" w:afterAutospacing="0"/>
        <w:ind w:firstLine="567"/>
        <w:jc w:val="both"/>
        <w:rPr>
          <w:color w:val="212121"/>
        </w:rPr>
      </w:pPr>
      <w:r w:rsidRPr="009E6525">
        <w:rPr>
          <w:color w:val="000000"/>
        </w:rPr>
        <w:t xml:space="preserve">   </w:t>
      </w:r>
      <w:r w:rsidR="00CD7A16" w:rsidRPr="009E6525">
        <w:rPr>
          <w:color w:val="000000"/>
        </w:rPr>
        <w:t xml:space="preserve">Бюджетная и налоговая политика </w:t>
      </w:r>
      <w:r w:rsidRPr="009E6525">
        <w:rPr>
          <w:color w:val="000000"/>
          <w:spacing w:val="4"/>
          <w:shd w:val="clear" w:color="auto" w:fill="FFFFFF"/>
        </w:rPr>
        <w:t>Адыковского СМО РК</w:t>
      </w:r>
      <w:r w:rsidR="00CD7A16" w:rsidRPr="009E6525">
        <w:rPr>
          <w:color w:val="000000"/>
        </w:rPr>
        <w:t> выстраивается с учётом изменений федерального и регионального законодательства, направленных на противодействие негативным явлениям в экономике и создание благоприятных условий для социально - экономического роста.</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b/>
          <w:bCs/>
          <w:color w:val="000000"/>
          <w:shd w:val="clear" w:color="auto" w:fill="FFFFFF"/>
        </w:rPr>
        <w:t>Основные цели и задачи бюджетной и налоговой политики</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 xml:space="preserve"> Бюджетная политика должна быть направлена на реализацию приоритетов и целей социально-экономического развития муниципального образования, обеспечение </w:t>
      </w:r>
      <w:r w:rsidRPr="009E6525">
        <w:rPr>
          <w:color w:val="212121"/>
        </w:rPr>
        <w:lastRenderedPageBreak/>
        <w:t>дальнейшего развития его налогового потенциала, создание условий и стимулов для повышения эффективности бюджетных расходов.</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Главные требования, предъявляемые  к бюджетной политике МО - повышение эффективности использования бюджетных средств, безусловное выполнение социальных обязательств в рамках реализации Указов Президента Российской Федерации от 07.05.2012 года.</w:t>
      </w:r>
    </w:p>
    <w:p w:rsidR="00CD7A16" w:rsidRPr="009E6525" w:rsidRDefault="00CD7A16" w:rsidP="009E6525">
      <w:pPr>
        <w:pStyle w:val="a3"/>
        <w:shd w:val="clear" w:color="auto" w:fill="FFFFFF"/>
        <w:spacing w:before="0" w:beforeAutospacing="0" w:after="0" w:afterAutospacing="0"/>
        <w:ind w:firstLine="567"/>
        <w:jc w:val="both"/>
        <w:rPr>
          <w:color w:val="212121"/>
        </w:rPr>
      </w:pPr>
      <w:r w:rsidRPr="009E6525">
        <w:rPr>
          <w:color w:val="212121"/>
        </w:rPr>
        <w:t>Приоритетной задачей становится повышение качества жизни граждан, проживающих на всей территории МО, динамичное развитие муниципального образования.</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r w:rsidRPr="009E6525">
        <w:rPr>
          <w:color w:val="212121"/>
          <w:shd w:val="clear" w:color="auto" w:fill="FFFFFF"/>
        </w:rPr>
        <w:t>          </w:t>
      </w:r>
      <w:r w:rsidRPr="009E6525">
        <w:rPr>
          <w:b/>
          <w:bCs/>
          <w:color w:val="212121"/>
          <w:shd w:val="clear" w:color="auto" w:fill="FFFFFF"/>
        </w:rPr>
        <w:t>         </w:t>
      </w: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b/>
          <w:bCs/>
          <w:color w:val="000000"/>
          <w:spacing w:val="-1"/>
          <w:shd w:val="clear" w:color="auto" w:fill="FFFFFF"/>
        </w:rPr>
        <w:t>Основные направления налоговой политики</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p>
    <w:p w:rsidR="00F37BF3" w:rsidRDefault="00F37BF3" w:rsidP="009E6525">
      <w:pPr>
        <w:pStyle w:val="a3"/>
        <w:shd w:val="clear" w:color="auto" w:fill="FFFFFF"/>
        <w:spacing w:before="0" w:beforeAutospacing="0" w:after="0" w:afterAutospacing="0"/>
        <w:ind w:firstLine="567"/>
      </w:pPr>
      <w:r w:rsidRPr="009E6525">
        <w:t xml:space="preserve">Приоритеты налоговой политики Адыковского СМО РК направлены </w:t>
      </w:r>
      <w:proofErr w:type="gramStart"/>
      <w:r w:rsidRPr="009E6525">
        <w:t>на</w:t>
      </w:r>
      <w:proofErr w:type="gramEnd"/>
      <w:r w:rsidRPr="009E6525">
        <w:t>:</w:t>
      </w:r>
    </w:p>
    <w:p w:rsidR="009E6525" w:rsidRDefault="00F37BF3" w:rsidP="009E6525">
      <w:pPr>
        <w:pStyle w:val="a3"/>
        <w:shd w:val="clear" w:color="auto" w:fill="FFFFFF"/>
        <w:spacing w:before="0" w:beforeAutospacing="0" w:after="0" w:afterAutospacing="0"/>
        <w:ind w:firstLine="567"/>
      </w:pPr>
      <w:r w:rsidRPr="009E6525">
        <w:t>- создание эффективной и стабильной налоговой системы, поддержание сбалансированности и устойчивости бюджета Адыковского СМО РК</w:t>
      </w:r>
      <w:proofErr w:type="gramStart"/>
      <w:r w:rsidRPr="009E6525">
        <w:t xml:space="preserve"> ;</w:t>
      </w:r>
      <w:proofErr w:type="gramEnd"/>
      <w:r w:rsidRPr="009E6525">
        <w:t> </w:t>
      </w:r>
    </w:p>
    <w:p w:rsidR="009E6525" w:rsidRDefault="00F37BF3" w:rsidP="009E6525">
      <w:pPr>
        <w:pStyle w:val="a3"/>
        <w:shd w:val="clear" w:color="auto" w:fill="FFFFFF"/>
        <w:spacing w:before="0" w:beforeAutospacing="0" w:after="0" w:afterAutospacing="0"/>
        <w:ind w:firstLine="567"/>
      </w:pPr>
      <w:r w:rsidRPr="009E6525">
        <w:t>- стимулирование и развитие малого бизнеса; </w:t>
      </w:r>
      <w:r w:rsidRPr="009E6525">
        <w:br/>
        <w:t>- недопущение роста налоговой нагрузки на экономику; </w:t>
      </w:r>
    </w:p>
    <w:p w:rsidR="009E6525" w:rsidRDefault="00F37BF3" w:rsidP="009E6525">
      <w:pPr>
        <w:pStyle w:val="a3"/>
        <w:shd w:val="clear" w:color="auto" w:fill="FFFFFF"/>
        <w:spacing w:before="0" w:beforeAutospacing="0" w:after="0" w:afterAutospacing="0"/>
        <w:ind w:firstLine="567"/>
      </w:pPr>
      <w:r w:rsidRPr="009E6525">
        <w:t>- улучшение инвестиционного климата и поддержку инновационного предпринимательства в Адыковском СМО РК, налоговое стимулирование инвестиционной деятельности; </w:t>
      </w:r>
    </w:p>
    <w:p w:rsidR="00F37BF3" w:rsidRPr="009E6525" w:rsidRDefault="00F37BF3" w:rsidP="009E6525">
      <w:pPr>
        <w:pStyle w:val="a3"/>
        <w:shd w:val="clear" w:color="auto" w:fill="FFFFFF"/>
        <w:spacing w:before="0" w:beforeAutospacing="0" w:after="0" w:afterAutospacing="0"/>
        <w:ind w:firstLine="567"/>
      </w:pPr>
      <w:r w:rsidRPr="009E6525">
        <w:t xml:space="preserve">- совершенствование налогового администрирования, взаимодействия и совместной работы с администраторами доходов; </w:t>
      </w:r>
    </w:p>
    <w:p w:rsidR="00F37BF3" w:rsidRPr="009E6525" w:rsidRDefault="00F37BF3" w:rsidP="009E6525">
      <w:pPr>
        <w:pStyle w:val="a3"/>
        <w:shd w:val="clear" w:color="auto" w:fill="FFFFFF"/>
        <w:spacing w:before="0" w:beforeAutospacing="0" w:after="0" w:afterAutospacing="0"/>
        <w:ind w:firstLine="567"/>
      </w:pPr>
      <w:r w:rsidRPr="009E6525">
        <w:t xml:space="preserve">- оптимизацию существующей системы налоговых льгот, мониторинг эффективности налоговых льгот; </w:t>
      </w:r>
    </w:p>
    <w:p w:rsidR="009E6525" w:rsidRDefault="00F37BF3" w:rsidP="009E6525">
      <w:pPr>
        <w:pStyle w:val="a3"/>
        <w:shd w:val="clear" w:color="auto" w:fill="FFFFFF"/>
        <w:spacing w:before="0" w:beforeAutospacing="0" w:after="0" w:afterAutospacing="0"/>
        <w:ind w:firstLine="567"/>
      </w:pPr>
      <w:r w:rsidRPr="009E6525">
        <w:t>- сокращение недоимки по налогам в бюджет поселения; </w:t>
      </w:r>
    </w:p>
    <w:p w:rsidR="00F37BF3" w:rsidRPr="009E6525" w:rsidRDefault="00F37BF3" w:rsidP="009E6525">
      <w:pPr>
        <w:pStyle w:val="a3"/>
        <w:shd w:val="clear" w:color="auto" w:fill="FFFFFF"/>
        <w:spacing w:before="0" w:beforeAutospacing="0" w:after="0" w:afterAutospacing="0"/>
        <w:ind w:firstLine="567"/>
      </w:pPr>
      <w:r w:rsidRPr="009E6525">
        <w:t>- повышение эффективности использования муниципальной собственности;</w:t>
      </w:r>
    </w:p>
    <w:p w:rsidR="00F37BF3" w:rsidRPr="009E6525" w:rsidRDefault="00F37BF3" w:rsidP="009E6525">
      <w:pPr>
        <w:pStyle w:val="a3"/>
        <w:shd w:val="clear" w:color="auto" w:fill="FFFFFF"/>
        <w:spacing w:before="0" w:beforeAutospacing="0" w:after="0" w:afterAutospacing="0"/>
        <w:ind w:firstLine="567"/>
      </w:pPr>
      <w:r w:rsidRPr="009E6525">
        <w:t xml:space="preserve"> - поиск новых источников пополнения бюджета Адыковского СМО РК.</w:t>
      </w:r>
    </w:p>
    <w:p w:rsidR="00CD7A16" w:rsidRPr="009E6525" w:rsidRDefault="00F37BF3" w:rsidP="009E6525">
      <w:pPr>
        <w:pStyle w:val="a3"/>
        <w:shd w:val="clear" w:color="auto" w:fill="FFFFFF"/>
        <w:spacing w:before="0" w:beforeAutospacing="0" w:after="0" w:afterAutospacing="0"/>
        <w:ind w:firstLine="567"/>
      </w:pPr>
      <w:r w:rsidRPr="009E6525">
        <w:t xml:space="preserve">    В этих условиях налоговая политика Адыковского СМО РК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9E6525">
        <w:br/>
        <w:t>Предотвращение уменьшения налогооблагаемой базы НДФЛ путем сохранения действующих и создания новых рабочих мест.</w:t>
      </w:r>
      <w:r w:rsidRPr="009E6525">
        <w:br/>
        <w:t>Актуальной остается и задача взыскания недоимки по налогам и сборам с должников местного бюджета.</w:t>
      </w:r>
      <w:r w:rsidRPr="009E6525">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9E6525">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9E6525">
        <w:b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r w:rsidR="00CD7A16" w:rsidRPr="009E6525">
        <w:t> </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p>
    <w:p w:rsidR="00CD7A16" w:rsidRPr="009E6525" w:rsidRDefault="00CD7A16" w:rsidP="009E6525">
      <w:pPr>
        <w:pStyle w:val="a3"/>
        <w:shd w:val="clear" w:color="auto" w:fill="FFFFFF"/>
        <w:spacing w:before="0" w:beforeAutospacing="0" w:after="0" w:afterAutospacing="0"/>
        <w:ind w:firstLine="567"/>
        <w:jc w:val="center"/>
        <w:rPr>
          <w:color w:val="212121"/>
        </w:rPr>
      </w:pPr>
      <w:r w:rsidRPr="009E6525">
        <w:rPr>
          <w:b/>
          <w:bCs/>
          <w:color w:val="000000"/>
          <w:spacing w:val="-2"/>
          <w:shd w:val="clear" w:color="auto" w:fill="FFFFFF"/>
        </w:rPr>
        <w:lastRenderedPageBreak/>
        <w:t>Основные направления бюджетной политики в области расходов</w:t>
      </w:r>
    </w:p>
    <w:p w:rsidR="00CD7A16" w:rsidRPr="009E6525" w:rsidRDefault="00CD7A16" w:rsidP="009E6525">
      <w:pPr>
        <w:pStyle w:val="a3"/>
        <w:shd w:val="clear" w:color="auto" w:fill="FFFFFF"/>
        <w:spacing w:before="0" w:beforeAutospacing="0" w:after="0" w:afterAutospacing="0"/>
        <w:ind w:firstLine="567"/>
        <w:rPr>
          <w:color w:val="212121"/>
        </w:rPr>
      </w:pPr>
      <w:r w:rsidRPr="009E6525">
        <w:rPr>
          <w:color w:val="212121"/>
        </w:rPr>
        <w:t> </w:t>
      </w:r>
    </w:p>
    <w:p w:rsidR="009E6525" w:rsidRDefault="000D2E84" w:rsidP="009E6525">
      <w:pPr>
        <w:pStyle w:val="a3"/>
        <w:shd w:val="clear" w:color="auto" w:fill="FFFFFF"/>
        <w:spacing w:before="0" w:beforeAutospacing="0" w:after="0" w:afterAutospacing="0"/>
        <w:ind w:firstLine="567"/>
      </w:pPr>
      <w:r w:rsidRPr="009E6525">
        <w:t>Основные задачи в сфере бюджетной политики скорректированы исходя из сложившейся экономической ситуации. В отношении расходов политика поселения в 2020-2022 годах будет направлена на оптимизацию и повышение эффективности бюджетных расходов. Основными принципами бюджетной политики Адыковского СМО РК будут сокращение необоснованных бюджетных расходов. В связи с этим необходимо решить следующие задачи:</w:t>
      </w:r>
    </w:p>
    <w:p w:rsidR="009E6525" w:rsidRDefault="000D2E84" w:rsidP="009E6525">
      <w:pPr>
        <w:pStyle w:val="a3"/>
        <w:shd w:val="clear" w:color="auto" w:fill="FFFFFF"/>
        <w:spacing w:before="0" w:beforeAutospacing="0" w:after="0" w:afterAutospacing="0"/>
        <w:ind w:firstLine="567"/>
      </w:pPr>
      <w:r w:rsidRPr="009E6525">
        <w:t>- обеспечить концентрацию бюджетных расходов на решении ключевых проблем и достижении конечных результатов;</w:t>
      </w:r>
    </w:p>
    <w:p w:rsidR="009E6525" w:rsidRDefault="000D2E84" w:rsidP="009E6525">
      <w:pPr>
        <w:pStyle w:val="a3"/>
        <w:shd w:val="clear" w:color="auto" w:fill="FFFFFF"/>
        <w:spacing w:before="0" w:beforeAutospacing="0" w:after="0" w:afterAutospacing="0"/>
        <w:ind w:firstLine="567"/>
        <w:jc w:val="both"/>
      </w:pPr>
      <w:r w:rsidRPr="009E6525">
        <w:t>-обеспечить сбалансированность местного бюджета в среднесрочной перспективе;</w:t>
      </w:r>
    </w:p>
    <w:p w:rsidR="009E6525" w:rsidRDefault="000D2E84" w:rsidP="009E6525">
      <w:pPr>
        <w:pStyle w:val="a3"/>
        <w:shd w:val="clear" w:color="auto" w:fill="FFFFFF"/>
        <w:spacing w:before="0" w:beforeAutospacing="0" w:after="0" w:afterAutospacing="0"/>
        <w:ind w:firstLine="567"/>
        <w:jc w:val="both"/>
      </w:pPr>
      <w:r w:rsidRPr="009E6525">
        <w:t>- добиваться повышения качества планирования главными распорядителями бюджетных сре</w:t>
      </w:r>
      <w:proofErr w:type="gramStart"/>
      <w:r w:rsidRPr="009E6525">
        <w:t>дств св</w:t>
      </w:r>
      <w:proofErr w:type="gramEnd"/>
      <w:r w:rsidRPr="009E6525">
        <w:t>оих расходов и их эффективности.</w:t>
      </w:r>
    </w:p>
    <w:p w:rsidR="009E6525" w:rsidRDefault="000D2E84" w:rsidP="009E6525">
      <w:pPr>
        <w:pStyle w:val="a3"/>
        <w:shd w:val="clear" w:color="auto" w:fill="FFFFFF"/>
        <w:spacing w:before="0" w:beforeAutospacing="0" w:after="0" w:afterAutospacing="0"/>
        <w:ind w:firstLine="567"/>
        <w:jc w:val="both"/>
      </w:pPr>
      <w:r w:rsidRPr="009E6525">
        <w:t>В соответствии с основной целью бюджетной политики на 2020 год и плановый период 2021-2022 годов приоритетами бюджетных расходов станут:</w:t>
      </w:r>
    </w:p>
    <w:p w:rsidR="009E6525" w:rsidRDefault="000D2E84" w:rsidP="009E6525">
      <w:pPr>
        <w:pStyle w:val="a3"/>
        <w:shd w:val="clear" w:color="auto" w:fill="FFFFFF"/>
        <w:spacing w:before="0" w:beforeAutospacing="0" w:after="0" w:afterAutospacing="0"/>
        <w:ind w:firstLine="567"/>
        <w:jc w:val="both"/>
      </w:pPr>
      <w:r w:rsidRPr="009E6525">
        <w:t>- выплата заработной платы;</w:t>
      </w:r>
    </w:p>
    <w:p w:rsidR="009E6525" w:rsidRDefault="000D2E84" w:rsidP="009E6525">
      <w:pPr>
        <w:pStyle w:val="a3"/>
        <w:shd w:val="clear" w:color="auto" w:fill="FFFFFF"/>
        <w:spacing w:before="0" w:beforeAutospacing="0" w:after="0" w:afterAutospacing="0"/>
        <w:ind w:firstLine="567"/>
        <w:jc w:val="both"/>
      </w:pPr>
      <w:r w:rsidRPr="009E6525">
        <w:t>- начисления на заработную плату;</w:t>
      </w:r>
    </w:p>
    <w:p w:rsidR="009E6525" w:rsidRDefault="000D2E84" w:rsidP="009E6525">
      <w:pPr>
        <w:pStyle w:val="a3"/>
        <w:shd w:val="clear" w:color="auto" w:fill="FFFFFF"/>
        <w:spacing w:before="0" w:beforeAutospacing="0" w:after="0" w:afterAutospacing="0"/>
        <w:ind w:firstLine="567"/>
        <w:jc w:val="both"/>
      </w:pPr>
      <w:r w:rsidRPr="009E6525">
        <w:t>- социальные выплаты;</w:t>
      </w:r>
    </w:p>
    <w:p w:rsidR="009E6525" w:rsidRDefault="000D2E84" w:rsidP="009E6525">
      <w:pPr>
        <w:pStyle w:val="a3"/>
        <w:shd w:val="clear" w:color="auto" w:fill="FFFFFF"/>
        <w:spacing w:before="0" w:beforeAutospacing="0" w:after="0" w:afterAutospacing="0"/>
        <w:ind w:firstLine="567"/>
        <w:jc w:val="both"/>
      </w:pPr>
      <w:r w:rsidRPr="009E6525">
        <w:t>- коммунальные услуги;</w:t>
      </w:r>
    </w:p>
    <w:p w:rsidR="009E6525" w:rsidRDefault="000D2E84" w:rsidP="009E6525">
      <w:pPr>
        <w:pStyle w:val="a3"/>
        <w:shd w:val="clear" w:color="auto" w:fill="FFFFFF"/>
        <w:spacing w:before="0" w:beforeAutospacing="0" w:after="0" w:afterAutospacing="0"/>
        <w:ind w:firstLine="567"/>
        <w:jc w:val="both"/>
      </w:pPr>
      <w:r w:rsidRPr="009E6525">
        <w:t>- взвешенный подход к увеличению и принятию новых расходных обязательств. </w:t>
      </w:r>
      <w:r w:rsidRPr="009E6525">
        <w:b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9E6525">
        <w:t>пределах</w:t>
      </w:r>
      <w:proofErr w:type="gramEnd"/>
      <w:r w:rsidRPr="009E6525">
        <w:t xml:space="preserve"> имеющихся для их реализации финансовых ресурсов.</w:t>
      </w:r>
    </w:p>
    <w:p w:rsidR="009E6525" w:rsidRDefault="000D2E84" w:rsidP="009E6525">
      <w:pPr>
        <w:pStyle w:val="a3"/>
        <w:shd w:val="clear" w:color="auto" w:fill="FFFFFF"/>
        <w:spacing w:before="0" w:beforeAutospacing="0" w:after="0" w:afterAutospacing="0"/>
        <w:ind w:firstLine="567"/>
        <w:jc w:val="both"/>
      </w:pPr>
      <w:r w:rsidRPr="009E6525">
        <w:t>- недопущение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9E6525" w:rsidRDefault="000D2E84" w:rsidP="009E6525">
      <w:pPr>
        <w:pStyle w:val="a3"/>
        <w:shd w:val="clear" w:color="auto" w:fill="FFFFFF"/>
        <w:spacing w:before="0" w:beforeAutospacing="0" w:after="0" w:afterAutospacing="0"/>
        <w:ind w:firstLine="567"/>
        <w:jc w:val="both"/>
      </w:pPr>
      <w:r w:rsidRPr="009E6525">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0D2E84" w:rsidRPr="009E6525" w:rsidRDefault="000D2E84" w:rsidP="009E6525">
      <w:pPr>
        <w:pStyle w:val="a3"/>
        <w:shd w:val="clear" w:color="auto" w:fill="FFFFFF"/>
        <w:spacing w:before="0" w:beforeAutospacing="0" w:after="0" w:afterAutospacing="0"/>
        <w:ind w:firstLine="567"/>
        <w:jc w:val="both"/>
        <w:rPr>
          <w:spacing w:val="1"/>
          <w:shd w:val="clear" w:color="auto" w:fill="FFFFFF"/>
        </w:rPr>
      </w:pPr>
      <w:r w:rsidRPr="009E6525">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sidRPr="009E6525">
        <w:rPr>
          <w:spacing w:val="1"/>
          <w:shd w:val="clear" w:color="auto" w:fill="FFFFFF"/>
        </w:rPr>
        <w:t xml:space="preserve"> </w:t>
      </w:r>
    </w:p>
    <w:p w:rsidR="000D2E84" w:rsidRPr="009E6525" w:rsidRDefault="00CD7A16" w:rsidP="009E6525">
      <w:pPr>
        <w:pStyle w:val="a3"/>
        <w:shd w:val="clear" w:color="auto" w:fill="FFFFFF"/>
        <w:spacing w:before="0" w:beforeAutospacing="0" w:after="0" w:afterAutospacing="0"/>
        <w:ind w:firstLine="567"/>
      </w:pPr>
      <w:r w:rsidRPr="009E6525">
        <w:t> </w:t>
      </w:r>
    </w:p>
    <w:p w:rsidR="000D2E84" w:rsidRDefault="000D2E84" w:rsidP="009E6525">
      <w:pPr>
        <w:pStyle w:val="a3"/>
        <w:shd w:val="clear" w:color="auto" w:fill="FFFFFF"/>
        <w:spacing w:before="0" w:beforeAutospacing="0" w:after="0" w:afterAutospacing="0"/>
        <w:ind w:firstLine="567"/>
        <w:jc w:val="center"/>
        <w:rPr>
          <w:b/>
        </w:rPr>
      </w:pPr>
      <w:r w:rsidRPr="009E6525">
        <w:rPr>
          <w:b/>
        </w:rPr>
        <w:t>Бюджетная политика в сфере финансового контроля</w:t>
      </w:r>
    </w:p>
    <w:p w:rsidR="009E6525" w:rsidRPr="009E6525" w:rsidRDefault="009E6525" w:rsidP="009E6525">
      <w:pPr>
        <w:pStyle w:val="a3"/>
        <w:shd w:val="clear" w:color="auto" w:fill="FFFFFF"/>
        <w:spacing w:before="0" w:beforeAutospacing="0" w:after="0" w:afterAutospacing="0"/>
        <w:ind w:firstLine="567"/>
        <w:jc w:val="center"/>
        <w:rPr>
          <w:b/>
        </w:rPr>
      </w:pPr>
    </w:p>
    <w:p w:rsidR="009E6525" w:rsidRDefault="000D2E84" w:rsidP="009E6525">
      <w:pPr>
        <w:pStyle w:val="a3"/>
        <w:spacing w:before="0" w:beforeAutospacing="0" w:after="0" w:afterAutospacing="0"/>
        <w:ind w:firstLine="567"/>
        <w:jc w:val="both"/>
      </w:pPr>
      <w:r w:rsidRPr="009E6525">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9E6525">
        <w:br/>
        <w:t>В сфере муниципального финансового контроля работа должна быть направлена на следующее:</w:t>
      </w:r>
    </w:p>
    <w:p w:rsidR="009E6525" w:rsidRDefault="000D2E84" w:rsidP="009E6525">
      <w:pPr>
        <w:pStyle w:val="a3"/>
        <w:spacing w:before="0" w:beforeAutospacing="0" w:after="0" w:afterAutospacing="0"/>
        <w:ind w:firstLine="567"/>
        <w:jc w:val="both"/>
      </w:pPr>
      <w:r w:rsidRPr="009E6525">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9E6525" w:rsidRDefault="000D2E84" w:rsidP="009E6525">
      <w:pPr>
        <w:pStyle w:val="a3"/>
        <w:spacing w:before="0" w:beforeAutospacing="0" w:after="0" w:afterAutospacing="0"/>
        <w:ind w:firstLine="567"/>
        <w:jc w:val="both"/>
      </w:pPr>
      <w:r w:rsidRPr="009E6525">
        <w:t xml:space="preserve">- усиление </w:t>
      </w:r>
      <w:proofErr w:type="gramStart"/>
      <w:r w:rsidRPr="009E6525">
        <w:t>контроля за</w:t>
      </w:r>
      <w:proofErr w:type="gramEnd"/>
      <w:r w:rsidRPr="009E6525">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9E6525" w:rsidRDefault="000D2E84" w:rsidP="009E6525">
      <w:pPr>
        <w:pStyle w:val="a3"/>
        <w:spacing w:before="0" w:beforeAutospacing="0" w:after="0" w:afterAutospacing="0"/>
        <w:ind w:firstLine="567"/>
        <w:jc w:val="both"/>
      </w:pPr>
      <w:r w:rsidRPr="009E6525">
        <w:lastRenderedPageBreak/>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9E6525" w:rsidRDefault="000D2E84" w:rsidP="009E6525">
      <w:pPr>
        <w:pStyle w:val="a3"/>
        <w:spacing w:before="0" w:beforeAutospacing="0" w:after="0" w:afterAutospacing="0"/>
        <w:ind w:firstLine="567"/>
        <w:jc w:val="both"/>
      </w:pPr>
      <w:r w:rsidRPr="009E6525">
        <w:t xml:space="preserve">- обеспечение </w:t>
      </w:r>
      <w:proofErr w:type="gramStart"/>
      <w:r w:rsidRPr="009E6525">
        <w:t>контроля за</w:t>
      </w:r>
      <w:proofErr w:type="gramEnd"/>
      <w:r w:rsidRPr="009E6525">
        <w:t xml:space="preserve"> полнотой и достоверностью отчетности о реализации муниципальных программ сельского поселения;</w:t>
      </w:r>
    </w:p>
    <w:p w:rsidR="009E6525" w:rsidRDefault="000D2E84" w:rsidP="009E6525">
      <w:pPr>
        <w:pStyle w:val="a3"/>
        <w:spacing w:before="0" w:beforeAutospacing="0" w:after="0" w:afterAutospacing="0"/>
        <w:ind w:firstLine="567"/>
        <w:jc w:val="both"/>
      </w:pPr>
      <w:r w:rsidRPr="009E6525">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0D2E84" w:rsidRPr="009E6525" w:rsidRDefault="000D2E84" w:rsidP="009E6525">
      <w:pPr>
        <w:pStyle w:val="a3"/>
        <w:spacing w:before="0" w:beforeAutospacing="0" w:after="0" w:afterAutospacing="0"/>
        <w:ind w:firstLine="567"/>
        <w:jc w:val="both"/>
      </w:pPr>
      <w:r w:rsidRPr="009E6525">
        <w:t>- проведение информационной работы по предупреждению нарушений бюджетного законодательства и законодательства о контрактной системе.</w:t>
      </w:r>
    </w:p>
    <w:p w:rsidR="00B10AB4" w:rsidRPr="009E6525" w:rsidRDefault="00B10AB4" w:rsidP="009E6525">
      <w:pPr>
        <w:spacing w:after="0"/>
        <w:ind w:firstLine="567"/>
        <w:rPr>
          <w:rFonts w:ascii="Times New Roman" w:hAnsi="Times New Roman" w:cs="Times New Roman"/>
          <w:sz w:val="24"/>
          <w:szCs w:val="24"/>
        </w:rPr>
      </w:pPr>
    </w:p>
    <w:sectPr w:rsidR="00B10AB4" w:rsidRPr="009E6525" w:rsidSect="00B10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C5F"/>
    <w:multiLevelType w:val="hybridMultilevel"/>
    <w:tmpl w:val="0F12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A16"/>
    <w:rsid w:val="0000148B"/>
    <w:rsid w:val="00003722"/>
    <w:rsid w:val="00004CE0"/>
    <w:rsid w:val="00010258"/>
    <w:rsid w:val="00010CF2"/>
    <w:rsid w:val="00012CFA"/>
    <w:rsid w:val="00017420"/>
    <w:rsid w:val="00017FCC"/>
    <w:rsid w:val="0002082B"/>
    <w:rsid w:val="00020A4B"/>
    <w:rsid w:val="00030AF5"/>
    <w:rsid w:val="00035227"/>
    <w:rsid w:val="00042F13"/>
    <w:rsid w:val="00045B5E"/>
    <w:rsid w:val="00046894"/>
    <w:rsid w:val="00050FAA"/>
    <w:rsid w:val="0005104A"/>
    <w:rsid w:val="00055771"/>
    <w:rsid w:val="00055EA4"/>
    <w:rsid w:val="00056E63"/>
    <w:rsid w:val="0007334E"/>
    <w:rsid w:val="00073702"/>
    <w:rsid w:val="000747F2"/>
    <w:rsid w:val="0008129B"/>
    <w:rsid w:val="00084909"/>
    <w:rsid w:val="00086443"/>
    <w:rsid w:val="000919E0"/>
    <w:rsid w:val="00092661"/>
    <w:rsid w:val="00093AC0"/>
    <w:rsid w:val="00093F6E"/>
    <w:rsid w:val="000A03DF"/>
    <w:rsid w:val="000A111C"/>
    <w:rsid w:val="000B125C"/>
    <w:rsid w:val="000B12E6"/>
    <w:rsid w:val="000B67EE"/>
    <w:rsid w:val="000C2656"/>
    <w:rsid w:val="000C47D9"/>
    <w:rsid w:val="000C6655"/>
    <w:rsid w:val="000D175B"/>
    <w:rsid w:val="000D21FC"/>
    <w:rsid w:val="000D2E84"/>
    <w:rsid w:val="000D4967"/>
    <w:rsid w:val="000E561A"/>
    <w:rsid w:val="000E57D4"/>
    <w:rsid w:val="000F1900"/>
    <w:rsid w:val="000F4CFD"/>
    <w:rsid w:val="00104303"/>
    <w:rsid w:val="00111D6F"/>
    <w:rsid w:val="00120338"/>
    <w:rsid w:val="00121C96"/>
    <w:rsid w:val="00123106"/>
    <w:rsid w:val="00130D41"/>
    <w:rsid w:val="00131DCD"/>
    <w:rsid w:val="00136F6E"/>
    <w:rsid w:val="001430A4"/>
    <w:rsid w:val="0014545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2F7E"/>
    <w:rsid w:val="001C4A32"/>
    <w:rsid w:val="001D59D1"/>
    <w:rsid w:val="001D5B67"/>
    <w:rsid w:val="001E52F5"/>
    <w:rsid w:val="001E618B"/>
    <w:rsid w:val="001E62C0"/>
    <w:rsid w:val="001E6698"/>
    <w:rsid w:val="001F0004"/>
    <w:rsid w:val="001F1054"/>
    <w:rsid w:val="002010AE"/>
    <w:rsid w:val="00203B76"/>
    <w:rsid w:val="00203EBB"/>
    <w:rsid w:val="00205524"/>
    <w:rsid w:val="002137AF"/>
    <w:rsid w:val="002207A0"/>
    <w:rsid w:val="002228B7"/>
    <w:rsid w:val="00230E7D"/>
    <w:rsid w:val="00241775"/>
    <w:rsid w:val="00241F39"/>
    <w:rsid w:val="00243146"/>
    <w:rsid w:val="00245C41"/>
    <w:rsid w:val="0026027A"/>
    <w:rsid w:val="00261520"/>
    <w:rsid w:val="00263383"/>
    <w:rsid w:val="0026369E"/>
    <w:rsid w:val="0027007C"/>
    <w:rsid w:val="00272EF0"/>
    <w:rsid w:val="00276000"/>
    <w:rsid w:val="00291DCE"/>
    <w:rsid w:val="002A203B"/>
    <w:rsid w:val="002A2E75"/>
    <w:rsid w:val="002A479B"/>
    <w:rsid w:val="002A6466"/>
    <w:rsid w:val="002A6E90"/>
    <w:rsid w:val="002A6F0E"/>
    <w:rsid w:val="002B00CC"/>
    <w:rsid w:val="002B020F"/>
    <w:rsid w:val="002B1F16"/>
    <w:rsid w:val="002B5786"/>
    <w:rsid w:val="002B7427"/>
    <w:rsid w:val="002C059F"/>
    <w:rsid w:val="002C139E"/>
    <w:rsid w:val="002C1C24"/>
    <w:rsid w:val="002C3D7E"/>
    <w:rsid w:val="002D090B"/>
    <w:rsid w:val="002D203B"/>
    <w:rsid w:val="002D42F2"/>
    <w:rsid w:val="002D6BB6"/>
    <w:rsid w:val="002D7284"/>
    <w:rsid w:val="002E5530"/>
    <w:rsid w:val="002E73FC"/>
    <w:rsid w:val="002F10D2"/>
    <w:rsid w:val="002F3F1E"/>
    <w:rsid w:val="003013DD"/>
    <w:rsid w:val="0030188C"/>
    <w:rsid w:val="0031191C"/>
    <w:rsid w:val="00312CB5"/>
    <w:rsid w:val="003177E8"/>
    <w:rsid w:val="0032467C"/>
    <w:rsid w:val="00324B9E"/>
    <w:rsid w:val="0033180D"/>
    <w:rsid w:val="003334D6"/>
    <w:rsid w:val="00335D69"/>
    <w:rsid w:val="00336878"/>
    <w:rsid w:val="0033722B"/>
    <w:rsid w:val="003435D5"/>
    <w:rsid w:val="0034360F"/>
    <w:rsid w:val="00345E42"/>
    <w:rsid w:val="00347D92"/>
    <w:rsid w:val="00351D4E"/>
    <w:rsid w:val="003530C6"/>
    <w:rsid w:val="0035449D"/>
    <w:rsid w:val="00355175"/>
    <w:rsid w:val="0036276A"/>
    <w:rsid w:val="00363F4C"/>
    <w:rsid w:val="003669C8"/>
    <w:rsid w:val="00371A44"/>
    <w:rsid w:val="00372153"/>
    <w:rsid w:val="00374361"/>
    <w:rsid w:val="00380637"/>
    <w:rsid w:val="003B1CC8"/>
    <w:rsid w:val="003B429E"/>
    <w:rsid w:val="003B437E"/>
    <w:rsid w:val="003B6BFA"/>
    <w:rsid w:val="003C1BE6"/>
    <w:rsid w:val="003C5A4B"/>
    <w:rsid w:val="003D4D4C"/>
    <w:rsid w:val="003E03E7"/>
    <w:rsid w:val="003E41F9"/>
    <w:rsid w:val="003E5218"/>
    <w:rsid w:val="003E66DF"/>
    <w:rsid w:val="003E6C2C"/>
    <w:rsid w:val="003F220E"/>
    <w:rsid w:val="003F425B"/>
    <w:rsid w:val="00400323"/>
    <w:rsid w:val="00402A98"/>
    <w:rsid w:val="0040406C"/>
    <w:rsid w:val="00405DCC"/>
    <w:rsid w:val="00406598"/>
    <w:rsid w:val="00407F47"/>
    <w:rsid w:val="00410BAD"/>
    <w:rsid w:val="00434556"/>
    <w:rsid w:val="00452E71"/>
    <w:rsid w:val="00460E52"/>
    <w:rsid w:val="004654A1"/>
    <w:rsid w:val="0047029F"/>
    <w:rsid w:val="00475F8D"/>
    <w:rsid w:val="00480528"/>
    <w:rsid w:val="00481CEC"/>
    <w:rsid w:val="00483160"/>
    <w:rsid w:val="004940CF"/>
    <w:rsid w:val="004A14FB"/>
    <w:rsid w:val="004A63E7"/>
    <w:rsid w:val="004A74A5"/>
    <w:rsid w:val="004A7E3C"/>
    <w:rsid w:val="004B3AE0"/>
    <w:rsid w:val="004B4A2F"/>
    <w:rsid w:val="004B4FAB"/>
    <w:rsid w:val="004B59D9"/>
    <w:rsid w:val="004C2096"/>
    <w:rsid w:val="004C2887"/>
    <w:rsid w:val="004C2C42"/>
    <w:rsid w:val="004C48DB"/>
    <w:rsid w:val="004D30D0"/>
    <w:rsid w:val="004D48BD"/>
    <w:rsid w:val="004E2AA3"/>
    <w:rsid w:val="004E2E4E"/>
    <w:rsid w:val="004E3B8E"/>
    <w:rsid w:val="004E54D2"/>
    <w:rsid w:val="004E70FD"/>
    <w:rsid w:val="004F0572"/>
    <w:rsid w:val="004F086F"/>
    <w:rsid w:val="004F6289"/>
    <w:rsid w:val="00504288"/>
    <w:rsid w:val="005263AB"/>
    <w:rsid w:val="00532085"/>
    <w:rsid w:val="005359C2"/>
    <w:rsid w:val="00536A05"/>
    <w:rsid w:val="005432F7"/>
    <w:rsid w:val="00556BAD"/>
    <w:rsid w:val="0055717D"/>
    <w:rsid w:val="005610B0"/>
    <w:rsid w:val="00562D3E"/>
    <w:rsid w:val="005675E5"/>
    <w:rsid w:val="00572DC4"/>
    <w:rsid w:val="00573C20"/>
    <w:rsid w:val="00577D78"/>
    <w:rsid w:val="0058171D"/>
    <w:rsid w:val="00583386"/>
    <w:rsid w:val="00585485"/>
    <w:rsid w:val="00585714"/>
    <w:rsid w:val="0059135B"/>
    <w:rsid w:val="00597366"/>
    <w:rsid w:val="005A384D"/>
    <w:rsid w:val="005A4360"/>
    <w:rsid w:val="005A51D8"/>
    <w:rsid w:val="005A5D34"/>
    <w:rsid w:val="005A7731"/>
    <w:rsid w:val="005B2587"/>
    <w:rsid w:val="005B6572"/>
    <w:rsid w:val="005B6D55"/>
    <w:rsid w:val="005B784A"/>
    <w:rsid w:val="005C0036"/>
    <w:rsid w:val="005C2FD9"/>
    <w:rsid w:val="005D3CDB"/>
    <w:rsid w:val="005D4384"/>
    <w:rsid w:val="005D7E65"/>
    <w:rsid w:val="005E13CF"/>
    <w:rsid w:val="005E471F"/>
    <w:rsid w:val="005F0D3E"/>
    <w:rsid w:val="005F2186"/>
    <w:rsid w:val="00602372"/>
    <w:rsid w:val="00605311"/>
    <w:rsid w:val="0061022D"/>
    <w:rsid w:val="00612051"/>
    <w:rsid w:val="006311CF"/>
    <w:rsid w:val="00634B7C"/>
    <w:rsid w:val="00635781"/>
    <w:rsid w:val="006373A5"/>
    <w:rsid w:val="00641449"/>
    <w:rsid w:val="006454C3"/>
    <w:rsid w:val="006461E6"/>
    <w:rsid w:val="006538BF"/>
    <w:rsid w:val="00662D1F"/>
    <w:rsid w:val="00665B6F"/>
    <w:rsid w:val="006871B3"/>
    <w:rsid w:val="00687848"/>
    <w:rsid w:val="006903ED"/>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62619"/>
    <w:rsid w:val="00763F02"/>
    <w:rsid w:val="00771874"/>
    <w:rsid w:val="00774680"/>
    <w:rsid w:val="00774905"/>
    <w:rsid w:val="0077553B"/>
    <w:rsid w:val="007870BB"/>
    <w:rsid w:val="00793C26"/>
    <w:rsid w:val="00794F84"/>
    <w:rsid w:val="00796BE6"/>
    <w:rsid w:val="007A73ED"/>
    <w:rsid w:val="007B6878"/>
    <w:rsid w:val="007C01D9"/>
    <w:rsid w:val="007C45E9"/>
    <w:rsid w:val="007D07AD"/>
    <w:rsid w:val="007E00E5"/>
    <w:rsid w:val="007E11CE"/>
    <w:rsid w:val="007E2029"/>
    <w:rsid w:val="007E3BE2"/>
    <w:rsid w:val="007E441C"/>
    <w:rsid w:val="007E65E0"/>
    <w:rsid w:val="007E725C"/>
    <w:rsid w:val="007F1024"/>
    <w:rsid w:val="007F6B6F"/>
    <w:rsid w:val="008006D7"/>
    <w:rsid w:val="00801468"/>
    <w:rsid w:val="0080428A"/>
    <w:rsid w:val="00805664"/>
    <w:rsid w:val="00806B31"/>
    <w:rsid w:val="008158D4"/>
    <w:rsid w:val="00823FE4"/>
    <w:rsid w:val="0082677A"/>
    <w:rsid w:val="00834BD4"/>
    <w:rsid w:val="00841A60"/>
    <w:rsid w:val="008461F4"/>
    <w:rsid w:val="0084763D"/>
    <w:rsid w:val="00851D7F"/>
    <w:rsid w:val="0085210E"/>
    <w:rsid w:val="00856A3B"/>
    <w:rsid w:val="00860FED"/>
    <w:rsid w:val="00863695"/>
    <w:rsid w:val="00863773"/>
    <w:rsid w:val="00867C8E"/>
    <w:rsid w:val="008712AB"/>
    <w:rsid w:val="00871B7E"/>
    <w:rsid w:val="00873724"/>
    <w:rsid w:val="00875884"/>
    <w:rsid w:val="0088076F"/>
    <w:rsid w:val="0088170E"/>
    <w:rsid w:val="00893E71"/>
    <w:rsid w:val="0089502D"/>
    <w:rsid w:val="008A6A4B"/>
    <w:rsid w:val="008A7178"/>
    <w:rsid w:val="008C157C"/>
    <w:rsid w:val="008C57E4"/>
    <w:rsid w:val="008D3A52"/>
    <w:rsid w:val="008D5557"/>
    <w:rsid w:val="008E6BFC"/>
    <w:rsid w:val="008E7C9E"/>
    <w:rsid w:val="008F0BE3"/>
    <w:rsid w:val="008F407C"/>
    <w:rsid w:val="008F4AC8"/>
    <w:rsid w:val="009031C9"/>
    <w:rsid w:val="00903275"/>
    <w:rsid w:val="00903E64"/>
    <w:rsid w:val="009071D3"/>
    <w:rsid w:val="00911406"/>
    <w:rsid w:val="0092087A"/>
    <w:rsid w:val="00942AC9"/>
    <w:rsid w:val="0094525B"/>
    <w:rsid w:val="00946400"/>
    <w:rsid w:val="00946FAE"/>
    <w:rsid w:val="00951191"/>
    <w:rsid w:val="009539D0"/>
    <w:rsid w:val="00954843"/>
    <w:rsid w:val="00954F45"/>
    <w:rsid w:val="00957490"/>
    <w:rsid w:val="0096575D"/>
    <w:rsid w:val="00967537"/>
    <w:rsid w:val="00970779"/>
    <w:rsid w:val="00973647"/>
    <w:rsid w:val="0097469E"/>
    <w:rsid w:val="00975603"/>
    <w:rsid w:val="009766EC"/>
    <w:rsid w:val="00980D9E"/>
    <w:rsid w:val="00982533"/>
    <w:rsid w:val="00984D57"/>
    <w:rsid w:val="00986DE1"/>
    <w:rsid w:val="00987126"/>
    <w:rsid w:val="00995CB2"/>
    <w:rsid w:val="009A0814"/>
    <w:rsid w:val="009A1F39"/>
    <w:rsid w:val="009A2C5D"/>
    <w:rsid w:val="009A5A6C"/>
    <w:rsid w:val="009C4EC1"/>
    <w:rsid w:val="009C695B"/>
    <w:rsid w:val="009D1DA9"/>
    <w:rsid w:val="009D53A5"/>
    <w:rsid w:val="009E0AF7"/>
    <w:rsid w:val="009E5CEE"/>
    <w:rsid w:val="009E6525"/>
    <w:rsid w:val="009E7062"/>
    <w:rsid w:val="009F1DB3"/>
    <w:rsid w:val="009F43E2"/>
    <w:rsid w:val="00A01B10"/>
    <w:rsid w:val="00A11B7F"/>
    <w:rsid w:val="00A138AD"/>
    <w:rsid w:val="00A20E07"/>
    <w:rsid w:val="00A264E7"/>
    <w:rsid w:val="00A270A8"/>
    <w:rsid w:val="00A4109E"/>
    <w:rsid w:val="00A45A36"/>
    <w:rsid w:val="00A46A3C"/>
    <w:rsid w:val="00A46B67"/>
    <w:rsid w:val="00A47CFD"/>
    <w:rsid w:val="00A50471"/>
    <w:rsid w:val="00A52CA4"/>
    <w:rsid w:val="00A5369E"/>
    <w:rsid w:val="00A54F7C"/>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C7396"/>
    <w:rsid w:val="00AD5D87"/>
    <w:rsid w:val="00AE36D9"/>
    <w:rsid w:val="00AF0CB4"/>
    <w:rsid w:val="00AF2238"/>
    <w:rsid w:val="00AF3938"/>
    <w:rsid w:val="00AF5B44"/>
    <w:rsid w:val="00AF5F31"/>
    <w:rsid w:val="00AF70BC"/>
    <w:rsid w:val="00B01CDB"/>
    <w:rsid w:val="00B04541"/>
    <w:rsid w:val="00B10AB4"/>
    <w:rsid w:val="00B10D20"/>
    <w:rsid w:val="00B15019"/>
    <w:rsid w:val="00B158FC"/>
    <w:rsid w:val="00B21DDA"/>
    <w:rsid w:val="00B35C93"/>
    <w:rsid w:val="00B37FF8"/>
    <w:rsid w:val="00B44A3C"/>
    <w:rsid w:val="00B475C6"/>
    <w:rsid w:val="00B47B01"/>
    <w:rsid w:val="00B5178D"/>
    <w:rsid w:val="00B532F1"/>
    <w:rsid w:val="00B546ED"/>
    <w:rsid w:val="00B54AB1"/>
    <w:rsid w:val="00B55935"/>
    <w:rsid w:val="00B578FE"/>
    <w:rsid w:val="00B67629"/>
    <w:rsid w:val="00B70DAE"/>
    <w:rsid w:val="00B72C32"/>
    <w:rsid w:val="00B77333"/>
    <w:rsid w:val="00B80212"/>
    <w:rsid w:val="00B80318"/>
    <w:rsid w:val="00B8671C"/>
    <w:rsid w:val="00B914D2"/>
    <w:rsid w:val="00B91C31"/>
    <w:rsid w:val="00B9272B"/>
    <w:rsid w:val="00B94B7A"/>
    <w:rsid w:val="00B95AC3"/>
    <w:rsid w:val="00BA16E5"/>
    <w:rsid w:val="00BB0611"/>
    <w:rsid w:val="00BC0670"/>
    <w:rsid w:val="00BC325A"/>
    <w:rsid w:val="00BD226F"/>
    <w:rsid w:val="00BD69A5"/>
    <w:rsid w:val="00BD77A5"/>
    <w:rsid w:val="00BE2DC2"/>
    <w:rsid w:val="00BE47E9"/>
    <w:rsid w:val="00BE5DCF"/>
    <w:rsid w:val="00BE7522"/>
    <w:rsid w:val="00BF054B"/>
    <w:rsid w:val="00BF6A15"/>
    <w:rsid w:val="00BF72D7"/>
    <w:rsid w:val="00C01075"/>
    <w:rsid w:val="00C04D78"/>
    <w:rsid w:val="00C062F0"/>
    <w:rsid w:val="00C06739"/>
    <w:rsid w:val="00C13A33"/>
    <w:rsid w:val="00C14C34"/>
    <w:rsid w:val="00C153CE"/>
    <w:rsid w:val="00C353CC"/>
    <w:rsid w:val="00C40702"/>
    <w:rsid w:val="00C50E24"/>
    <w:rsid w:val="00C522E6"/>
    <w:rsid w:val="00C53F7E"/>
    <w:rsid w:val="00C551AE"/>
    <w:rsid w:val="00C56A77"/>
    <w:rsid w:val="00C5721C"/>
    <w:rsid w:val="00C576E7"/>
    <w:rsid w:val="00C57AF0"/>
    <w:rsid w:val="00C64CE4"/>
    <w:rsid w:val="00C703B4"/>
    <w:rsid w:val="00C745BF"/>
    <w:rsid w:val="00C74EF3"/>
    <w:rsid w:val="00C7720E"/>
    <w:rsid w:val="00C83275"/>
    <w:rsid w:val="00C84C83"/>
    <w:rsid w:val="00C869ED"/>
    <w:rsid w:val="00C92659"/>
    <w:rsid w:val="00C9443B"/>
    <w:rsid w:val="00C94CD9"/>
    <w:rsid w:val="00C97AB8"/>
    <w:rsid w:val="00CA3DA6"/>
    <w:rsid w:val="00CB18DA"/>
    <w:rsid w:val="00CB1DB3"/>
    <w:rsid w:val="00CC4F93"/>
    <w:rsid w:val="00CC5DBA"/>
    <w:rsid w:val="00CD5B01"/>
    <w:rsid w:val="00CD6C3C"/>
    <w:rsid w:val="00CD7A16"/>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3348"/>
    <w:rsid w:val="00D353BC"/>
    <w:rsid w:val="00D41998"/>
    <w:rsid w:val="00D47C34"/>
    <w:rsid w:val="00D504C9"/>
    <w:rsid w:val="00D51105"/>
    <w:rsid w:val="00D60D46"/>
    <w:rsid w:val="00D61ADA"/>
    <w:rsid w:val="00D6646E"/>
    <w:rsid w:val="00D740C3"/>
    <w:rsid w:val="00D82AD1"/>
    <w:rsid w:val="00D830B6"/>
    <w:rsid w:val="00D86402"/>
    <w:rsid w:val="00D87D1B"/>
    <w:rsid w:val="00D92152"/>
    <w:rsid w:val="00DA795E"/>
    <w:rsid w:val="00DB001E"/>
    <w:rsid w:val="00DC2809"/>
    <w:rsid w:val="00DC378C"/>
    <w:rsid w:val="00DD1C73"/>
    <w:rsid w:val="00DD292A"/>
    <w:rsid w:val="00DD7E48"/>
    <w:rsid w:val="00DE6541"/>
    <w:rsid w:val="00DE77FA"/>
    <w:rsid w:val="00DF030E"/>
    <w:rsid w:val="00E00463"/>
    <w:rsid w:val="00E015D9"/>
    <w:rsid w:val="00E0234E"/>
    <w:rsid w:val="00E0540F"/>
    <w:rsid w:val="00E05518"/>
    <w:rsid w:val="00E055AB"/>
    <w:rsid w:val="00E1420E"/>
    <w:rsid w:val="00E15860"/>
    <w:rsid w:val="00E17199"/>
    <w:rsid w:val="00E173F8"/>
    <w:rsid w:val="00E23E7A"/>
    <w:rsid w:val="00E258BF"/>
    <w:rsid w:val="00E2590C"/>
    <w:rsid w:val="00E37777"/>
    <w:rsid w:val="00E42252"/>
    <w:rsid w:val="00E45C48"/>
    <w:rsid w:val="00E46A1A"/>
    <w:rsid w:val="00E4732C"/>
    <w:rsid w:val="00E5018C"/>
    <w:rsid w:val="00E515C0"/>
    <w:rsid w:val="00E61C91"/>
    <w:rsid w:val="00E63994"/>
    <w:rsid w:val="00E67633"/>
    <w:rsid w:val="00E75609"/>
    <w:rsid w:val="00E763E3"/>
    <w:rsid w:val="00E77FA2"/>
    <w:rsid w:val="00E808CD"/>
    <w:rsid w:val="00E87080"/>
    <w:rsid w:val="00E8722E"/>
    <w:rsid w:val="00E92C28"/>
    <w:rsid w:val="00E9439F"/>
    <w:rsid w:val="00E94CFE"/>
    <w:rsid w:val="00EA4B50"/>
    <w:rsid w:val="00EB05C4"/>
    <w:rsid w:val="00EB317D"/>
    <w:rsid w:val="00EC0D83"/>
    <w:rsid w:val="00EC1F90"/>
    <w:rsid w:val="00EC5793"/>
    <w:rsid w:val="00EC5CA2"/>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26DB8"/>
    <w:rsid w:val="00F30490"/>
    <w:rsid w:val="00F32A2F"/>
    <w:rsid w:val="00F37BF3"/>
    <w:rsid w:val="00F4195C"/>
    <w:rsid w:val="00F42E3B"/>
    <w:rsid w:val="00F53DAE"/>
    <w:rsid w:val="00F6103C"/>
    <w:rsid w:val="00F66155"/>
    <w:rsid w:val="00F71C03"/>
    <w:rsid w:val="00F71EFE"/>
    <w:rsid w:val="00F92DC8"/>
    <w:rsid w:val="00F9470C"/>
    <w:rsid w:val="00FA24CE"/>
    <w:rsid w:val="00FA6750"/>
    <w:rsid w:val="00FB2F78"/>
    <w:rsid w:val="00FB61A2"/>
    <w:rsid w:val="00FB6FDE"/>
    <w:rsid w:val="00FC0929"/>
    <w:rsid w:val="00FD044E"/>
    <w:rsid w:val="00FD10B2"/>
    <w:rsid w:val="00FD2BB9"/>
    <w:rsid w:val="00FD51D4"/>
    <w:rsid w:val="00FE040C"/>
    <w:rsid w:val="00FE04A1"/>
    <w:rsid w:val="00FE273A"/>
    <w:rsid w:val="00FE3B4D"/>
    <w:rsid w:val="00FE50B9"/>
    <w:rsid w:val="00FE56D7"/>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A16"/>
    <w:rPr>
      <w:b/>
      <w:bCs/>
    </w:rPr>
  </w:style>
  <w:style w:type="character" w:styleId="a5">
    <w:name w:val="Hyperlink"/>
    <w:basedOn w:val="a0"/>
    <w:unhideWhenUsed/>
    <w:rsid w:val="00B01CDB"/>
    <w:rPr>
      <w:color w:val="0000FF"/>
      <w:u w:val="single"/>
    </w:rPr>
  </w:style>
  <w:style w:type="paragraph" w:styleId="a6">
    <w:name w:val="List Paragraph"/>
    <w:basedOn w:val="a"/>
    <w:uiPriority w:val="34"/>
    <w:qFormat/>
    <w:rsid w:val="00B01CDB"/>
    <w:pPr>
      <w:ind w:left="720"/>
      <w:contextualSpacing/>
    </w:pPr>
  </w:style>
</w:styles>
</file>

<file path=word/webSettings.xml><?xml version="1.0" encoding="utf-8"?>
<w:webSettings xmlns:r="http://schemas.openxmlformats.org/officeDocument/2006/relationships" xmlns:w="http://schemas.openxmlformats.org/wordprocessingml/2006/main">
  <w:divs>
    <w:div w:id="621508">
      <w:bodyDiv w:val="1"/>
      <w:marLeft w:val="0"/>
      <w:marRight w:val="0"/>
      <w:marTop w:val="0"/>
      <w:marBottom w:val="0"/>
      <w:divBdr>
        <w:top w:val="none" w:sz="0" w:space="0" w:color="auto"/>
        <w:left w:val="none" w:sz="0" w:space="0" w:color="auto"/>
        <w:bottom w:val="none" w:sz="0" w:space="0" w:color="auto"/>
        <w:right w:val="none" w:sz="0" w:space="0" w:color="auto"/>
      </w:divBdr>
    </w:div>
    <w:div w:id="1357779328">
      <w:bodyDiv w:val="1"/>
      <w:marLeft w:val="0"/>
      <w:marRight w:val="0"/>
      <w:marTop w:val="0"/>
      <w:marBottom w:val="0"/>
      <w:divBdr>
        <w:top w:val="none" w:sz="0" w:space="0" w:color="auto"/>
        <w:left w:val="none" w:sz="0" w:space="0" w:color="auto"/>
        <w:bottom w:val="none" w:sz="0" w:space="0" w:color="auto"/>
        <w:right w:val="none" w:sz="0" w:space="0" w:color="auto"/>
      </w:divBdr>
    </w:div>
    <w:div w:id="1398943176">
      <w:bodyDiv w:val="1"/>
      <w:marLeft w:val="0"/>
      <w:marRight w:val="0"/>
      <w:marTop w:val="0"/>
      <w:marBottom w:val="0"/>
      <w:divBdr>
        <w:top w:val="none" w:sz="0" w:space="0" w:color="auto"/>
        <w:left w:val="none" w:sz="0" w:space="0" w:color="auto"/>
        <w:bottom w:val="none" w:sz="0" w:space="0" w:color="auto"/>
        <w:right w:val="none" w:sz="0" w:space="0" w:color="auto"/>
      </w:divBdr>
    </w:div>
    <w:div w:id="20610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ad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2020-08-04T10:51:00Z</cp:lastPrinted>
  <dcterms:created xsi:type="dcterms:W3CDTF">2020-03-06T08:06:00Z</dcterms:created>
  <dcterms:modified xsi:type="dcterms:W3CDTF">2020-08-04T10:56:00Z</dcterms:modified>
</cp:coreProperties>
</file>