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138" w:type="dxa"/>
        <w:tblLayout w:type="fixed"/>
        <w:tblLook w:val="01E0"/>
      </w:tblPr>
      <w:tblGrid>
        <w:gridCol w:w="4145"/>
        <w:gridCol w:w="1289"/>
        <w:gridCol w:w="4704"/>
      </w:tblGrid>
      <w:tr w:rsidR="00741A30" w:rsidRPr="00741A30" w:rsidTr="00E4593E">
        <w:trPr>
          <w:trHeight w:val="910"/>
        </w:trPr>
        <w:tc>
          <w:tcPr>
            <w:tcW w:w="4145" w:type="dxa"/>
            <w:hideMark/>
          </w:tcPr>
          <w:p w:rsidR="00741A30" w:rsidRPr="00741A30" w:rsidRDefault="00741A30" w:rsidP="007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30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741A30" w:rsidRPr="00741A30" w:rsidRDefault="00741A30" w:rsidP="007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30">
              <w:rPr>
                <w:rFonts w:ascii="Times New Roman" w:hAnsi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741A30" w:rsidRPr="00741A30" w:rsidRDefault="00741A30" w:rsidP="007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30"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289" w:type="dxa"/>
            <w:hideMark/>
          </w:tcPr>
          <w:p w:rsidR="00741A30" w:rsidRPr="00741A30" w:rsidRDefault="00741A30" w:rsidP="0074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30">
              <w:rPr>
                <w:rFonts w:ascii="Times New Roman" w:hAnsi="Times New Roman"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4pt;margin-top:0;width:64.8pt;height:60.7pt;z-index:-1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2930414" r:id="rId6"/>
              </w:pict>
            </w:r>
          </w:p>
        </w:tc>
        <w:tc>
          <w:tcPr>
            <w:tcW w:w="4704" w:type="dxa"/>
            <w:hideMark/>
          </w:tcPr>
          <w:p w:rsidR="00741A30" w:rsidRPr="00741A30" w:rsidRDefault="00741A30" w:rsidP="007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A30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41A30" w:rsidRPr="00741A30" w:rsidRDefault="00741A30" w:rsidP="00741A3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A30">
        <w:rPr>
          <w:rFonts w:ascii="Times New Roman" w:hAnsi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741A30" w:rsidRPr="00741A30" w:rsidRDefault="00741A30" w:rsidP="00741A30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A30">
        <w:rPr>
          <w:rFonts w:ascii="Times New Roman" w:hAnsi="Times New Roman"/>
          <w:b/>
          <w:sz w:val="24"/>
          <w:szCs w:val="24"/>
        </w:rPr>
        <w:t xml:space="preserve">тел. /факс (84743) 9-31-34, </w:t>
      </w:r>
      <w:proofErr w:type="spellStart"/>
      <w:r w:rsidRPr="00741A30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741A3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41A30">
        <w:rPr>
          <w:rFonts w:ascii="Times New Roman" w:hAnsi="Times New Roman"/>
          <w:b/>
          <w:sz w:val="24"/>
          <w:szCs w:val="24"/>
        </w:rPr>
        <w:t>smo-adk@mail.ru</w:t>
      </w:r>
      <w:proofErr w:type="spellEnd"/>
      <w:r w:rsidRPr="00741A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1A30">
        <w:rPr>
          <w:rFonts w:ascii="Times New Roman" w:hAnsi="Times New Roman"/>
          <w:b/>
          <w:sz w:val="24"/>
          <w:szCs w:val="24"/>
        </w:rPr>
        <w:t>веб-сайт</w:t>
      </w:r>
      <w:proofErr w:type="spellEnd"/>
      <w:r w:rsidRPr="00741A30">
        <w:rPr>
          <w:rFonts w:ascii="Times New Roman" w:hAnsi="Times New Roman"/>
          <w:b/>
          <w:sz w:val="24"/>
          <w:szCs w:val="24"/>
        </w:rPr>
        <w:t>: http://smo-adk.ru</w:t>
      </w:r>
    </w:p>
    <w:p w:rsidR="00741A30" w:rsidRPr="00741A30" w:rsidRDefault="00741A30" w:rsidP="00741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A30" w:rsidRPr="00741A30" w:rsidRDefault="00741A30" w:rsidP="00741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A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1A30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741A30">
        <w:rPr>
          <w:rFonts w:ascii="Times New Roman" w:hAnsi="Times New Roman"/>
          <w:sz w:val="24"/>
          <w:szCs w:val="24"/>
        </w:rPr>
        <w:t>я 2019 г.                                 № 3</w:t>
      </w:r>
      <w:r>
        <w:rPr>
          <w:rFonts w:ascii="Times New Roman" w:hAnsi="Times New Roman"/>
          <w:sz w:val="24"/>
          <w:szCs w:val="24"/>
        </w:rPr>
        <w:t>7</w:t>
      </w:r>
      <w:r w:rsidRPr="00741A30">
        <w:rPr>
          <w:rFonts w:ascii="Times New Roman" w:hAnsi="Times New Roman"/>
          <w:sz w:val="24"/>
          <w:szCs w:val="24"/>
        </w:rPr>
        <w:t xml:space="preserve">                                               п. Адык</w:t>
      </w:r>
    </w:p>
    <w:p w:rsidR="00741A30" w:rsidRPr="0056134C" w:rsidRDefault="00741A30" w:rsidP="0056134C">
      <w:pPr>
        <w:spacing w:after="0"/>
        <w:jc w:val="center"/>
        <w:rPr>
          <w:b/>
        </w:rPr>
      </w:pPr>
    </w:p>
    <w:tbl>
      <w:tblPr>
        <w:tblW w:w="9464" w:type="dxa"/>
        <w:tblLook w:val="01E0"/>
      </w:tblPr>
      <w:tblGrid>
        <w:gridCol w:w="9464"/>
      </w:tblGrid>
      <w:tr w:rsidR="00F25DA6" w:rsidRPr="0056134C" w:rsidTr="00741A30">
        <w:trPr>
          <w:trHeight w:val="906"/>
        </w:trPr>
        <w:tc>
          <w:tcPr>
            <w:tcW w:w="9464" w:type="dxa"/>
          </w:tcPr>
          <w:p w:rsidR="0056134C" w:rsidRDefault="00F25DA6" w:rsidP="0056134C">
            <w:pPr>
              <w:autoSpaceDE w:val="0"/>
              <w:autoSpaceDN w:val="0"/>
              <w:adjustRightInd w:val="0"/>
              <w:spacing w:after="0" w:line="240" w:lineRule="exact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34C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порядке</w:t>
            </w:r>
            <w:r w:rsidR="00741A30" w:rsidRPr="00561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561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ассмотрения обращений граждан в администрации </w:t>
            </w:r>
            <w:r w:rsidR="00741A30" w:rsidRPr="00561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Адыковского сельского муниципального образования </w:t>
            </w:r>
          </w:p>
          <w:p w:rsidR="00F25DA6" w:rsidRPr="0056134C" w:rsidRDefault="00741A30" w:rsidP="0056134C">
            <w:pPr>
              <w:autoSpaceDE w:val="0"/>
              <w:autoSpaceDN w:val="0"/>
              <w:adjustRightInd w:val="0"/>
              <w:spacing w:after="0" w:line="240" w:lineRule="exact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34C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</w:tbl>
    <w:p w:rsidR="00F25DA6" w:rsidRPr="000E2093" w:rsidRDefault="00F25DA6" w:rsidP="000E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5DA6" w:rsidRPr="000E2093" w:rsidRDefault="00F25DA6" w:rsidP="000E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</w:t>
      </w:r>
      <w:r w:rsidR="0056134C">
        <w:rPr>
          <w:rFonts w:ascii="Times New Roman" w:hAnsi="Times New Roman"/>
          <w:sz w:val="24"/>
          <w:szCs w:val="24"/>
        </w:rPr>
        <w:t>администрация Адыковского СМО РК постановляет:</w:t>
      </w:r>
      <w:r w:rsidRPr="000E2093">
        <w:rPr>
          <w:rFonts w:ascii="Times New Roman" w:hAnsi="Times New Roman"/>
          <w:sz w:val="24"/>
          <w:szCs w:val="24"/>
        </w:rPr>
        <w:t xml:space="preserve"> </w:t>
      </w:r>
    </w:p>
    <w:p w:rsidR="00F25DA6" w:rsidRPr="000E2093" w:rsidRDefault="00F25DA6" w:rsidP="000E209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25DA6" w:rsidRPr="000E2093" w:rsidRDefault="00F25DA6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D1D10" w:rsidRPr="000E2093" w:rsidRDefault="00F25DA6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>1</w:t>
      </w:r>
      <w:r w:rsidR="006D1D10" w:rsidRPr="000E2093">
        <w:rPr>
          <w:rFonts w:ascii="Times New Roman" w:hAnsi="Times New Roman"/>
          <w:sz w:val="24"/>
          <w:szCs w:val="24"/>
        </w:rPr>
        <w:t xml:space="preserve">. Утвердить прилагаемое Положение о работе с обращениями граждан и об организации личного приема </w:t>
      </w:r>
      <w:r w:rsidRPr="000E2093">
        <w:rPr>
          <w:rFonts w:ascii="Times New Roman" w:hAnsi="Times New Roman"/>
          <w:sz w:val="24"/>
          <w:szCs w:val="24"/>
        </w:rPr>
        <w:t xml:space="preserve">в администрации </w:t>
      </w:r>
      <w:r w:rsidR="0056134C">
        <w:rPr>
          <w:rFonts w:ascii="Times New Roman" w:hAnsi="Times New Roman"/>
          <w:sz w:val="24"/>
          <w:szCs w:val="24"/>
        </w:rPr>
        <w:t>Адыковского СМО РК</w:t>
      </w:r>
      <w:r w:rsidR="006D1D10" w:rsidRPr="000E2093">
        <w:rPr>
          <w:rFonts w:ascii="Times New Roman" w:hAnsi="Times New Roman"/>
          <w:sz w:val="24"/>
          <w:szCs w:val="24"/>
        </w:rPr>
        <w:t xml:space="preserve"> (далее - Положение).</w:t>
      </w:r>
    </w:p>
    <w:p w:rsidR="0056134C" w:rsidRPr="006D1C8A" w:rsidRDefault="0056134C" w:rsidP="0056134C">
      <w:pPr>
        <w:pStyle w:val="a7"/>
        <w:ind w:left="0"/>
        <w:jc w:val="both"/>
        <w:rPr>
          <w:bCs/>
        </w:rPr>
      </w:pPr>
      <w:r>
        <w:t xml:space="preserve">              </w:t>
      </w:r>
      <w:r w:rsidR="006D1D10" w:rsidRPr="000E2093">
        <w:t xml:space="preserve">2. </w:t>
      </w:r>
      <w:r w:rsidRPr="006D1C8A">
        <w:t xml:space="preserve">Настоящее постановление подлежит обнародованию (опубликованию) в специально установленных местах, размещению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6D1C8A">
          <w:rPr>
            <w:rStyle w:val="a4"/>
          </w:rPr>
          <w:t>http://smo-adk.ru/</w:t>
        </w:r>
      </w:hyperlink>
      <w:r w:rsidRPr="006D1C8A">
        <w:rPr>
          <w:bCs/>
        </w:rPr>
        <w:t>.</w:t>
      </w:r>
    </w:p>
    <w:p w:rsidR="006D1D10" w:rsidRPr="000E2093" w:rsidRDefault="0056134C" w:rsidP="0056134C">
      <w:pPr>
        <w:shd w:val="clear" w:color="auto" w:fill="FFFFFF"/>
        <w:spacing w:before="7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1D10" w:rsidRPr="000E2093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DF1B2E" w:rsidRPr="000E2093">
        <w:rPr>
          <w:rFonts w:ascii="Times New Roman" w:hAnsi="Times New Roman"/>
          <w:sz w:val="24"/>
          <w:szCs w:val="24"/>
        </w:rPr>
        <w:t xml:space="preserve">   </w:t>
      </w:r>
      <w:r w:rsidR="006D1D10" w:rsidRPr="000E2093">
        <w:rPr>
          <w:rFonts w:ascii="Times New Roman" w:hAnsi="Times New Roman"/>
          <w:sz w:val="24"/>
          <w:szCs w:val="24"/>
        </w:rPr>
        <w:t xml:space="preserve">постановления </w:t>
      </w:r>
      <w:r w:rsidR="00235400" w:rsidRPr="000E2093">
        <w:rPr>
          <w:rFonts w:ascii="Times New Roman" w:hAnsi="Times New Roman"/>
          <w:sz w:val="24"/>
          <w:szCs w:val="24"/>
        </w:rPr>
        <w:t>оставляю за собой.</w:t>
      </w:r>
    </w:p>
    <w:p w:rsidR="007E2B92" w:rsidRDefault="007E2B92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58671C" w:rsidRDefault="0058671C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0E2093" w:rsidRPr="000E2093" w:rsidRDefault="000E2093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  <w:r w:rsidRPr="006D1C8A">
        <w:rPr>
          <w:rStyle w:val="a9"/>
        </w:rPr>
        <w:t xml:space="preserve">Глава Адыковского </w:t>
      </w:r>
      <w:proofErr w:type="gramStart"/>
      <w:r w:rsidRPr="006D1C8A">
        <w:rPr>
          <w:rStyle w:val="a9"/>
        </w:rPr>
        <w:t>сельского</w:t>
      </w:r>
      <w:proofErr w:type="gramEnd"/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  <w:r w:rsidRPr="006D1C8A">
        <w:rPr>
          <w:rStyle w:val="a9"/>
        </w:rPr>
        <w:t>муниципального образования</w:t>
      </w:r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  <w:r w:rsidRPr="006D1C8A">
        <w:rPr>
          <w:rStyle w:val="a9"/>
        </w:rPr>
        <w:t>Республики Калмыкия (</w:t>
      </w:r>
      <w:proofErr w:type="spellStart"/>
      <w:r w:rsidRPr="006D1C8A">
        <w:rPr>
          <w:rStyle w:val="a9"/>
        </w:rPr>
        <w:t>ахлачи</w:t>
      </w:r>
      <w:proofErr w:type="spellEnd"/>
      <w:r w:rsidRPr="006D1C8A">
        <w:rPr>
          <w:rStyle w:val="a9"/>
        </w:rPr>
        <w:t xml:space="preserve">)                                 Б.Н. </w:t>
      </w:r>
      <w:proofErr w:type="spellStart"/>
      <w:r w:rsidRPr="006D1C8A">
        <w:rPr>
          <w:rStyle w:val="a9"/>
        </w:rPr>
        <w:t>Мергульчиева</w:t>
      </w:r>
      <w:proofErr w:type="spellEnd"/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</w:p>
    <w:p w:rsidR="0058671C" w:rsidRPr="006D1C8A" w:rsidRDefault="0058671C" w:rsidP="0058671C">
      <w:pPr>
        <w:pStyle w:val="a8"/>
        <w:spacing w:before="0" w:beforeAutospacing="0" w:after="0" w:afterAutospacing="0"/>
        <w:rPr>
          <w:rStyle w:val="a9"/>
        </w:rPr>
      </w:pPr>
    </w:p>
    <w:p w:rsidR="0058671C" w:rsidRPr="006D1C8A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Default="0058671C" w:rsidP="0058671C">
      <w:pPr>
        <w:ind w:left="5103"/>
        <w:jc w:val="right"/>
      </w:pPr>
    </w:p>
    <w:p w:rsidR="0058671C" w:rsidRPr="006D1C8A" w:rsidRDefault="0058671C" w:rsidP="0058671C">
      <w:pPr>
        <w:ind w:left="5103"/>
        <w:jc w:val="right"/>
      </w:pPr>
    </w:p>
    <w:p w:rsidR="0058671C" w:rsidRPr="0058671C" w:rsidRDefault="0058671C" w:rsidP="0058671C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58671C">
        <w:rPr>
          <w:rFonts w:ascii="Times New Roman" w:hAnsi="Times New Roman"/>
        </w:rPr>
        <w:t xml:space="preserve">Приложение </w:t>
      </w:r>
    </w:p>
    <w:p w:rsidR="0058671C" w:rsidRPr="0058671C" w:rsidRDefault="0058671C" w:rsidP="0058671C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58671C">
        <w:rPr>
          <w:rFonts w:ascii="Times New Roman" w:hAnsi="Times New Roman"/>
        </w:rPr>
        <w:t>к Постановлению администрации Адыковского СМО РК</w:t>
      </w:r>
    </w:p>
    <w:p w:rsidR="0058671C" w:rsidRPr="0058671C" w:rsidRDefault="0058671C" w:rsidP="0058671C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58671C">
        <w:rPr>
          <w:rFonts w:ascii="Times New Roman" w:hAnsi="Times New Roman"/>
        </w:rPr>
        <w:t>от 1</w:t>
      </w:r>
      <w:r>
        <w:rPr>
          <w:rFonts w:ascii="Times New Roman" w:hAnsi="Times New Roman"/>
        </w:rPr>
        <w:t>1</w:t>
      </w:r>
      <w:r w:rsidRPr="0058671C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58671C">
        <w:rPr>
          <w:rFonts w:ascii="Times New Roman" w:hAnsi="Times New Roman"/>
        </w:rPr>
        <w:t>.2019г. №3</w:t>
      </w:r>
      <w:r>
        <w:rPr>
          <w:rFonts w:ascii="Times New Roman" w:hAnsi="Times New Roman"/>
        </w:rPr>
        <w:t>7</w:t>
      </w:r>
    </w:p>
    <w:p w:rsidR="0058671C" w:rsidRDefault="0058671C" w:rsidP="005867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671C" w:rsidRDefault="0058671C" w:rsidP="005867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400" w:rsidRPr="000E2093" w:rsidRDefault="00B9656C" w:rsidP="005867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093">
        <w:rPr>
          <w:rFonts w:ascii="Times New Roman" w:hAnsi="Times New Roman"/>
          <w:b/>
          <w:sz w:val="24"/>
          <w:szCs w:val="24"/>
        </w:rPr>
        <w:t>ПОЛОЖЕНИЕ</w:t>
      </w:r>
    </w:p>
    <w:p w:rsidR="00B9656C" w:rsidRPr="000E2093" w:rsidRDefault="0058671C" w:rsidP="00B96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E34B31" w:rsidRPr="000E2093">
        <w:rPr>
          <w:rFonts w:ascii="Times New Roman" w:hAnsi="Times New Roman"/>
          <w:b/>
          <w:sz w:val="24"/>
          <w:szCs w:val="24"/>
        </w:rPr>
        <w:t>порядке рассмотрения обращения</w:t>
      </w:r>
      <w:r w:rsidR="00B9656C" w:rsidRPr="000E2093">
        <w:rPr>
          <w:rFonts w:ascii="Times New Roman" w:hAnsi="Times New Roman"/>
          <w:b/>
          <w:sz w:val="24"/>
          <w:szCs w:val="24"/>
        </w:rPr>
        <w:t xml:space="preserve"> граждан </w:t>
      </w:r>
    </w:p>
    <w:p w:rsidR="006D1D10" w:rsidRPr="007E2B92" w:rsidRDefault="006D1D10" w:rsidP="00245653">
      <w:pPr>
        <w:spacing w:after="0"/>
        <w:rPr>
          <w:rFonts w:ascii="Times New Roman" w:hAnsi="Times New Roman"/>
          <w:sz w:val="24"/>
          <w:szCs w:val="24"/>
        </w:rPr>
      </w:pPr>
    </w:p>
    <w:p w:rsidR="006D1D10" w:rsidRPr="00F30D14" w:rsidRDefault="006D1D10" w:rsidP="00E34B31">
      <w:pPr>
        <w:spacing w:after="0"/>
        <w:jc w:val="center"/>
        <w:rPr>
          <w:rFonts w:ascii="Times New Roman" w:hAnsi="Times New Roman"/>
          <w:b/>
        </w:rPr>
      </w:pPr>
      <w:r w:rsidRPr="00F30D14">
        <w:rPr>
          <w:rFonts w:ascii="Times New Roman" w:hAnsi="Times New Roman"/>
          <w:b/>
        </w:rPr>
        <w:t>1. Общие положения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1.1. Положение разработано в целях повышения качества работы структурных подразделений аппарата, отраслевых органов администрации </w:t>
      </w:r>
      <w:r w:rsidR="00E34B31">
        <w:rPr>
          <w:rFonts w:ascii="Times New Roman" w:hAnsi="Times New Roman"/>
        </w:rPr>
        <w:t xml:space="preserve"> </w:t>
      </w:r>
      <w:r w:rsidR="0058671C">
        <w:rPr>
          <w:rFonts w:ascii="Times New Roman" w:hAnsi="Times New Roman"/>
        </w:rPr>
        <w:t xml:space="preserve">Адыковского СМО РК </w:t>
      </w:r>
      <w:r w:rsidR="00E34B31">
        <w:rPr>
          <w:rFonts w:ascii="Times New Roman" w:hAnsi="Times New Roman"/>
        </w:rPr>
        <w:t xml:space="preserve"> </w:t>
      </w:r>
      <w:r w:rsidRPr="00245653">
        <w:rPr>
          <w:rFonts w:ascii="Times New Roman" w:hAnsi="Times New Roman"/>
        </w:rPr>
        <w:t xml:space="preserve">с письменными и устными обращениями граждан, а также организации личного приема граждан должностными лицами администрации </w:t>
      </w:r>
      <w:r w:rsidR="0058671C">
        <w:rPr>
          <w:rFonts w:ascii="Times New Roman" w:hAnsi="Times New Roman"/>
        </w:rPr>
        <w:t xml:space="preserve">Адыковского СМО РК  </w:t>
      </w:r>
      <w:r w:rsidR="00E34B31">
        <w:rPr>
          <w:rFonts w:ascii="Times New Roman" w:hAnsi="Times New Roman"/>
        </w:rPr>
        <w:t>(далее – администрация</w:t>
      </w:r>
      <w:r w:rsidRPr="00245653">
        <w:rPr>
          <w:rFonts w:ascii="Times New Roman" w:hAnsi="Times New Roman"/>
        </w:rPr>
        <w:t>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 установлен специальный порядок рассмотрения.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F30D14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F30D14">
        <w:rPr>
          <w:rFonts w:ascii="Times New Roman" w:hAnsi="Times New Roman"/>
          <w:b/>
        </w:rPr>
        <w:t>1.2. Основные понятия, используемые в Положении: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1.2.1. Обращение гражданина (далее - обращение) - направленные в орган местного самоуправления или должностному лицу письменные предложения, заявления или жалоба, а также устное обращение гражданина в орган местного самоуправления;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1.2.2. Предложение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1.2.6.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1.2.7. Электронное обращение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1.2.8. Личный прием граждан - прием граждан должностными лицами администрации района по предварительной записи в соответствии с утвержденным графиком.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1.2.9. Первичное обращение - обращение, поступившее от данного автора по данному вопросу впервые.</w:t>
      </w:r>
    </w:p>
    <w:p w:rsidR="00F30D14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1.2.10. Вторичное обращение - обращение, поступившее от того же автора по тому же вопросу до истечения срока рассмотрения его первичного обращения.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1.2.11. Повторное обращение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1.2.12. Неоднократные обращения - обращения одного и того же автора по вопросу, по которому автору уже давались (не менее двух раз) ответы по существу.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1.2.13. Письменный ответ - ответ на обращение автора в письменной форме отправленный через почтовое отделение связи.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1.3. </w:t>
      </w:r>
      <w:proofErr w:type="gramStart"/>
      <w:r w:rsidRPr="00245653">
        <w:rPr>
          <w:rFonts w:ascii="Times New Roman" w:hAnsi="Times New Roman"/>
        </w:rPr>
        <w:t>Работа с обращениями граждан, организация личного приема граждан осуще</w:t>
      </w:r>
      <w:r w:rsidR="005529C9">
        <w:rPr>
          <w:rFonts w:ascii="Times New Roman" w:hAnsi="Times New Roman"/>
        </w:rPr>
        <w:t xml:space="preserve">ствляется в администрации </w:t>
      </w:r>
      <w:r w:rsidR="0058671C">
        <w:rPr>
          <w:rFonts w:ascii="Times New Roman" w:hAnsi="Times New Roman"/>
        </w:rPr>
        <w:t xml:space="preserve">Адыковского СМО РК  </w:t>
      </w:r>
      <w:r w:rsidRPr="00245653">
        <w:rPr>
          <w:rFonts w:ascii="Times New Roman" w:hAnsi="Times New Roman"/>
        </w:rPr>
        <w:t>в соответствии с Конституцией РФ, Федеральным законом от 02.05.2006 N 59-ФЗ "О порядке рассмотрения обращений граждан Российской Федерации", Инструкцией по делопроизводству в</w:t>
      </w:r>
      <w:r w:rsidRPr="00F30D14">
        <w:rPr>
          <w:rFonts w:ascii="Times New Roman" w:hAnsi="Times New Roman"/>
        </w:rPr>
        <w:t>,</w:t>
      </w:r>
      <w:r w:rsidRPr="00245653">
        <w:rPr>
          <w:rFonts w:ascii="Times New Roman" w:hAnsi="Times New Roman"/>
        </w:rPr>
        <w:t xml:space="preserve"> Рассмотрение обращений граждан осуществляется главой </w:t>
      </w:r>
      <w:r w:rsidR="0058671C">
        <w:rPr>
          <w:rFonts w:ascii="Times New Roman" w:hAnsi="Times New Roman"/>
        </w:rPr>
        <w:t>Адыковского СМО РК</w:t>
      </w:r>
      <w:r w:rsidRPr="00245653">
        <w:rPr>
          <w:rFonts w:ascii="Times New Roman" w:hAnsi="Times New Roman"/>
        </w:rPr>
        <w:t xml:space="preserve"> (далее </w:t>
      </w:r>
      <w:r w:rsidR="0058671C">
        <w:rPr>
          <w:rFonts w:ascii="Times New Roman" w:hAnsi="Times New Roman"/>
        </w:rPr>
        <w:t>–</w:t>
      </w:r>
      <w:r w:rsidRPr="00245653">
        <w:rPr>
          <w:rFonts w:ascii="Times New Roman" w:hAnsi="Times New Roman"/>
        </w:rPr>
        <w:t xml:space="preserve"> глава</w:t>
      </w:r>
      <w:r w:rsidR="0058671C">
        <w:rPr>
          <w:rFonts w:ascii="Times New Roman" w:hAnsi="Times New Roman"/>
        </w:rPr>
        <w:t xml:space="preserve"> СМО</w:t>
      </w:r>
      <w:r w:rsidRPr="00245653">
        <w:rPr>
          <w:rFonts w:ascii="Times New Roman" w:hAnsi="Times New Roman"/>
        </w:rPr>
        <w:t>), заместителями главы администрации (иными лицами по их поручению), руководителями отраслевых органо</w:t>
      </w:r>
      <w:r w:rsidR="005529C9">
        <w:rPr>
          <w:rFonts w:ascii="Times New Roman" w:hAnsi="Times New Roman"/>
        </w:rPr>
        <w:t xml:space="preserve">в администрации </w:t>
      </w:r>
      <w:r w:rsidR="0058671C">
        <w:rPr>
          <w:rFonts w:ascii="Times New Roman" w:hAnsi="Times New Roman"/>
        </w:rPr>
        <w:t>Адыковского</w:t>
      </w:r>
      <w:proofErr w:type="gramEnd"/>
      <w:r w:rsidR="0058671C">
        <w:rPr>
          <w:rFonts w:ascii="Times New Roman" w:hAnsi="Times New Roman"/>
        </w:rPr>
        <w:t xml:space="preserve"> СМО РК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1.4. Централизованный учет, классификацию, анализ (далее - делопроизводство), поступивших на имя главы </w:t>
      </w:r>
      <w:r w:rsidR="0058671C">
        <w:rPr>
          <w:rFonts w:ascii="Times New Roman" w:hAnsi="Times New Roman"/>
        </w:rPr>
        <w:t xml:space="preserve"> СМО </w:t>
      </w:r>
      <w:r w:rsidRPr="00245653">
        <w:rPr>
          <w:rFonts w:ascii="Times New Roman" w:hAnsi="Times New Roman"/>
        </w:rPr>
        <w:t xml:space="preserve">обращений граждан осуществляет </w:t>
      </w:r>
      <w:r w:rsidR="0058671C">
        <w:rPr>
          <w:rFonts w:ascii="Times New Roman" w:hAnsi="Times New Roman"/>
        </w:rPr>
        <w:t>специалист администрации СМО</w:t>
      </w:r>
      <w:r w:rsidRPr="00245653">
        <w:rPr>
          <w:rFonts w:ascii="Times New Roman" w:hAnsi="Times New Roman"/>
        </w:rPr>
        <w:t xml:space="preserve">. </w:t>
      </w:r>
      <w:r w:rsidR="0058671C">
        <w:rPr>
          <w:rFonts w:ascii="Times New Roman" w:hAnsi="Times New Roman"/>
        </w:rPr>
        <w:t>Специалист обязан</w:t>
      </w:r>
      <w:r w:rsidRPr="00245653">
        <w:rPr>
          <w:rFonts w:ascii="Times New Roman" w:hAnsi="Times New Roman"/>
        </w:rPr>
        <w:t xml:space="preserve"> осуществлять контроль сроков исполнения поручений по обращениям граждан, анализирует характер вопросов, поднимаемых в обращениях, готовит обобщающую информацию по итогам полугодия, года в адрес главы </w:t>
      </w:r>
      <w:r w:rsidR="0058671C">
        <w:rPr>
          <w:rFonts w:ascii="Times New Roman" w:hAnsi="Times New Roman"/>
        </w:rPr>
        <w:t>СМО</w:t>
      </w:r>
      <w:r w:rsidRPr="00245653">
        <w:rPr>
          <w:rFonts w:ascii="Times New Roman" w:hAnsi="Times New Roman"/>
        </w:rPr>
        <w:t xml:space="preserve"> дл</w:t>
      </w:r>
      <w:r w:rsidR="0058671C">
        <w:rPr>
          <w:rFonts w:ascii="Times New Roman" w:hAnsi="Times New Roman"/>
        </w:rPr>
        <w:t>я принятия решения, с</w:t>
      </w:r>
      <w:r w:rsidRPr="00245653">
        <w:rPr>
          <w:rFonts w:ascii="Times New Roman" w:hAnsi="Times New Roman"/>
        </w:rPr>
        <w:t xml:space="preserve">воевременно информирует о нарушении сроков рассмотрения обращений. </w:t>
      </w:r>
      <w:r w:rsidR="0058671C">
        <w:rPr>
          <w:rFonts w:ascii="Times New Roman" w:hAnsi="Times New Roman"/>
        </w:rPr>
        <w:t>Специалист администрации</w:t>
      </w:r>
      <w:r w:rsidRPr="00245653">
        <w:rPr>
          <w:rFonts w:ascii="Times New Roman" w:hAnsi="Times New Roman"/>
        </w:rPr>
        <w:t xml:space="preserve"> на основании полученной информации вносит предложения на имя главы </w:t>
      </w:r>
      <w:r w:rsidR="0058671C">
        <w:rPr>
          <w:rFonts w:ascii="Times New Roman" w:hAnsi="Times New Roman"/>
        </w:rPr>
        <w:t>СМО</w:t>
      </w:r>
      <w:r w:rsidRPr="00245653">
        <w:rPr>
          <w:rFonts w:ascii="Times New Roman" w:hAnsi="Times New Roman"/>
        </w:rPr>
        <w:t xml:space="preserve"> о применении мер дисциплинарного взыскания в отношении лиц, допустивших нарушение сроков рассмотрения, организует проведение совещаний с работниками администрации, иными заинтересованными лицами по вопросам, связанным с повышением качества рассмотрения и соблюдения сроков исполнения обращений в администрации района.</w:t>
      </w:r>
    </w:p>
    <w:p w:rsidR="006D1D10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1.5. Почтовый адрес для направления письменных обращений граждан в администрацию </w:t>
      </w:r>
      <w:r w:rsidR="0058671C">
        <w:rPr>
          <w:rFonts w:ascii="Times New Roman" w:hAnsi="Times New Roman"/>
        </w:rPr>
        <w:t>СМО</w:t>
      </w:r>
      <w:r w:rsidRPr="00245653">
        <w:rPr>
          <w:rFonts w:ascii="Times New Roman" w:hAnsi="Times New Roman"/>
        </w:rPr>
        <w:t xml:space="preserve">: </w:t>
      </w:r>
    </w:p>
    <w:p w:rsidR="005529C9" w:rsidRPr="00A62DAB" w:rsidRDefault="0058671C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359250</w:t>
      </w:r>
      <w:r w:rsidR="00A62D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Республика Калмыкия,</w:t>
      </w:r>
      <w:r w:rsidR="009A04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Черноземельский район, пос. Адык, ул. Мира, 2а </w:t>
      </w:r>
      <w:r w:rsidR="00A62DAB">
        <w:rPr>
          <w:rFonts w:ascii="Times New Roman" w:hAnsi="Times New Roman"/>
        </w:rPr>
        <w:t xml:space="preserve">Электронная почта: </w:t>
      </w:r>
      <w:r>
        <w:rPr>
          <w:rFonts w:ascii="Times New Roman" w:hAnsi="Times New Roman"/>
          <w:lang w:val="en-US"/>
        </w:rPr>
        <w:t>www.smo-adk.@mail.ru</w:t>
      </w:r>
    </w:p>
    <w:p w:rsidR="00A62DAB" w:rsidRPr="00774F65" w:rsidRDefault="00A62DAB" w:rsidP="00A62DAB">
      <w:pPr>
        <w:spacing w:after="0"/>
        <w:jc w:val="center"/>
        <w:rPr>
          <w:rFonts w:ascii="Times New Roman" w:hAnsi="Times New Roman"/>
          <w:b/>
        </w:rPr>
      </w:pPr>
    </w:p>
    <w:p w:rsidR="006D1D10" w:rsidRPr="00A62DAB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A62DAB">
        <w:rPr>
          <w:rFonts w:ascii="Times New Roman" w:hAnsi="Times New Roman"/>
          <w:b/>
        </w:rPr>
        <w:t>2. Прием и первичная обработка письменных обращений граждан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2.1. Прием обращений граждан поступивших через почтовое отделение,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фельдъегерской службой, нарочными, курьерами, с использованием факсимильной связи,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 использованием электронной почты осуществляется специалистами службы.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2.2. Специалист службы 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для централизованного учета.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Конверты с пометкой "лично" не вскрываются и передаются адресату.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2.3. </w:t>
      </w:r>
      <w:proofErr w:type="gramStart"/>
      <w:r w:rsidRPr="00245653">
        <w:rPr>
          <w:rFonts w:ascii="Times New Roman" w:hAnsi="Times New Roman"/>
        </w:rPr>
        <w:t xml:space="preserve">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специалист службы сообщает об этом </w:t>
      </w:r>
      <w:r w:rsidR="002C3103">
        <w:rPr>
          <w:rFonts w:ascii="Times New Roman" w:hAnsi="Times New Roman"/>
        </w:rPr>
        <w:t>Главе СМО</w:t>
      </w:r>
      <w:r w:rsidRPr="00245653">
        <w:rPr>
          <w:rFonts w:ascii="Times New Roman" w:hAnsi="Times New Roman"/>
        </w:rPr>
        <w:t>, в компетенцию которого входят вопросы взаимодействия с правоохранительными органами, не вскрывая конверта.</w:t>
      </w:r>
      <w:proofErr w:type="gramEnd"/>
      <w:r w:rsidRPr="00245653">
        <w:rPr>
          <w:rFonts w:ascii="Times New Roman" w:hAnsi="Times New Roman"/>
        </w:rPr>
        <w:t xml:space="preserve"> </w:t>
      </w:r>
      <w:r w:rsidR="002C3103">
        <w:rPr>
          <w:rFonts w:ascii="Times New Roman" w:hAnsi="Times New Roman"/>
        </w:rPr>
        <w:t>Глава СМО</w:t>
      </w:r>
      <w:r w:rsidRPr="00245653">
        <w:rPr>
          <w:rFonts w:ascii="Times New Roman" w:hAnsi="Times New Roman"/>
        </w:rPr>
        <w:t xml:space="preserve">, к компетенции которого относятся вопросы взаимодействия с правоохранительными органами, в случае сообщения о поступлении опасного пакета, </w:t>
      </w:r>
      <w:proofErr w:type="gramStart"/>
      <w:r w:rsidRPr="00245653">
        <w:rPr>
          <w:rFonts w:ascii="Times New Roman" w:hAnsi="Times New Roman"/>
        </w:rPr>
        <w:t>обязан</w:t>
      </w:r>
      <w:proofErr w:type="gramEnd"/>
      <w:r w:rsidRPr="00245653">
        <w:rPr>
          <w:rFonts w:ascii="Times New Roman" w:hAnsi="Times New Roman"/>
        </w:rPr>
        <w:t xml:space="preserve"> незамедлительно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органы.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2.4. Прием письменных обращений на имя главы </w:t>
      </w:r>
      <w:r w:rsidR="002C3103">
        <w:rPr>
          <w:rFonts w:ascii="Times New Roman" w:hAnsi="Times New Roman"/>
        </w:rPr>
        <w:t>СМО</w:t>
      </w:r>
      <w:r w:rsidRPr="00245653">
        <w:rPr>
          <w:rFonts w:ascii="Times New Roman" w:hAnsi="Times New Roman"/>
        </w:rPr>
        <w:t xml:space="preserve">, поступивших непосредственно от гражданина или его законного представителя, запись на прием к главе </w:t>
      </w:r>
      <w:r w:rsidR="002C3103">
        <w:rPr>
          <w:rFonts w:ascii="Times New Roman" w:hAnsi="Times New Roman"/>
        </w:rPr>
        <w:t xml:space="preserve">СМО </w:t>
      </w:r>
      <w:r w:rsidRPr="00245653">
        <w:rPr>
          <w:rFonts w:ascii="Times New Roman" w:hAnsi="Times New Roman"/>
        </w:rPr>
        <w:t xml:space="preserve">осуществляют </w:t>
      </w:r>
      <w:r w:rsidRPr="00245653">
        <w:rPr>
          <w:rFonts w:ascii="Times New Roman" w:hAnsi="Times New Roman"/>
        </w:rPr>
        <w:lastRenderedPageBreak/>
        <w:t>специалисты службы, ежедневно, за исключением выходных и праздничных дней в соответствии со следующим режимом рабочего времени:</w:t>
      </w:r>
    </w:p>
    <w:p w:rsidR="006D1D10" w:rsidRDefault="005F0A63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Рабочие дни: </w:t>
      </w:r>
    </w:p>
    <w:p w:rsidR="005F0A63" w:rsidRDefault="005F0A63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9.00до 1</w:t>
      </w:r>
      <w:r w:rsidR="002C3103">
        <w:rPr>
          <w:rFonts w:ascii="Times New Roman" w:hAnsi="Times New Roman"/>
        </w:rPr>
        <w:t>8</w:t>
      </w:r>
      <w:r>
        <w:rPr>
          <w:rFonts w:ascii="Times New Roman" w:hAnsi="Times New Roman"/>
        </w:rPr>
        <w:t>.00</w:t>
      </w:r>
    </w:p>
    <w:p w:rsidR="005F0A63" w:rsidRDefault="005F0A63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Предпраздничные дни: с 9.00 до 16.00 </w:t>
      </w:r>
    </w:p>
    <w:p w:rsidR="005F0A63" w:rsidRDefault="005F0A63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Обеденный перерыв: с 13.00 до 14.00 </w:t>
      </w:r>
    </w:p>
    <w:p w:rsidR="005F0A63" w:rsidRPr="005F0A63" w:rsidRDefault="005F0A63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Выходные дни: Суббота, воскресенье</w:t>
      </w:r>
    </w:p>
    <w:p w:rsidR="006D1D10" w:rsidRPr="00245653" w:rsidRDefault="005F0A63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8(</w:t>
      </w:r>
      <w:r w:rsidR="002C3103">
        <w:rPr>
          <w:rFonts w:ascii="Times New Roman" w:hAnsi="Times New Roman"/>
        </w:rPr>
        <w:t>84733</w:t>
      </w:r>
      <w:r>
        <w:rPr>
          <w:rFonts w:ascii="Times New Roman" w:hAnsi="Times New Roman"/>
        </w:rPr>
        <w:t xml:space="preserve">) </w:t>
      </w:r>
      <w:r w:rsidR="002C3103">
        <w:rPr>
          <w:rFonts w:ascii="Times New Roman" w:hAnsi="Times New Roman"/>
        </w:rPr>
        <w:t xml:space="preserve">9-31-34. </w:t>
      </w:r>
      <w:proofErr w:type="gramStart"/>
      <w:r w:rsidR="006D1D10" w:rsidRPr="00245653">
        <w:rPr>
          <w:rFonts w:ascii="Times New Roman" w:hAnsi="Times New Roman"/>
        </w:rPr>
        <w:t>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  <w:proofErr w:type="gramEnd"/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2.5. Поступившие и зарегистрированные обращения граждан передаются на рассмотрение главе администрации.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5F0A63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5F0A63">
        <w:rPr>
          <w:rFonts w:ascii="Times New Roman" w:hAnsi="Times New Roman"/>
          <w:b/>
        </w:rPr>
        <w:t>3. Порядок регистрации письменных обращений граждан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3.1. Обращения граждан подлежат обязательной регистрации в течение трех дней с момента поступления в службу.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3.1.1.</w:t>
      </w:r>
      <w:r w:rsidR="006D1D10" w:rsidRPr="00245653">
        <w:rPr>
          <w:rFonts w:ascii="Times New Roman" w:hAnsi="Times New Roman"/>
        </w:rPr>
        <w:t>Обращения граждан, требующие срочного рассмотрения, а также направленные в администрацию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главе администрации незамедлительно.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3.1.2.</w:t>
      </w:r>
      <w:r w:rsidR="006D1D10" w:rsidRPr="00245653">
        <w:rPr>
          <w:rFonts w:ascii="Times New Roman" w:hAnsi="Times New Roman"/>
        </w:rPr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следующий за праздничными выходными днями.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6D1D10" w:rsidRPr="00245653">
        <w:rPr>
          <w:rFonts w:ascii="Times New Roman" w:hAnsi="Times New Roman"/>
        </w:rPr>
        <w:t>Приложенные к обращению подлинники документов, присланные заявителем, остаются в материалах по рассмотрению обращения, если в письме не содержится просьба об их возврате.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3.1.4.</w:t>
      </w:r>
      <w:r w:rsidR="006D1D10" w:rsidRPr="00245653">
        <w:rPr>
          <w:rFonts w:ascii="Times New Roman" w:hAnsi="Times New Roman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3.1.5.</w:t>
      </w:r>
      <w:r w:rsidR="006D1D10" w:rsidRPr="00245653">
        <w:rPr>
          <w:rFonts w:ascii="Times New Roman" w:hAnsi="Times New Roman"/>
        </w:rPr>
        <w:t>Не подлежат рассмотрению обращения в случаях, предусмотренных статьей 11 Федерального закона от 02.05.2006 N 59-ФЗ "О порядке рассмотрения обращений граждан Российской Федерации".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3.2. </w:t>
      </w:r>
      <w:proofErr w:type="gramStart"/>
      <w:r w:rsidRPr="00245653">
        <w:rPr>
          <w:rFonts w:ascii="Times New Roman" w:hAnsi="Times New Roman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245653">
        <w:rPr>
          <w:rFonts w:ascii="Times New Roman" w:hAnsi="Times New Roman"/>
        </w:rPr>
        <w:t xml:space="preserve"> дату.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3.2.1.</w:t>
      </w:r>
      <w:r w:rsidR="006D1D10" w:rsidRPr="00245653">
        <w:rPr>
          <w:rFonts w:ascii="Times New Roman" w:hAnsi="Times New Roman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3.2.2.</w:t>
      </w:r>
      <w:r w:rsidR="006D1D10" w:rsidRPr="00245653">
        <w:rPr>
          <w:rFonts w:ascii="Times New Roman" w:hAnsi="Times New Roman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</w:t>
      </w:r>
      <w:proofErr w:type="gramStart"/>
      <w:r w:rsidR="006D1D10" w:rsidRPr="00245653">
        <w:rPr>
          <w:rFonts w:ascii="Times New Roman" w:hAnsi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6D1D10" w:rsidRPr="00245653">
        <w:rPr>
          <w:rFonts w:ascii="Times New Roman" w:hAnsi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или их копии, в письменной форме.</w:t>
      </w:r>
    </w:p>
    <w:p w:rsidR="006D1D10" w:rsidRPr="005F0A63" w:rsidRDefault="006D1D10" w:rsidP="00C21EC6">
      <w:pPr>
        <w:spacing w:after="0"/>
        <w:ind w:firstLine="709"/>
        <w:rPr>
          <w:rFonts w:ascii="Times New Roman" w:hAnsi="Times New Roman"/>
          <w:b/>
          <w:color w:val="C00000"/>
        </w:rPr>
      </w:pPr>
      <w:r w:rsidRPr="00245653">
        <w:rPr>
          <w:rFonts w:ascii="Times New Roman" w:hAnsi="Times New Roman"/>
        </w:rPr>
        <w:t xml:space="preserve">3.3. Регистрация обращений в форме заявлений, предложений производится в журнале входящей </w:t>
      </w:r>
      <w:r w:rsidRPr="00ED0565">
        <w:rPr>
          <w:rFonts w:ascii="Times New Roman" w:hAnsi="Times New Roman"/>
        </w:rPr>
        <w:t xml:space="preserve">корреспонденции (приложение </w:t>
      </w:r>
      <w:r w:rsidR="002C3103">
        <w:rPr>
          <w:rFonts w:ascii="Times New Roman" w:hAnsi="Times New Roman"/>
        </w:rPr>
        <w:t>№</w:t>
      </w:r>
      <w:r w:rsidRPr="00ED0565">
        <w:rPr>
          <w:rFonts w:ascii="Times New Roman" w:hAnsi="Times New Roman"/>
        </w:rPr>
        <w:t xml:space="preserve"> 3).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3.3.1.</w:t>
      </w:r>
      <w:r w:rsidR="006D1D10" w:rsidRPr="00245653">
        <w:rPr>
          <w:rFonts w:ascii="Times New Roman" w:hAnsi="Times New Roman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 Обращения в форме жалобы, а также поступившие из вышестоящих органов власти подлежат учету в регистрационно-контрольных карточках (далее - карточка</w:t>
      </w:r>
      <w:r w:rsidRPr="00ED0565">
        <w:rPr>
          <w:rFonts w:ascii="Times New Roman" w:hAnsi="Times New Roman"/>
        </w:rPr>
        <w:t xml:space="preserve">) (приложение </w:t>
      </w:r>
      <w:r w:rsidR="002C3103">
        <w:rPr>
          <w:rFonts w:ascii="Times New Roman" w:hAnsi="Times New Roman"/>
        </w:rPr>
        <w:t>№</w:t>
      </w:r>
      <w:r w:rsidRPr="00ED0565">
        <w:rPr>
          <w:rFonts w:ascii="Times New Roman" w:hAnsi="Times New Roman"/>
        </w:rPr>
        <w:t>2).</w:t>
      </w:r>
      <w:r w:rsidRPr="00245653">
        <w:rPr>
          <w:rFonts w:ascii="Times New Roman" w:hAnsi="Times New Roman"/>
        </w:rPr>
        <w:t xml:space="preserve"> Порядковый номер в карточке содержит начальную букву фамилии автора обращения.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3.4.1. В учетно-регистрационную карточку вносятся следующие сведения: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Если письмо подписано несколькими авторами, то в графе "Ф.И.О." пишется "коллективное" и указываются данные лица, чей адрес указан для ответа или лица, чья фамилия указана первой;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том, кому первоначально было адресовано письмо (указывается орган государственной, федеральной власти, должностное лицо), дата и номер сопроводительного письма;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постановке на контроль;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социальное положение и льготный состав автора;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краткое содержание;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контактный телефон (если указан);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адрес отправителя с соблюдением порядка, общепринятого при оформлении почтовой корреспонденции. Если адрес отсутствует, то делается отметка "без адреса";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фамилия ответственного исполнителя (исполнителей);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получении исполнителем обращения;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классификация сообщения в зависимости от темы обращения;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подготовке ответа.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3.4.2.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номера, проставленного через дробь (</w:t>
      </w:r>
      <w:r w:rsidR="002C3103">
        <w:rPr>
          <w:rFonts w:ascii="Times New Roman" w:hAnsi="Times New Roman"/>
        </w:rPr>
        <w:t>№</w:t>
      </w:r>
      <w:r w:rsidRPr="00245653">
        <w:rPr>
          <w:rFonts w:ascii="Times New Roman" w:hAnsi="Times New Roman"/>
        </w:rPr>
        <w:t xml:space="preserve"> 32/1, </w:t>
      </w:r>
      <w:r w:rsidR="002C3103">
        <w:rPr>
          <w:rFonts w:ascii="Times New Roman" w:hAnsi="Times New Roman"/>
        </w:rPr>
        <w:t>№</w:t>
      </w:r>
      <w:r w:rsidRPr="00245653">
        <w:rPr>
          <w:rFonts w:ascii="Times New Roman" w:hAnsi="Times New Roman"/>
        </w:rPr>
        <w:t>32/2). Не считаются повторными обращения одного и того же заявителя по разным вопросам.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842661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842661">
        <w:rPr>
          <w:rFonts w:ascii="Times New Roman" w:hAnsi="Times New Roman"/>
          <w:b/>
        </w:rPr>
        <w:t>4. Рассмотрение обращений граждан</w:t>
      </w:r>
    </w:p>
    <w:p w:rsidR="006D1D10" w:rsidRPr="00245653" w:rsidRDefault="00842661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Глава администрации сельского поселения </w:t>
      </w:r>
      <w:r w:rsidR="006D1D10" w:rsidRPr="00245653">
        <w:rPr>
          <w:rFonts w:ascii="Times New Roman" w:hAnsi="Times New Roman"/>
        </w:rPr>
        <w:t xml:space="preserve">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- соисполнителей) излагает содержание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жалобы должностному лицу, решение или действие (бездействие) которого обжалуется.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4.3. Письменное обращение, поступившее </w:t>
      </w:r>
      <w:r w:rsidR="00223428">
        <w:rPr>
          <w:rFonts w:ascii="Times New Roman" w:hAnsi="Times New Roman"/>
        </w:rPr>
        <w:t xml:space="preserve">в администрацию </w:t>
      </w:r>
      <w:r w:rsidR="002C3103">
        <w:rPr>
          <w:rFonts w:ascii="Times New Roman" w:hAnsi="Times New Roman"/>
        </w:rPr>
        <w:t>Адыковского СМО РК</w:t>
      </w:r>
      <w:proofErr w:type="gramStart"/>
      <w:r w:rsidR="002C3103">
        <w:rPr>
          <w:rFonts w:ascii="Times New Roman" w:hAnsi="Times New Roman"/>
        </w:rPr>
        <w:t xml:space="preserve">  </w:t>
      </w:r>
      <w:r w:rsidRPr="00245653">
        <w:rPr>
          <w:rFonts w:ascii="Times New Roman" w:hAnsi="Times New Roman"/>
        </w:rPr>
        <w:t>,</w:t>
      </w:r>
      <w:proofErr w:type="gramEnd"/>
      <w:r w:rsidRPr="00245653">
        <w:rPr>
          <w:rFonts w:ascii="Times New Roman" w:hAnsi="Times New Roman"/>
        </w:rPr>
        <w:t xml:space="preserve">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223428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4.3.1. </w:t>
      </w:r>
      <w:proofErr w:type="gramStart"/>
      <w:r w:rsidRPr="00245653">
        <w:rPr>
          <w:rFonts w:ascii="Times New Roman" w:hAnsi="Times New Roman"/>
        </w:rPr>
        <w:t>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proofErr w:type="gramEnd"/>
      <w:r w:rsidRPr="00245653">
        <w:rPr>
          <w:rFonts w:ascii="Times New Roman" w:hAnsi="Times New Roman"/>
        </w:rPr>
        <w:t xml:space="preserve"> </w:t>
      </w:r>
      <w:proofErr w:type="gramStart"/>
      <w:r w:rsidRPr="00245653">
        <w:rPr>
          <w:rFonts w:ascii="Times New Roman" w:hAnsi="Times New Roman"/>
        </w:rPr>
        <w:t xml:space="preserve">Российской Федерации) с уведомлением гражданина, направившего обращение, о переадресации его обращения. </w:t>
      </w:r>
      <w:proofErr w:type="gramEnd"/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Ответственный исполнитель готовит служебную записку с обоснованием </w:t>
      </w:r>
      <w:proofErr w:type="gramStart"/>
      <w:r w:rsidRPr="00245653">
        <w:rPr>
          <w:rFonts w:ascii="Times New Roman" w:hAnsi="Times New Roman"/>
        </w:rPr>
        <w:t>необходимости продления срока рассмотрения обращения</w:t>
      </w:r>
      <w:proofErr w:type="gramEnd"/>
      <w:r w:rsidRPr="00245653">
        <w:rPr>
          <w:rFonts w:ascii="Times New Roman" w:hAnsi="Times New Roman"/>
        </w:rPr>
        <w:t xml:space="preserve">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4.4. </w:t>
      </w:r>
      <w:proofErr w:type="gramStart"/>
      <w:r w:rsidRPr="00245653">
        <w:rPr>
          <w:rFonts w:ascii="Times New Roman" w:hAnsi="Times New Roman"/>
        </w:rPr>
        <w:t xml:space="preserve">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статьи 11 Федерального закона Российской Федерации от 02.05.2006 </w:t>
      </w:r>
      <w:r w:rsidR="002C3103">
        <w:rPr>
          <w:rFonts w:ascii="Times New Roman" w:hAnsi="Times New Roman"/>
        </w:rPr>
        <w:t>№</w:t>
      </w:r>
      <w:r w:rsidRPr="00245653">
        <w:rPr>
          <w:rFonts w:ascii="Times New Roman" w:hAnsi="Times New Roman"/>
        </w:rPr>
        <w:t xml:space="preserve"> 59-ФЗ "О порядке рассмотрения обращений граждан Российской Федерации".</w:t>
      </w:r>
      <w:proofErr w:type="gramEnd"/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4.5. В случае выявления при рассмотрении обращений нарушений прав, свобод и законных интересов граждан должн</w:t>
      </w:r>
      <w:r w:rsidR="00774F65">
        <w:rPr>
          <w:rFonts w:ascii="Times New Roman" w:hAnsi="Times New Roman"/>
        </w:rPr>
        <w:t xml:space="preserve">остные лица администрации </w:t>
      </w:r>
      <w:r w:rsidR="002C3103">
        <w:rPr>
          <w:rFonts w:ascii="Times New Roman" w:hAnsi="Times New Roman"/>
        </w:rPr>
        <w:t xml:space="preserve">Адыковского СМО РК  </w:t>
      </w:r>
      <w:r w:rsidRPr="00245653">
        <w:rPr>
          <w:rFonts w:ascii="Times New Roman" w:hAnsi="Times New Roman"/>
        </w:rPr>
        <w:t>в пределах своей компетенции принимают меры по устранению причин данных нарушений.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 Требования к подготовке, составлению, оформлению и подписанию ответов на обращения граждан, поступивших в администрацию: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4.6.1. Ответ на обращение гражданина, подписывает глава администрации, либо уполномоченное им иное лицо при этом ответ офор</w:t>
      </w:r>
      <w:r w:rsidR="00774F65">
        <w:rPr>
          <w:rFonts w:ascii="Times New Roman" w:hAnsi="Times New Roman"/>
        </w:rPr>
        <w:t>мляется на бланке администрации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4.6.2.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</w:t>
      </w:r>
      <w:r w:rsidR="00774F65">
        <w:rPr>
          <w:rFonts w:ascii="Times New Roman" w:hAnsi="Times New Roman"/>
        </w:rPr>
        <w:t xml:space="preserve"> </w:t>
      </w:r>
      <w:r w:rsidR="002C3103">
        <w:rPr>
          <w:rFonts w:ascii="Times New Roman" w:hAnsi="Times New Roman"/>
        </w:rPr>
        <w:t>Адыковского СМО РК</w:t>
      </w:r>
      <w:proofErr w:type="gramStart"/>
      <w:r w:rsidR="002C3103">
        <w:rPr>
          <w:rFonts w:ascii="Times New Roman" w:hAnsi="Times New Roman"/>
        </w:rPr>
        <w:t xml:space="preserve">  </w:t>
      </w:r>
      <w:r w:rsidRPr="00245653">
        <w:rPr>
          <w:rFonts w:ascii="Times New Roman" w:hAnsi="Times New Roman"/>
        </w:rPr>
        <w:t>.</w:t>
      </w:r>
      <w:proofErr w:type="gramEnd"/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письма повторно не упоминается.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Формальные ответы не допускаются.</w:t>
      </w:r>
    </w:p>
    <w:p w:rsidR="006D1D10" w:rsidRPr="00245653" w:rsidRDefault="00774F65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4.6.4. В случае</w:t>
      </w:r>
      <w:r w:rsidR="006D1D10" w:rsidRPr="00245653">
        <w:rPr>
          <w:rFonts w:ascii="Times New Roman" w:hAnsi="Times New Roman"/>
        </w:rPr>
        <w:t xml:space="preserve"> если в обращении гражданина затрагиваются вопросы, относящиеся к компетенции сельских поселений, ответственный исполнитель запрашивает информацию и готовит обобщенный ответ.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4.6.6. Если обращение, с целью проверки фактов в нем изложенных, рассмотрено с выездом на место, в ответе необходимо указать "рассмотрено с выездом на место" (</w:t>
      </w:r>
      <w:proofErr w:type="spellStart"/>
      <w:r w:rsidRPr="00245653">
        <w:rPr>
          <w:rFonts w:ascii="Times New Roman" w:hAnsi="Times New Roman"/>
        </w:rPr>
        <w:t>комиссионно</w:t>
      </w:r>
      <w:proofErr w:type="spellEnd"/>
      <w:r w:rsidRPr="00245653">
        <w:rPr>
          <w:rFonts w:ascii="Times New Roman" w:hAnsi="Times New Roman"/>
        </w:rPr>
        <w:t xml:space="preserve"> или должностным лицом), а также дату проверки, ее результаты и принятые меры по устранению недостатков.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4.6.8.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закрепленному в учредительных документах.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4.8. Обращение считается исполненным, если все поставленные в нем вопросы рассмотрены, приняты необходимые меры и автору даны исчерпывающие ответы.</w:t>
      </w:r>
    </w:p>
    <w:p w:rsidR="006D1D10" w:rsidRPr="00245653" w:rsidRDefault="00774F65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D1D10" w:rsidRPr="00245653">
        <w:rPr>
          <w:rFonts w:ascii="Times New Roman" w:hAnsi="Times New Roman"/>
        </w:rPr>
        <w:t>Обращение снимается с контроля:</w:t>
      </w:r>
    </w:p>
    <w:p w:rsidR="006D1D10" w:rsidRPr="00245653" w:rsidRDefault="00774F65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6D1D10" w:rsidRPr="00245653">
        <w:rPr>
          <w:rFonts w:ascii="Times New Roman" w:hAnsi="Times New Roman"/>
        </w:rPr>
        <w:t>если вопрос решен положительно;</w:t>
      </w:r>
    </w:p>
    <w:p w:rsidR="006D1D10" w:rsidRPr="00245653" w:rsidRDefault="00774F65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6D1D10" w:rsidRPr="00245653">
        <w:rPr>
          <w:rFonts w:ascii="Times New Roman" w:hAnsi="Times New Roman"/>
        </w:rPr>
        <w:t>если дан обоснованный отказ по существу обращения;</w:t>
      </w:r>
    </w:p>
    <w:p w:rsidR="006D1D10" w:rsidRPr="00245653" w:rsidRDefault="00774F65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842661">
        <w:rPr>
          <w:rFonts w:ascii="Times New Roman" w:hAnsi="Times New Roman"/>
        </w:rPr>
        <w:t>е</w:t>
      </w:r>
      <w:r w:rsidR="006D1D10" w:rsidRPr="00245653">
        <w:rPr>
          <w:rFonts w:ascii="Times New Roman" w:hAnsi="Times New Roman"/>
        </w:rPr>
        <w:t>сли заявителю даны разъяснения по существу вопросов обращения.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Все материалы, связанные с рассмотрением обращения в полном объеме возвращаются в службу для формирования дела. На ответственного исполнителя налагается дисциплинарное взыскание в случае утраты документов, связанных с рассмотрением обращений.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842661" w:rsidRDefault="006D1D10" w:rsidP="00842661">
      <w:pPr>
        <w:spacing w:after="0"/>
        <w:jc w:val="center"/>
        <w:rPr>
          <w:rFonts w:ascii="Times New Roman" w:hAnsi="Times New Roman"/>
          <w:b/>
        </w:rPr>
      </w:pPr>
      <w:r w:rsidRPr="00842661">
        <w:rPr>
          <w:rFonts w:ascii="Times New Roman" w:hAnsi="Times New Roman"/>
          <w:b/>
        </w:rPr>
        <w:t>5. Организация личного приема граждан, особенности работы с устными обращениями граждан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5.1. Личный прием граждан в администрации провод</w:t>
      </w:r>
      <w:r w:rsidR="009A0442">
        <w:rPr>
          <w:rFonts w:ascii="Times New Roman" w:hAnsi="Times New Roman"/>
        </w:rPr>
        <w:t xml:space="preserve">ит глава администрации </w:t>
      </w:r>
      <w:r w:rsidRPr="00245653">
        <w:rPr>
          <w:rFonts w:ascii="Times New Roman" w:hAnsi="Times New Roman"/>
        </w:rPr>
        <w:t>в рамках утвержденного графика</w:t>
      </w:r>
      <w:r w:rsidR="00774F65">
        <w:rPr>
          <w:rFonts w:ascii="Times New Roman" w:hAnsi="Times New Roman"/>
        </w:rPr>
        <w:t>.</w:t>
      </w:r>
      <w:r w:rsidRPr="00245653">
        <w:rPr>
          <w:rFonts w:ascii="Times New Roman" w:hAnsi="Times New Roman"/>
        </w:rPr>
        <w:t xml:space="preserve"> 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5.2. Глава администрации района проводит личный приём граждан </w:t>
      </w:r>
      <w:r w:rsidR="00774F65">
        <w:rPr>
          <w:rFonts w:ascii="Times New Roman" w:hAnsi="Times New Roman"/>
        </w:rPr>
        <w:t xml:space="preserve"> ежедневно </w:t>
      </w:r>
      <w:r w:rsidR="009A0442">
        <w:rPr>
          <w:rFonts w:ascii="Times New Roman" w:hAnsi="Times New Roman"/>
        </w:rPr>
        <w:t xml:space="preserve">с </w:t>
      </w:r>
      <w:r w:rsidRPr="00245653">
        <w:rPr>
          <w:rFonts w:ascii="Times New Roman" w:hAnsi="Times New Roman"/>
        </w:rPr>
        <w:t>понедельник</w:t>
      </w:r>
      <w:r w:rsidR="009A0442">
        <w:rPr>
          <w:rFonts w:ascii="Times New Roman" w:hAnsi="Times New Roman"/>
        </w:rPr>
        <w:t xml:space="preserve">а по </w:t>
      </w:r>
      <w:r w:rsidR="00774F65">
        <w:rPr>
          <w:rFonts w:ascii="Times New Roman" w:hAnsi="Times New Roman"/>
        </w:rPr>
        <w:t xml:space="preserve"> пятниц</w:t>
      </w:r>
      <w:r w:rsidR="009A0442">
        <w:rPr>
          <w:rFonts w:ascii="Times New Roman" w:hAnsi="Times New Roman"/>
        </w:rPr>
        <w:t xml:space="preserve">у </w:t>
      </w:r>
      <w:r w:rsidR="00774F65">
        <w:rPr>
          <w:rFonts w:ascii="Times New Roman" w:hAnsi="Times New Roman"/>
        </w:rPr>
        <w:t xml:space="preserve"> с</w:t>
      </w:r>
      <w:r w:rsidR="009A0442">
        <w:rPr>
          <w:rFonts w:ascii="Times New Roman" w:hAnsi="Times New Roman"/>
        </w:rPr>
        <w:t xml:space="preserve"> 10</w:t>
      </w:r>
      <w:r w:rsidR="00774F65">
        <w:rPr>
          <w:rFonts w:ascii="Times New Roman" w:hAnsi="Times New Roman"/>
        </w:rPr>
        <w:t>.</w:t>
      </w:r>
      <w:r w:rsidR="009A0442">
        <w:rPr>
          <w:rFonts w:ascii="Times New Roman" w:hAnsi="Times New Roman"/>
        </w:rPr>
        <w:t>0</w:t>
      </w:r>
      <w:r w:rsidR="00774F65">
        <w:rPr>
          <w:rFonts w:ascii="Times New Roman" w:hAnsi="Times New Roman"/>
        </w:rPr>
        <w:t>0 до 1</w:t>
      </w:r>
      <w:r w:rsidR="009A0442">
        <w:rPr>
          <w:rFonts w:ascii="Times New Roman" w:hAnsi="Times New Roman"/>
        </w:rPr>
        <w:t>2</w:t>
      </w:r>
      <w:r w:rsidR="00774F65">
        <w:rPr>
          <w:rFonts w:ascii="Times New Roman" w:hAnsi="Times New Roman"/>
        </w:rPr>
        <w:t>.</w:t>
      </w:r>
      <w:r w:rsidR="009A0442">
        <w:rPr>
          <w:rFonts w:ascii="Times New Roman" w:hAnsi="Times New Roman"/>
        </w:rPr>
        <w:t>0</w:t>
      </w:r>
      <w:r w:rsidR="00774F65">
        <w:rPr>
          <w:rFonts w:ascii="Times New Roman" w:hAnsi="Times New Roman"/>
        </w:rPr>
        <w:t>0</w:t>
      </w:r>
      <w:r w:rsidR="009A0442">
        <w:rPr>
          <w:rFonts w:ascii="Times New Roman" w:hAnsi="Times New Roman"/>
        </w:rPr>
        <w:t xml:space="preserve"> час</w:t>
      </w:r>
      <w:r w:rsidRPr="00245653">
        <w:rPr>
          <w:rFonts w:ascii="Times New Roman" w:hAnsi="Times New Roman"/>
        </w:rPr>
        <w:t xml:space="preserve">, </w:t>
      </w:r>
      <w:r w:rsidR="009A0442">
        <w:rPr>
          <w:rFonts w:ascii="Times New Roman" w:hAnsi="Times New Roman"/>
        </w:rPr>
        <w:t xml:space="preserve"> </w:t>
      </w:r>
      <w:r w:rsidRPr="00245653">
        <w:rPr>
          <w:rFonts w:ascii="Times New Roman" w:hAnsi="Times New Roman"/>
        </w:rPr>
        <w:t>по адресу:</w:t>
      </w:r>
      <w:r w:rsidR="009A0442">
        <w:rPr>
          <w:rFonts w:ascii="Times New Roman" w:hAnsi="Times New Roman"/>
        </w:rPr>
        <w:t xml:space="preserve"> 359250, Республика Калмыкия, Черноземельский район, пос. Адык, ул. Мира, 2а</w:t>
      </w:r>
      <w:r w:rsidRPr="00245653">
        <w:rPr>
          <w:rFonts w:ascii="Times New Roman" w:hAnsi="Times New Roman"/>
        </w:rPr>
        <w:t xml:space="preserve">. В случае отсутствия главы администрации (командировка, отпуск, иные обстоятельства), прием </w:t>
      </w:r>
      <w:r w:rsidR="00922536">
        <w:rPr>
          <w:rFonts w:ascii="Times New Roman" w:hAnsi="Times New Roman"/>
        </w:rPr>
        <w:t xml:space="preserve"> не </w:t>
      </w:r>
      <w:r w:rsidRPr="00245653">
        <w:rPr>
          <w:rFonts w:ascii="Times New Roman" w:hAnsi="Times New Roman"/>
        </w:rPr>
        <w:t>осуществляет</w:t>
      </w:r>
      <w:r w:rsidR="00922536">
        <w:rPr>
          <w:rFonts w:ascii="Times New Roman" w:hAnsi="Times New Roman"/>
        </w:rPr>
        <w:t>ся</w:t>
      </w:r>
      <w:r w:rsidRPr="00245653">
        <w:rPr>
          <w:rFonts w:ascii="Times New Roman" w:hAnsi="Times New Roman"/>
        </w:rPr>
        <w:t xml:space="preserve">. 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5.3. Предварительная запись на личный прием к главе администрации осуществляется специалистом службы с первого рабочего дня на текущий месяц. При обращении гражданина о записи на личный прием к главе администрации специалист службы,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путем составления карточки личного приема </w:t>
      </w:r>
      <w:r w:rsidR="00ED0565" w:rsidRPr="00ED0565">
        <w:rPr>
          <w:rFonts w:ascii="Times New Roman" w:hAnsi="Times New Roman"/>
        </w:rPr>
        <w:t>(приложение №</w:t>
      </w:r>
      <w:r w:rsidRPr="00ED0565">
        <w:rPr>
          <w:rFonts w:ascii="Times New Roman" w:hAnsi="Times New Roman"/>
        </w:rPr>
        <w:t>1).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5.4. К участию в проведении личного приема граждан могут быть привлечены сотрудники структурных подразделений аппарата, руководители и сотрудники отраслевых органов администрации</w:t>
      </w:r>
      <w:r w:rsidR="009A0442">
        <w:rPr>
          <w:rFonts w:ascii="Times New Roman" w:hAnsi="Times New Roman"/>
        </w:rPr>
        <w:t xml:space="preserve"> Адыковского СМО РК</w:t>
      </w:r>
      <w:proofErr w:type="gramStart"/>
      <w:r w:rsidR="009A0442">
        <w:rPr>
          <w:rFonts w:ascii="Times New Roman" w:hAnsi="Times New Roman"/>
        </w:rPr>
        <w:t xml:space="preserve"> </w:t>
      </w:r>
      <w:r w:rsidRPr="00245653">
        <w:rPr>
          <w:rFonts w:ascii="Times New Roman" w:hAnsi="Times New Roman"/>
        </w:rPr>
        <w:t>,</w:t>
      </w:r>
      <w:proofErr w:type="gramEnd"/>
      <w:r w:rsidRPr="00245653">
        <w:rPr>
          <w:rFonts w:ascii="Times New Roman" w:hAnsi="Times New Roman"/>
        </w:rPr>
        <w:t xml:space="preserve"> иные лица по согласованию, для оптимального и оперативного решения поставленных вопросов.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5.5. Прием граждан осуществляется в порядке очередности. </w:t>
      </w:r>
      <w:proofErr w:type="gramStart"/>
      <w:r w:rsidRPr="00245653">
        <w:rPr>
          <w:rFonts w:ascii="Times New Roman" w:hAnsi="Times New Roman"/>
        </w:rPr>
        <w:t>Правом на первоочередной прием обладают: 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  <w:proofErr w:type="gramEnd"/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5.6. </w:t>
      </w:r>
      <w:proofErr w:type="gramStart"/>
      <w:r w:rsidRPr="00245653">
        <w:rPr>
          <w:rFonts w:ascii="Times New Roman" w:hAnsi="Times New Roman"/>
        </w:rPr>
        <w:t xml:space="preserve"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 w:rsidRPr="00245653">
        <w:rPr>
          <w:rFonts w:ascii="Times New Roman" w:hAnsi="Times New Roman"/>
        </w:rPr>
        <w:lastRenderedPageBreak/>
        <w:t>дан устно в ходе личного приема, о чем делается запись в учетной карточке личного приема гражданина, а обращение считается рассмотренным.</w:t>
      </w:r>
      <w:proofErr w:type="gramEnd"/>
      <w:r w:rsidRPr="00245653">
        <w:rPr>
          <w:rFonts w:ascii="Times New Roman" w:hAnsi="Times New Roman"/>
        </w:rPr>
        <w:t xml:space="preserve"> В остальных случаях на устное обращение, изложенное в ходе личного приема, дается письменный ответ.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5.7. Глава администрации (или иное лицо по его поручению) при проведении личного приема граждан в пределах своей компетенции вправе принять одно из следующих решений: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удовлетворить просьбу, сообщить гражданину порядок и срок исполнения принятого решения;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отказать в удовлетворении просьбы, разъяснив мотивы отказа и порядок обжалования принятого решения;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922536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5.8. По окончании личного приема глава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5.9. Если разрешение вопроса, с которым обратился гражданин, не входит в компетенцию админист</w:t>
      </w:r>
      <w:r w:rsidR="00922536">
        <w:rPr>
          <w:rFonts w:ascii="Times New Roman" w:hAnsi="Times New Roman"/>
        </w:rPr>
        <w:t xml:space="preserve">рации </w:t>
      </w:r>
      <w:r w:rsidR="009A0442">
        <w:rPr>
          <w:rFonts w:ascii="Times New Roman" w:hAnsi="Times New Roman"/>
        </w:rPr>
        <w:t>Адыковского СМО РК</w:t>
      </w:r>
      <w:r w:rsidRPr="00245653">
        <w:rPr>
          <w:rFonts w:ascii="Times New Roman" w:hAnsi="Times New Roman"/>
        </w:rPr>
        <w:t>, то ведущее прием должностное лицо разъясняет, в какой орган или к какому должностному лицу следует обратиться гражданину.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главой администрации или его заместителями, либо переписка по данному вопросу ранее была в установленном порядке прекращена.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5.11. </w:t>
      </w:r>
      <w:proofErr w:type="gramStart"/>
      <w:r w:rsidRPr="00245653">
        <w:rPr>
          <w:rFonts w:ascii="Times New Roman" w:hAnsi="Times New Roman"/>
        </w:rPr>
        <w:t>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глава администрации (или иное лицо) ведущее личный прием, отказывает гражданину в рассмотрении его обращения, о чём делается соответствующая запись в карточке личного приёма.</w:t>
      </w:r>
      <w:proofErr w:type="gramEnd"/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5.14. Решение о снятии обращения с контроля принимает должн</w:t>
      </w:r>
      <w:r w:rsidR="00922536">
        <w:rPr>
          <w:rFonts w:ascii="Times New Roman" w:hAnsi="Times New Roman"/>
        </w:rPr>
        <w:t xml:space="preserve">остное лицо администрации </w:t>
      </w:r>
      <w:r w:rsidR="009A0442">
        <w:rPr>
          <w:rFonts w:ascii="Times New Roman" w:hAnsi="Times New Roman"/>
        </w:rPr>
        <w:t>Адыковского СМО РК</w:t>
      </w:r>
      <w:r w:rsidRPr="00245653">
        <w:rPr>
          <w:rFonts w:ascii="Times New Roman" w:hAnsi="Times New Roman"/>
        </w:rPr>
        <w:t>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922536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922536">
        <w:rPr>
          <w:rFonts w:ascii="Times New Roman" w:hAnsi="Times New Roman"/>
          <w:b/>
        </w:rPr>
        <w:t>6. Организация контроля исполнения и сроков рассмотрения обращений граждан</w:t>
      </w:r>
    </w:p>
    <w:p w:rsidR="00922536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главы администрации о состоянии исполнения обращений.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 </w:t>
      </w:r>
      <w:r w:rsidR="00922536">
        <w:rPr>
          <w:rFonts w:ascii="Times New Roman" w:hAnsi="Times New Roman"/>
        </w:rPr>
        <w:t>6.2</w:t>
      </w:r>
      <w:r w:rsidRPr="00245653">
        <w:rPr>
          <w:rFonts w:ascii="Times New Roman" w:hAnsi="Times New Roman"/>
        </w:rPr>
        <w:t>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6D1D10" w:rsidRPr="00245653" w:rsidRDefault="003F29EE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6D1D10" w:rsidRPr="00245653">
        <w:rPr>
          <w:rFonts w:ascii="Times New Roman" w:hAnsi="Times New Roman"/>
        </w:rPr>
        <w:t xml:space="preserve">. Организация </w:t>
      </w:r>
      <w:proofErr w:type="gramStart"/>
      <w:r w:rsidR="006D1D10" w:rsidRPr="00245653">
        <w:rPr>
          <w:rFonts w:ascii="Times New Roman" w:hAnsi="Times New Roman"/>
        </w:rPr>
        <w:t>контроля за</w:t>
      </w:r>
      <w:proofErr w:type="gramEnd"/>
      <w:r w:rsidR="006D1D10" w:rsidRPr="00245653">
        <w:rPr>
          <w:rFonts w:ascii="Times New Roman" w:hAnsi="Times New Roman"/>
        </w:rPr>
        <w:t xml:space="preserve"> соблюдением порядка и сроков рассмотрения обращений граждан на личный прием в аппарате администрации возлагается на заместителя главы администрации, курирующего работу службы, в отраслевых органах администрации на непосредственно руководителей данных органов.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6.5.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</w:t>
      </w:r>
      <w:r w:rsidR="003F29EE">
        <w:rPr>
          <w:rFonts w:ascii="Times New Roman" w:hAnsi="Times New Roman"/>
        </w:rPr>
        <w:t xml:space="preserve">гистрации в администрации </w:t>
      </w:r>
      <w:r w:rsidR="009A0442">
        <w:rPr>
          <w:rFonts w:ascii="Times New Roman" w:hAnsi="Times New Roman"/>
        </w:rPr>
        <w:t>Адыковского СМО РК</w:t>
      </w:r>
      <w:r w:rsidRPr="00245653">
        <w:rPr>
          <w:rFonts w:ascii="Times New Roman" w:hAnsi="Times New Roman"/>
        </w:rPr>
        <w:t>. Глава администрации вправе устанавливать сокращенные сроки рассмотрения обращений граждан.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6.6.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6.7. Письменное обращение, направленное для исполнения в адрес должностного лица аппарата или отрасле</w:t>
      </w:r>
      <w:r w:rsidR="003F29EE">
        <w:rPr>
          <w:rFonts w:ascii="Times New Roman" w:hAnsi="Times New Roman"/>
        </w:rPr>
        <w:t xml:space="preserve">вого органа администрации </w:t>
      </w:r>
      <w:r w:rsidR="009A0442">
        <w:rPr>
          <w:rFonts w:ascii="Times New Roman" w:hAnsi="Times New Roman"/>
        </w:rPr>
        <w:t>Адыковского СМО РК</w:t>
      </w:r>
      <w:r w:rsidRPr="00245653">
        <w:rPr>
          <w:rFonts w:ascii="Times New Roman" w:hAnsi="Times New Roman"/>
        </w:rPr>
        <w:t>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7. Рассылка корреспонденции по обращениям граждан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7.1. Отправляемая корреспонденция по обращениям граждан передается почтовой или электронной связью.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7.2. Подписанные главой администрации (или иным лицом по его поручению), письма регистрируются и отправляются по назначению специалистами службы в день их подписания или не позднее следующего рабочего дня.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245653">
        <w:rPr>
          <w:rFonts w:ascii="Times New Roman" w:hAnsi="Times New Roman"/>
        </w:rPr>
        <w:t>адресования</w:t>
      </w:r>
      <w:proofErr w:type="spellEnd"/>
      <w:r w:rsidRPr="00245653">
        <w:rPr>
          <w:rFonts w:ascii="Times New Roman" w:hAnsi="Times New Roman"/>
        </w:rPr>
        <w:t xml:space="preserve"> писем, наличие подписей, виз, приложений, количество экземпляров отправляемых документов.</w:t>
      </w:r>
    </w:p>
    <w:p w:rsidR="00C21EC6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специалиста службы учета и регистрации документов. 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7.3. Обработка документов для отправки почтовой связью осуществляется в соответствии с Правилами оказания услуг почтовой связи, утвержденными постановлением Правительства Российской Федерации от 15 апреля 2005 г. </w:t>
      </w:r>
      <w:r w:rsidR="009A0442">
        <w:rPr>
          <w:rFonts w:ascii="Times New Roman" w:hAnsi="Times New Roman"/>
        </w:rPr>
        <w:t>№</w:t>
      </w:r>
      <w:r w:rsidRPr="00245653">
        <w:rPr>
          <w:rFonts w:ascii="Times New Roman" w:hAnsi="Times New Roman"/>
        </w:rPr>
        <w:t xml:space="preserve"> 221.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8. Требования к служебному поведению при работе с гражданами</w:t>
      </w:r>
    </w:p>
    <w:p w:rsidR="006D1D10" w:rsidRPr="00245653" w:rsidRDefault="003F29EE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1.8.1.</w:t>
      </w:r>
      <w:r w:rsidR="006D1D10" w:rsidRPr="00245653">
        <w:rPr>
          <w:rFonts w:ascii="Times New Roman" w:hAnsi="Times New Roman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9. Формирование и хранение дел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9.1. Формирование и хранение дел производится в соответствии с утвержденной номенклатурой дел.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9.3. При формировании дел проверяется правильность направления обращений в дело, их полнота (комплектность).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9.4. Материалы по обращениям, адр</w:t>
      </w:r>
      <w:r w:rsidR="003F29EE">
        <w:rPr>
          <w:rFonts w:ascii="Times New Roman" w:hAnsi="Times New Roman"/>
        </w:rPr>
        <w:t xml:space="preserve">есованным в администрацию </w:t>
      </w:r>
      <w:r w:rsidR="009A0442">
        <w:rPr>
          <w:rFonts w:ascii="Times New Roman" w:hAnsi="Times New Roman"/>
        </w:rPr>
        <w:t>Адыковского СМО РК</w:t>
      </w:r>
      <w:r w:rsidR="003F29EE">
        <w:rPr>
          <w:rFonts w:ascii="Times New Roman" w:hAnsi="Times New Roman"/>
        </w:rPr>
        <w:t xml:space="preserve">, главе администрации </w:t>
      </w:r>
      <w:r w:rsidR="009A0442">
        <w:rPr>
          <w:rFonts w:ascii="Times New Roman" w:hAnsi="Times New Roman"/>
        </w:rPr>
        <w:t xml:space="preserve">Адыковского СМО РК </w:t>
      </w:r>
      <w:r w:rsidRPr="00245653">
        <w:rPr>
          <w:rFonts w:ascii="Times New Roman" w:hAnsi="Times New Roman"/>
        </w:rPr>
        <w:t xml:space="preserve">формируются в дела и находятся на архивном хранении в службе в соответствии со сроками, указанными в номенклатуре дел. 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9.5. Дела, сформированные по письменным и электронным обращениям граждан, и карточки личных приемов граждан хранятся 5 лет.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9.7. При необходимости, с отметкой в специальном журнале выдаются сформированные дела, во временное пользование сотрудникам структурных подразделений аппарата, отрасл</w:t>
      </w:r>
      <w:r w:rsidR="003F29EE">
        <w:rPr>
          <w:rFonts w:ascii="Times New Roman" w:hAnsi="Times New Roman"/>
        </w:rPr>
        <w:t xml:space="preserve">евых органов администрации </w:t>
      </w:r>
      <w:r w:rsidR="009A0442">
        <w:rPr>
          <w:rFonts w:ascii="Times New Roman" w:hAnsi="Times New Roman"/>
        </w:rPr>
        <w:t xml:space="preserve">Адыковского СМО РК </w:t>
      </w:r>
      <w:r w:rsidRPr="00245653">
        <w:rPr>
          <w:rFonts w:ascii="Times New Roman" w:hAnsi="Times New Roman"/>
        </w:rPr>
        <w:t>на срок не более 10 дней. После истечения указанного срока дело должно быть возвращено на место его хранения.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9.8. Сторонним организациям дела выдаются на основании их письменных запросов с разрешения главы администрации на срок не более одного месяца. Выдача дел оформляется актом.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</w:t>
      </w:r>
      <w:r w:rsidR="003F29EE">
        <w:rPr>
          <w:rFonts w:ascii="Times New Roman" w:hAnsi="Times New Roman"/>
        </w:rPr>
        <w:t xml:space="preserve">обращения в администрации </w:t>
      </w:r>
      <w:r w:rsidR="009A0442">
        <w:rPr>
          <w:rFonts w:ascii="Times New Roman" w:hAnsi="Times New Roman"/>
        </w:rPr>
        <w:t>Адыковского СМО РК</w:t>
      </w:r>
      <w:r w:rsidRPr="00245653">
        <w:rPr>
          <w:rFonts w:ascii="Times New Roman" w:hAnsi="Times New Roman"/>
        </w:rPr>
        <w:t xml:space="preserve">. Выдача гражданину копии </w:t>
      </w:r>
      <w:proofErr w:type="spellStart"/>
      <w:r w:rsidRPr="00245653">
        <w:rPr>
          <w:rFonts w:ascii="Times New Roman" w:hAnsi="Times New Roman"/>
        </w:rPr>
        <w:t>истребуемого</w:t>
      </w:r>
      <w:proofErr w:type="spellEnd"/>
      <w:r w:rsidRPr="00245653">
        <w:rPr>
          <w:rFonts w:ascii="Times New Roman" w:hAnsi="Times New Roman"/>
        </w:rPr>
        <w:t xml:space="preserve"> им письменного ответа осуществляется специалистом службы по предъявлению документа, удостоверяющего личность заявителя.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10. Порядок обжалования действий (бездействия) должностных лиц</w:t>
      </w:r>
    </w:p>
    <w:p w:rsidR="00080188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10.4. Работники администрации, виновные в нарушении установленного и сроков рассмотрения обращений граждан, могут быть привлечены к дисциплинарной ответственности в соответствии с Федеральным законом от 02.03.2007 N 25-ФЗ "О муниципальной службе в Российской Федерации" и Трудовым кодексом Российской Федерации.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245653" w:rsidRDefault="00245653" w:rsidP="00C21EC6">
      <w:pPr>
        <w:spacing w:after="0"/>
        <w:ind w:firstLine="709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9A0442" w:rsidRDefault="009A0442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6D1D10" w:rsidRPr="00245653" w:rsidRDefault="00E21E46" w:rsidP="00C21E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Лицевая сторона учетной карточки личного приема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Дата приема___________________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Вёл прием: _________________________ N 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Ф.И.О. заявителя _______________________________________________ пол 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Адрес заявителя 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КОНТРОЛЬ 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Социальное положение: Количество обращений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Льготный состав: Повторность: да/нет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Содержание беседы 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РЕЗОЛЮЦИЯ 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080188" w:rsidRDefault="00080188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Обратная сторона учетной карточки личного приема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Направлено в организацию 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РЕЗУЛЬТАТ приема 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Комментарий специалиста 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снятии с контроля 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D56BC2" w:rsidRPr="00245653" w:rsidRDefault="00D56BC2" w:rsidP="00245653">
      <w:pPr>
        <w:spacing w:after="0"/>
        <w:rPr>
          <w:rFonts w:ascii="Times New Roman" w:hAnsi="Times New Roman"/>
        </w:rPr>
      </w:pPr>
    </w:p>
    <w:p w:rsidR="00C21EC6" w:rsidRDefault="006D1D10" w:rsidP="000E209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  <w:bookmarkStart w:id="0" w:name="_GoBack"/>
      <w:bookmarkEnd w:id="0"/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D56BC2" w:rsidRDefault="00D56BC2" w:rsidP="00080188">
      <w:pPr>
        <w:spacing w:after="0"/>
        <w:jc w:val="right"/>
        <w:rPr>
          <w:rFonts w:ascii="Times New Roman" w:hAnsi="Times New Roman"/>
        </w:rPr>
      </w:pPr>
    </w:p>
    <w:p w:rsidR="006D1D10" w:rsidRPr="00245653" w:rsidRDefault="00080188" w:rsidP="000801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E21E46">
        <w:rPr>
          <w:rFonts w:ascii="Times New Roman" w:hAnsi="Times New Roman"/>
        </w:rPr>
        <w:t xml:space="preserve"> 3</w:t>
      </w:r>
    </w:p>
    <w:p w:rsidR="00C21EC6" w:rsidRDefault="00C21EC6" w:rsidP="00080188">
      <w:pPr>
        <w:spacing w:after="0"/>
        <w:jc w:val="center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Лицевая сторона учетной карточки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Промежуточный контроль____________________________________________________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Итоговый контроль__________________________________________________________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КАРТОЧКА УЧЕТА ОБРАЩЕНИЙ ГРАЖДАН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N _____________ "______" ___________________________20____г.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(дата приема)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 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(вид обращения) (форма обращения)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Социальное положение_______________________________________________________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Льготный состав_____________________________________________________________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Место жительства____________________________________________________________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Фамилия, имя, отчество_______________________________________________________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080188" w:rsidP="00245653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((откуда поступило, №</w:t>
      </w:r>
      <w:r w:rsidR="006D1D10" w:rsidRPr="00245653">
        <w:rPr>
          <w:rFonts w:ascii="Times New Roman" w:hAnsi="Times New Roman"/>
        </w:rPr>
        <w:t xml:space="preserve"> и дата)</w:t>
      </w:r>
      <w:proofErr w:type="gramEnd"/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Краткое содержание__________________________________________________________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Резолюция главы_____________________________________________________________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переадресации иному исполнителю__________________________________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</w:t>
      </w: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Обратная сторона учетной карточки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предупредительном контроле_________________________________________________ 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 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срыве сроков исполнения____________________________________________________ </w:t>
      </w:r>
    </w:p>
    <w:p w:rsidR="006D1D10" w:rsidRPr="00245653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____________________________________________________________________________________Дата передачи исполнителю___________________________________________________________ Подпись исполнителя________________________________________________________________</w:t>
      </w:r>
      <w:r w:rsidR="006D1D10"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подготовке информации и уведомлении заявителя_________________</w:t>
      </w:r>
      <w:r w:rsidR="00C1508D">
        <w:rPr>
          <w:rFonts w:ascii="Times New Roman" w:hAnsi="Times New Roman"/>
        </w:rPr>
        <w:t>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  <w:r w:rsidR="00C1508D">
        <w:rPr>
          <w:rFonts w:ascii="Times New Roman" w:hAnsi="Times New Roman"/>
        </w:rPr>
        <w:t>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  <w:r w:rsidR="00C1508D">
        <w:rPr>
          <w:rFonts w:ascii="Times New Roman" w:hAnsi="Times New Roman"/>
        </w:rPr>
        <w:t>______</w:t>
      </w:r>
    </w:p>
    <w:p w:rsidR="00C1508D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Когда и</w:t>
      </w:r>
      <w:r w:rsidR="00C1508D">
        <w:rPr>
          <w:rFonts w:ascii="Times New Roman" w:hAnsi="Times New Roman"/>
        </w:rPr>
        <w:t xml:space="preserve"> кем обращение снято с контроля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_____________________________________________________________________________ 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575C18" w:rsidRDefault="00575C18" w:rsidP="00575C18">
      <w:pPr>
        <w:spacing w:after="0"/>
        <w:rPr>
          <w:rFonts w:ascii="Times New Roman" w:hAnsi="Times New Roman"/>
        </w:rPr>
      </w:pPr>
    </w:p>
    <w:p w:rsidR="00575C18" w:rsidRDefault="00575C18" w:rsidP="00575C18">
      <w:pPr>
        <w:spacing w:after="0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D56BC2" w:rsidRDefault="00D56BC2" w:rsidP="00575C18">
      <w:pPr>
        <w:spacing w:after="0"/>
        <w:jc w:val="right"/>
        <w:rPr>
          <w:rFonts w:ascii="Times New Roman" w:hAnsi="Times New Roman"/>
        </w:rPr>
      </w:pPr>
    </w:p>
    <w:p w:rsidR="006D1D10" w:rsidRPr="00245653" w:rsidRDefault="00575C18" w:rsidP="00575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E21E46">
        <w:rPr>
          <w:rFonts w:ascii="Times New Roman" w:hAnsi="Times New Roman"/>
        </w:rPr>
        <w:t xml:space="preserve"> 4</w:t>
      </w:r>
    </w:p>
    <w:p w:rsidR="006D1D10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Журнал входящей корреспондент 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Начат «___»___________20___г.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«____»___________20___г. 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Внутренняя сторона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Дата поступления и индекс документа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Корреспондент, дата и индекс поступившего документа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Резолюция или кому направлен документ</w:t>
            </w: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Роспись в получении</w:t>
            </w:r>
          </w:p>
        </w:tc>
      </w:tr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5</w:t>
            </w:r>
          </w:p>
        </w:tc>
      </w:tr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Default="006D1D10" w:rsidP="00575C18">
      <w:pPr>
        <w:spacing w:after="0"/>
        <w:jc w:val="right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Приложение </w:t>
      </w:r>
      <w:r w:rsidR="00575C18">
        <w:rPr>
          <w:rFonts w:ascii="Times New Roman" w:hAnsi="Times New Roman"/>
        </w:rPr>
        <w:t xml:space="preserve">№ </w:t>
      </w:r>
      <w:r w:rsidR="00E21E46">
        <w:rPr>
          <w:rFonts w:ascii="Times New Roman" w:hAnsi="Times New Roman"/>
        </w:rPr>
        <w:t>5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исходящей корреспонденции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Начат «___»_________________20___г.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«___»______________20____г. 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 w:rsidRPr="00575C18">
        <w:rPr>
          <w:rFonts w:ascii="Times New Roman" w:hAnsi="Times New Roman"/>
        </w:rPr>
        <w:t>Внутренняя сторона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Дата и индекс документа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корреспондент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Отметка об исполнении документа</w:t>
            </w: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4</w:t>
            </w: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5C18" w:rsidRPr="00575C18" w:rsidRDefault="00575C18" w:rsidP="00575C18">
      <w:pPr>
        <w:spacing w:after="0"/>
        <w:rPr>
          <w:rFonts w:ascii="Times New Roman" w:hAnsi="Times New Roman"/>
        </w:rPr>
      </w:pPr>
    </w:p>
    <w:p w:rsidR="006D1D10" w:rsidRDefault="00E21E46" w:rsidP="00ED056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№6</w:t>
      </w:r>
      <w:r w:rsidR="00ED0565">
        <w:rPr>
          <w:rFonts w:ascii="Times New Roman" w:hAnsi="Times New Roman"/>
        </w:rPr>
        <w:t xml:space="preserve"> </w:t>
      </w: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Российская Федерация </w:t>
      </w:r>
    </w:p>
    <w:p w:rsidR="007E2B92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Администрация Знаменского 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Журнал личного приема граждан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ведущего прием______________________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Начат «__»______________________20____г.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«___»___________________20____г. </w:t>
      </w: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Внутренняя сторона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1368"/>
        <w:gridCol w:w="1947"/>
        <w:gridCol w:w="1364"/>
        <w:gridCol w:w="1450"/>
        <w:gridCol w:w="1359"/>
        <w:gridCol w:w="1358"/>
      </w:tblGrid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№п/п</w:t>
            </w: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Отметка об исполнении</w:t>
            </w: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ФИО адрес и место работы заявителя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 обращения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Резолюция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Роспись в получении</w:t>
            </w: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7</w:t>
            </w: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0565" w:rsidRDefault="00ED0565" w:rsidP="00ED0565">
      <w:pPr>
        <w:spacing w:after="0"/>
        <w:rPr>
          <w:rFonts w:ascii="Times New Roman" w:hAnsi="Times New Roman"/>
        </w:rPr>
      </w:pPr>
    </w:p>
    <w:p w:rsidR="00ED0565" w:rsidRPr="00ED0565" w:rsidRDefault="00ED0565" w:rsidP="00ED0565">
      <w:pPr>
        <w:spacing w:after="0"/>
        <w:jc w:val="center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sectPr w:rsidR="006D1D10" w:rsidRPr="00245653" w:rsidSect="00C21EC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13B"/>
    <w:multiLevelType w:val="hybridMultilevel"/>
    <w:tmpl w:val="E8468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4D"/>
    <w:rsid w:val="00043157"/>
    <w:rsid w:val="00080188"/>
    <w:rsid w:val="000E2093"/>
    <w:rsid w:val="001C6B57"/>
    <w:rsid w:val="00213C11"/>
    <w:rsid w:val="00223428"/>
    <w:rsid w:val="00235400"/>
    <w:rsid w:val="00245653"/>
    <w:rsid w:val="002550B7"/>
    <w:rsid w:val="002C3103"/>
    <w:rsid w:val="003F29EE"/>
    <w:rsid w:val="00504AE6"/>
    <w:rsid w:val="005529C9"/>
    <w:rsid w:val="0056134C"/>
    <w:rsid w:val="00572E95"/>
    <w:rsid w:val="00575C18"/>
    <w:rsid w:val="0058671C"/>
    <w:rsid w:val="005939E1"/>
    <w:rsid w:val="005E4383"/>
    <w:rsid w:val="005F0A63"/>
    <w:rsid w:val="0069506C"/>
    <w:rsid w:val="006C3BFB"/>
    <w:rsid w:val="006D1D10"/>
    <w:rsid w:val="00741A30"/>
    <w:rsid w:val="00774F65"/>
    <w:rsid w:val="007825BD"/>
    <w:rsid w:val="007E2B92"/>
    <w:rsid w:val="00842661"/>
    <w:rsid w:val="00922536"/>
    <w:rsid w:val="00955A7D"/>
    <w:rsid w:val="009A0442"/>
    <w:rsid w:val="00A62DAB"/>
    <w:rsid w:val="00B9656C"/>
    <w:rsid w:val="00C1508D"/>
    <w:rsid w:val="00C21EC6"/>
    <w:rsid w:val="00CC564D"/>
    <w:rsid w:val="00D56BC2"/>
    <w:rsid w:val="00DE61A8"/>
    <w:rsid w:val="00DF1B2E"/>
    <w:rsid w:val="00E21E46"/>
    <w:rsid w:val="00E34B31"/>
    <w:rsid w:val="00E70BA5"/>
    <w:rsid w:val="00ED0565"/>
    <w:rsid w:val="00F25DA6"/>
    <w:rsid w:val="00F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3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86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586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%20&#1076;&#1086;&#1082;&#1091;&#1084;&#1077;&#1085;&#1090;&#1072;&#1084;&#1080;\&#1053;&#1072;%20&#1089;&#1072;&#1081;&#1090;%20&#1080;%20&#1074;%20&#1075;&#1072;&#1079;&#1077;&#1090;&#1091;%202016,2017\2018\&#1040;&#1087;&#1088;&#1077;&#1083;&#1100;\&#1086;%20&#1088;&#1072;&#1073;&#1086;&#1090;&#1077;%20&#1089;%20&#1086;&#1073;&#1088;&#1072;&#1097;&#1077;&#1085;&#1080;&#1103;&#1084;&#1080;%20&#1075;&#1088;&#1072;&#1078;&#1076;&#1072;&#1085;%20&#1053;&#1045;&#1044;&#1054;&#1044;&#1045;&#1051;&#1040;&#1053;&#1053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работе с обращениями граждан НЕДОДЕЛАННЫЙ</Template>
  <TotalTime>97</TotalTime>
  <Pages>13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http://www.zn/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2020-02-11T09:47:00Z</cp:lastPrinted>
  <dcterms:created xsi:type="dcterms:W3CDTF">2018-04-11T07:51:00Z</dcterms:created>
  <dcterms:modified xsi:type="dcterms:W3CDTF">2020-02-11T09:47:00Z</dcterms:modified>
</cp:coreProperties>
</file>