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48"/>
        <w:tblW w:w="10908" w:type="dxa"/>
        <w:tblLook w:val="01E0"/>
      </w:tblPr>
      <w:tblGrid>
        <w:gridCol w:w="4608"/>
        <w:gridCol w:w="1513"/>
        <w:gridCol w:w="4787"/>
      </w:tblGrid>
      <w:tr w:rsidR="00A10A06" w:rsidRPr="002609F7" w:rsidTr="00330512">
        <w:trPr>
          <w:trHeight w:val="1602"/>
        </w:trPr>
        <w:tc>
          <w:tcPr>
            <w:tcW w:w="4608" w:type="dxa"/>
            <w:hideMark/>
          </w:tcPr>
          <w:p w:rsidR="00A10A06" w:rsidRPr="00C51105" w:rsidRDefault="00A10A06" w:rsidP="00330512">
            <w:pPr>
              <w:spacing w:line="276" w:lineRule="auto"/>
              <w:jc w:val="center"/>
              <w:rPr>
                <w:b/>
                <w:lang w:val="ru-RU"/>
              </w:rPr>
            </w:pPr>
            <w:r w:rsidRPr="00C51105">
              <w:rPr>
                <w:b/>
                <w:lang w:val="ru-RU"/>
              </w:rPr>
              <w:t>ХАЛЬМГ ТАҢҺЧИН</w:t>
            </w:r>
          </w:p>
          <w:p w:rsidR="00A10A06" w:rsidRPr="00C51105" w:rsidRDefault="00A10A06" w:rsidP="00330512">
            <w:pPr>
              <w:spacing w:line="276" w:lineRule="auto"/>
              <w:jc w:val="center"/>
              <w:rPr>
                <w:b/>
                <w:lang w:val="ru-RU"/>
              </w:rPr>
            </w:pPr>
            <w:r w:rsidRPr="00C51105">
              <w:rPr>
                <w:b/>
                <w:lang w:val="ru-RU"/>
              </w:rPr>
              <w:t>АДЫК СЕЛӘНӘ МУНИЦИПАЛЬН БҮРДӘЦИН АДМИНИСТРАЦИН</w:t>
            </w:r>
          </w:p>
          <w:p w:rsidR="00A10A06" w:rsidRPr="0007480A" w:rsidRDefault="00A10A06" w:rsidP="00330512">
            <w:pPr>
              <w:spacing w:line="276" w:lineRule="auto"/>
              <w:jc w:val="center"/>
              <w:rPr>
                <w:b/>
              </w:rPr>
            </w:pPr>
            <w:r w:rsidRPr="0007480A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:rsidR="00A10A06" w:rsidRPr="0007480A" w:rsidRDefault="003133C0" w:rsidP="00330512">
            <w:pPr>
              <w:jc w:val="center"/>
            </w:pPr>
            <w:r w:rsidRPr="003133C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63118275" r:id="rId6"/>
              </w:pict>
            </w:r>
          </w:p>
        </w:tc>
        <w:tc>
          <w:tcPr>
            <w:tcW w:w="4787" w:type="dxa"/>
            <w:hideMark/>
          </w:tcPr>
          <w:p w:rsidR="00A10A06" w:rsidRPr="00C51105" w:rsidRDefault="00A10A06" w:rsidP="00330512">
            <w:pPr>
              <w:jc w:val="center"/>
              <w:rPr>
                <w:b/>
                <w:lang w:val="ru-RU"/>
              </w:rPr>
            </w:pPr>
            <w:r w:rsidRPr="00C51105">
              <w:rPr>
                <w:b/>
                <w:lang w:val="ru-RU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A10A06" w:rsidRPr="00C51105" w:rsidRDefault="00A10A06" w:rsidP="00A10A06">
      <w:pPr>
        <w:pBdr>
          <w:bottom w:val="single" w:sz="12" w:space="11" w:color="auto"/>
        </w:pBdr>
        <w:jc w:val="center"/>
        <w:rPr>
          <w:b/>
          <w:lang w:val="ru-RU"/>
        </w:rPr>
      </w:pPr>
      <w:r w:rsidRPr="00C51105">
        <w:rPr>
          <w:b/>
          <w:lang w:val="ru-RU"/>
        </w:rPr>
        <w:t>359250, Республика Калмыкия Черноземельский район п. Адык ул. Мира, 2а,</w:t>
      </w:r>
    </w:p>
    <w:p w:rsidR="00A10A06" w:rsidRPr="00C51105" w:rsidRDefault="00A10A06" w:rsidP="00A10A06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lang w:val="ru-RU"/>
        </w:rPr>
      </w:pPr>
      <w:r w:rsidRPr="00C51105">
        <w:rPr>
          <w:b/>
          <w:lang w:val="ru-RU"/>
        </w:rPr>
        <w:t xml:space="preserve">тел. /факс (84743) 9-31-34, </w:t>
      </w:r>
      <w:r w:rsidRPr="0007480A">
        <w:rPr>
          <w:b/>
        </w:rPr>
        <w:t>email</w:t>
      </w:r>
      <w:r w:rsidRPr="00C51105">
        <w:rPr>
          <w:b/>
          <w:lang w:val="ru-RU"/>
        </w:rPr>
        <w:t xml:space="preserve">: </w:t>
      </w:r>
      <w:r w:rsidRPr="0007480A">
        <w:rPr>
          <w:b/>
        </w:rPr>
        <w:t>smo</w:t>
      </w:r>
      <w:r w:rsidRPr="00C51105">
        <w:rPr>
          <w:b/>
          <w:lang w:val="ru-RU"/>
        </w:rPr>
        <w:t>-</w:t>
      </w:r>
      <w:r w:rsidRPr="0007480A">
        <w:rPr>
          <w:b/>
        </w:rPr>
        <w:t>adk</w:t>
      </w:r>
      <w:r w:rsidRPr="00C51105">
        <w:rPr>
          <w:b/>
          <w:lang w:val="ru-RU"/>
        </w:rPr>
        <w:t>@</w:t>
      </w:r>
      <w:r w:rsidRPr="0007480A">
        <w:rPr>
          <w:b/>
        </w:rPr>
        <w:t>mail</w:t>
      </w:r>
      <w:r w:rsidRPr="00C51105">
        <w:rPr>
          <w:b/>
          <w:lang w:val="ru-RU"/>
        </w:rPr>
        <w:t>.</w:t>
      </w:r>
      <w:r w:rsidRPr="0007480A">
        <w:rPr>
          <w:b/>
        </w:rPr>
        <w:t>ru</w:t>
      </w:r>
      <w:r w:rsidRPr="00C51105">
        <w:rPr>
          <w:b/>
          <w:lang w:val="ru-RU"/>
        </w:rPr>
        <w:t xml:space="preserve">, </w:t>
      </w:r>
      <w:proofErr w:type="spellStart"/>
      <w:r w:rsidRPr="00C51105">
        <w:rPr>
          <w:b/>
          <w:lang w:val="ru-RU"/>
        </w:rPr>
        <w:t>веб-сайт</w:t>
      </w:r>
      <w:proofErr w:type="spellEnd"/>
      <w:r w:rsidRPr="00C51105">
        <w:rPr>
          <w:b/>
          <w:lang w:val="ru-RU"/>
        </w:rPr>
        <w:t xml:space="preserve">: </w:t>
      </w:r>
      <w:r w:rsidRPr="0007480A">
        <w:rPr>
          <w:b/>
        </w:rPr>
        <w:t>http</w:t>
      </w:r>
      <w:r w:rsidRPr="00C51105">
        <w:rPr>
          <w:b/>
          <w:lang w:val="ru-RU"/>
        </w:rPr>
        <w:t>://</w:t>
      </w:r>
      <w:r w:rsidRPr="0007480A">
        <w:rPr>
          <w:b/>
        </w:rPr>
        <w:t>smo</w:t>
      </w:r>
      <w:r w:rsidRPr="00C51105">
        <w:rPr>
          <w:b/>
          <w:lang w:val="ru-RU"/>
        </w:rPr>
        <w:t>-</w:t>
      </w:r>
      <w:r w:rsidRPr="0007480A">
        <w:rPr>
          <w:b/>
        </w:rPr>
        <w:t>adk</w:t>
      </w:r>
      <w:r w:rsidRPr="00C51105">
        <w:rPr>
          <w:b/>
          <w:lang w:val="ru-RU"/>
        </w:rPr>
        <w:t>.</w:t>
      </w:r>
      <w:r w:rsidRPr="0007480A">
        <w:rPr>
          <w:b/>
        </w:rPr>
        <w:t>ru</w:t>
      </w:r>
    </w:p>
    <w:p w:rsidR="00A10A06" w:rsidRDefault="001F7D47" w:rsidP="00A10A06">
      <w:pPr>
        <w:jc w:val="center"/>
        <w:rPr>
          <w:lang w:val="ru-RU"/>
        </w:rPr>
      </w:pPr>
      <w:r>
        <w:rPr>
          <w:lang w:val="ru-RU"/>
        </w:rPr>
        <w:t>20.07.</w:t>
      </w:r>
      <w:r w:rsidR="00A10A06" w:rsidRPr="00C51105">
        <w:rPr>
          <w:lang w:val="ru-RU"/>
        </w:rPr>
        <w:t xml:space="preserve">2017 г                                 № </w:t>
      </w:r>
      <w:r>
        <w:rPr>
          <w:lang w:val="ru-RU"/>
        </w:rPr>
        <w:t>38</w:t>
      </w:r>
      <w:r w:rsidR="00A10A06" w:rsidRPr="00C51105">
        <w:rPr>
          <w:lang w:val="ru-RU"/>
        </w:rPr>
        <w:t xml:space="preserve">                                                 п. Адык</w:t>
      </w:r>
    </w:p>
    <w:p w:rsidR="00A10A06" w:rsidRDefault="00A10A06" w:rsidP="00A10A06">
      <w:pPr>
        <w:jc w:val="center"/>
        <w:rPr>
          <w:lang w:val="ru-RU"/>
        </w:rPr>
      </w:pPr>
    </w:p>
    <w:p w:rsidR="00922680" w:rsidRDefault="00C00B3A" w:rsidP="00A10A06">
      <w:pPr>
        <w:shd w:val="clear" w:color="auto" w:fill="FFFFFF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C00B3A" w:rsidRDefault="00C00B3A" w:rsidP="00A10A06">
      <w:pPr>
        <w:shd w:val="clear" w:color="auto" w:fill="FFFFFF"/>
        <w:jc w:val="both"/>
        <w:rPr>
          <w:b/>
          <w:lang w:val="ru-RU"/>
        </w:rPr>
      </w:pPr>
    </w:p>
    <w:p w:rsidR="008C63C8" w:rsidRPr="008C63C8" w:rsidRDefault="00C00B3A" w:rsidP="008C63C8">
      <w:pPr>
        <w:ind w:right="-2"/>
        <w:jc w:val="center"/>
        <w:rPr>
          <w:b/>
          <w:szCs w:val="28"/>
          <w:lang w:val="ru-RU"/>
        </w:rPr>
      </w:pPr>
      <w:r w:rsidRPr="008C63C8">
        <w:rPr>
          <w:color w:val="000000"/>
          <w:sz w:val="28"/>
          <w:szCs w:val="28"/>
          <w:lang w:val="ru-RU"/>
        </w:rPr>
        <w:t xml:space="preserve"> </w:t>
      </w:r>
      <w:r w:rsidR="008C63C8" w:rsidRPr="008C63C8">
        <w:rPr>
          <w:b/>
          <w:szCs w:val="28"/>
          <w:lang w:val="ru-RU"/>
        </w:rPr>
        <w:t>Об утверждении муниципальной программы</w:t>
      </w:r>
    </w:p>
    <w:p w:rsidR="008C63C8" w:rsidRPr="008C63C8" w:rsidRDefault="008C63C8" w:rsidP="008C63C8">
      <w:pPr>
        <w:ind w:right="-2"/>
        <w:jc w:val="center"/>
        <w:rPr>
          <w:szCs w:val="28"/>
          <w:lang w:val="ru-RU"/>
        </w:rPr>
      </w:pPr>
      <w:r w:rsidRPr="008C63C8">
        <w:rPr>
          <w:b/>
          <w:szCs w:val="28"/>
          <w:lang w:val="ru-RU"/>
        </w:rPr>
        <w:t xml:space="preserve"> « Развитие культуры на территории Адыковского сельского муниципального образования</w:t>
      </w:r>
      <w:r w:rsidR="00A00A7C">
        <w:rPr>
          <w:b/>
          <w:szCs w:val="28"/>
          <w:lang w:val="ru-RU"/>
        </w:rPr>
        <w:t xml:space="preserve">  </w:t>
      </w:r>
      <w:r w:rsidRPr="008C63C8">
        <w:rPr>
          <w:b/>
          <w:szCs w:val="28"/>
          <w:lang w:val="ru-RU"/>
        </w:rPr>
        <w:t>на 2017 — 2019 годы »</w:t>
      </w:r>
    </w:p>
    <w:p w:rsidR="002609F7" w:rsidRDefault="002609F7" w:rsidP="001F7D47">
      <w:pPr>
        <w:pStyle w:val="ConsPlusTitle"/>
        <w:widowControl/>
        <w:jc w:val="center"/>
        <w:outlineLvl w:val="0"/>
        <w:rPr>
          <w:rFonts w:eastAsiaTheme="minorEastAsia"/>
          <w:b w:val="0"/>
          <w:bCs w:val="0"/>
          <w:szCs w:val="28"/>
          <w:lang w:eastAsia="en-US"/>
        </w:rPr>
      </w:pPr>
    </w:p>
    <w:p w:rsidR="008C63C8" w:rsidRPr="001F7D47" w:rsidRDefault="002609F7" w:rsidP="002609F7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  <w:szCs w:val="28"/>
        </w:rPr>
        <w:t xml:space="preserve">     </w:t>
      </w:r>
      <w:proofErr w:type="gramStart"/>
      <w:r w:rsidR="008C63C8" w:rsidRPr="001F7D47">
        <w:rPr>
          <w:b w:val="0"/>
          <w:szCs w:val="28"/>
        </w:rPr>
        <w:t>Руководствуясь Федеральным законом от 06.10.2003</w:t>
      </w:r>
      <w:r>
        <w:rPr>
          <w:b w:val="0"/>
          <w:szCs w:val="28"/>
        </w:rPr>
        <w:t xml:space="preserve"> года</w:t>
      </w:r>
      <w:r w:rsidR="008C63C8" w:rsidRPr="001F7D47">
        <w:rPr>
          <w:b w:val="0"/>
          <w:szCs w:val="28"/>
        </w:rPr>
        <w:t xml:space="preserve"> № 131-ФЗ «Об общих принципах организации местного самоуправления в РФ»,  Законом Российской Федерации от 09.10.1992</w:t>
      </w:r>
      <w:r>
        <w:rPr>
          <w:b w:val="0"/>
          <w:szCs w:val="28"/>
        </w:rPr>
        <w:t xml:space="preserve"> года</w:t>
      </w:r>
      <w:r w:rsidR="008C63C8" w:rsidRPr="001F7D47">
        <w:rPr>
          <w:b w:val="0"/>
          <w:szCs w:val="28"/>
        </w:rPr>
        <w:t xml:space="preserve"> № 3612-1 «Основы законодательства Российской Федерации о культуре», </w:t>
      </w:r>
      <w:r>
        <w:rPr>
          <w:b w:val="0"/>
          <w:szCs w:val="28"/>
        </w:rPr>
        <w:t>П</w:t>
      </w:r>
      <w:r w:rsidR="008D2786" w:rsidRPr="001F7D47">
        <w:rPr>
          <w:b w:val="0"/>
          <w:szCs w:val="28"/>
        </w:rPr>
        <w:t xml:space="preserve">остановлением </w:t>
      </w:r>
      <w:r>
        <w:rPr>
          <w:b w:val="0"/>
          <w:szCs w:val="28"/>
        </w:rPr>
        <w:t xml:space="preserve">администрации </w:t>
      </w:r>
      <w:r w:rsidR="008D2786" w:rsidRPr="001F7D47">
        <w:rPr>
          <w:b w:val="0"/>
          <w:szCs w:val="28"/>
        </w:rPr>
        <w:t>Адыковского СМО РК от 14.03.2016</w:t>
      </w:r>
      <w:r>
        <w:rPr>
          <w:b w:val="0"/>
          <w:szCs w:val="28"/>
        </w:rPr>
        <w:t xml:space="preserve"> </w:t>
      </w:r>
      <w:r w:rsidR="008D2786" w:rsidRPr="001F7D47">
        <w:rPr>
          <w:b w:val="0"/>
          <w:szCs w:val="28"/>
        </w:rPr>
        <w:t>года №39 «</w:t>
      </w:r>
      <w:r w:rsidR="008D2786" w:rsidRPr="001F7D47">
        <w:rPr>
          <w:b w:val="0"/>
        </w:rPr>
        <w:t>О разработке и реализации муниципальных целевых программ и порядке проведения оценки их эффективности</w:t>
      </w:r>
      <w:r w:rsidR="008D2786" w:rsidRPr="001F7D47">
        <w:rPr>
          <w:b w:val="0"/>
          <w:szCs w:val="28"/>
        </w:rPr>
        <w:t xml:space="preserve">»,  </w:t>
      </w:r>
      <w:r w:rsidR="008C63C8" w:rsidRPr="001F7D47">
        <w:rPr>
          <w:b w:val="0"/>
          <w:szCs w:val="28"/>
        </w:rPr>
        <w:t xml:space="preserve">Уставом Адыковского </w:t>
      </w:r>
      <w:r>
        <w:rPr>
          <w:b w:val="0"/>
          <w:szCs w:val="28"/>
        </w:rPr>
        <w:t>сельского муниципального образования Республики Калмыкия</w:t>
      </w:r>
      <w:proofErr w:type="gramEnd"/>
    </w:p>
    <w:p w:rsidR="008C63C8" w:rsidRPr="001F7D47" w:rsidRDefault="008C63C8" w:rsidP="001F7D47">
      <w:pPr>
        <w:ind w:firstLine="708"/>
        <w:jc w:val="center"/>
        <w:rPr>
          <w:lang w:val="ru-RU"/>
        </w:rPr>
      </w:pPr>
    </w:p>
    <w:p w:rsidR="008C63C8" w:rsidRPr="001F7D47" w:rsidRDefault="008C63C8" w:rsidP="001F7D47">
      <w:pPr>
        <w:ind w:firstLine="708"/>
        <w:jc w:val="center"/>
        <w:rPr>
          <w:sz w:val="28"/>
          <w:szCs w:val="28"/>
          <w:lang w:val="ru-RU"/>
        </w:rPr>
      </w:pPr>
      <w:proofErr w:type="spellStart"/>
      <w:proofErr w:type="gramStart"/>
      <w:r w:rsidRPr="001F7D47">
        <w:rPr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1F7D47">
        <w:rPr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1F7D47">
        <w:rPr>
          <w:color w:val="000000"/>
          <w:sz w:val="28"/>
          <w:szCs w:val="28"/>
          <w:lang w:val="ru-RU"/>
        </w:rPr>
        <w:t>н</w:t>
      </w:r>
      <w:proofErr w:type="spellEnd"/>
      <w:r w:rsidRPr="001F7D47">
        <w:rPr>
          <w:color w:val="000000"/>
          <w:sz w:val="28"/>
          <w:szCs w:val="28"/>
          <w:lang w:val="ru-RU"/>
        </w:rPr>
        <w:t xml:space="preserve"> о в л я ю:</w:t>
      </w:r>
    </w:p>
    <w:p w:rsidR="00A00A7C" w:rsidRPr="001F7D47" w:rsidRDefault="008C63C8" w:rsidP="00A00A7C">
      <w:pPr>
        <w:pStyle w:val="a3"/>
        <w:numPr>
          <w:ilvl w:val="0"/>
          <w:numId w:val="4"/>
        </w:numPr>
        <w:spacing w:before="240" w:after="240" w:line="276" w:lineRule="auto"/>
        <w:ind w:left="426" w:right="-2"/>
        <w:jc w:val="both"/>
        <w:rPr>
          <w:rFonts w:eastAsia="Liberation Serif" w:cs="Liberation Serif"/>
          <w:sz w:val="28"/>
          <w:szCs w:val="28"/>
        </w:rPr>
      </w:pPr>
      <w:r w:rsidRPr="001F7D47">
        <w:rPr>
          <w:sz w:val="28"/>
          <w:szCs w:val="28"/>
        </w:rPr>
        <w:t>Утвердить  муниципальную программу « Развитие культуры на территории  Адыковского сельского муниципального образования Республики Калмыкия на 2017-2019</w:t>
      </w:r>
      <w:r w:rsidR="008D2786" w:rsidRPr="001F7D47">
        <w:rPr>
          <w:sz w:val="28"/>
          <w:szCs w:val="28"/>
        </w:rPr>
        <w:t xml:space="preserve"> </w:t>
      </w:r>
      <w:r w:rsidRPr="001F7D47">
        <w:rPr>
          <w:sz w:val="28"/>
          <w:szCs w:val="28"/>
        </w:rPr>
        <w:t>годы» согласно приложению 1.</w:t>
      </w:r>
    </w:p>
    <w:p w:rsidR="008C63C8" w:rsidRPr="001F7D47" w:rsidRDefault="008C63C8" w:rsidP="00A00A7C">
      <w:pPr>
        <w:pStyle w:val="a3"/>
        <w:numPr>
          <w:ilvl w:val="0"/>
          <w:numId w:val="4"/>
        </w:numPr>
        <w:spacing w:before="240" w:after="240" w:line="276" w:lineRule="auto"/>
        <w:ind w:left="426" w:right="-2"/>
        <w:jc w:val="both"/>
        <w:rPr>
          <w:rFonts w:eastAsia="Liberation Serif" w:cs="Liberation Serif"/>
          <w:sz w:val="28"/>
          <w:szCs w:val="28"/>
        </w:rPr>
      </w:pPr>
      <w:r w:rsidRPr="001F7D47">
        <w:rPr>
          <w:sz w:val="28"/>
          <w:szCs w:val="28"/>
        </w:rPr>
        <w:t>Установить, что в ходе реализации муниципальной программы  «Развитие культуры на территории Адыковского сельского муниципального образования Республики Калмыкия на 2017-2019 годы» мероприятия и объемы их финансирования подлежат корректировке с учетом возможностей средств местного бюджета.</w:t>
      </w:r>
      <w:bookmarkStart w:id="0" w:name="_GoBack"/>
    </w:p>
    <w:bookmarkEnd w:id="0"/>
    <w:p w:rsidR="00A00A7C" w:rsidRPr="001F7D47" w:rsidRDefault="00A00A7C" w:rsidP="00A00A7C">
      <w:pPr>
        <w:pStyle w:val="a3"/>
        <w:numPr>
          <w:ilvl w:val="0"/>
          <w:numId w:val="4"/>
        </w:numPr>
        <w:spacing w:before="240" w:line="276" w:lineRule="auto"/>
        <w:ind w:left="426"/>
        <w:jc w:val="both"/>
        <w:rPr>
          <w:sz w:val="28"/>
          <w:szCs w:val="28"/>
        </w:rPr>
      </w:pPr>
      <w:r w:rsidRPr="001F7D47">
        <w:rPr>
          <w:sz w:val="28"/>
          <w:szCs w:val="28"/>
        </w:rPr>
        <w:t>Настоящее  постановление вступает в силу с момента подписания.</w:t>
      </w:r>
    </w:p>
    <w:p w:rsidR="00A00A7C" w:rsidRPr="001F7D47" w:rsidRDefault="00A00A7C" w:rsidP="00A00A7C">
      <w:pPr>
        <w:pStyle w:val="a3"/>
        <w:numPr>
          <w:ilvl w:val="0"/>
          <w:numId w:val="4"/>
        </w:numPr>
        <w:autoSpaceDE w:val="0"/>
        <w:adjustRightInd w:val="0"/>
        <w:spacing w:before="240" w:line="276" w:lineRule="auto"/>
        <w:ind w:left="426"/>
        <w:jc w:val="both"/>
        <w:rPr>
          <w:sz w:val="28"/>
          <w:szCs w:val="28"/>
        </w:rPr>
      </w:pPr>
      <w:r w:rsidRPr="001F7D47">
        <w:rPr>
          <w:sz w:val="28"/>
          <w:szCs w:val="28"/>
        </w:rPr>
        <w:t xml:space="preserve">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7" w:history="1">
        <w:r w:rsidRPr="001F7D47">
          <w:rPr>
            <w:rStyle w:val="a4"/>
            <w:sz w:val="28"/>
            <w:szCs w:val="28"/>
          </w:rPr>
          <w:t>http://smo-adk.ru/</w:t>
        </w:r>
      </w:hyperlink>
      <w:r w:rsidRPr="001F7D47">
        <w:rPr>
          <w:sz w:val="28"/>
          <w:szCs w:val="28"/>
        </w:rPr>
        <w:t>.</w:t>
      </w:r>
    </w:p>
    <w:p w:rsidR="00A00A7C" w:rsidRPr="001F7D47" w:rsidRDefault="00A00A7C" w:rsidP="00A00A7C">
      <w:pPr>
        <w:pStyle w:val="a3"/>
        <w:numPr>
          <w:ilvl w:val="0"/>
          <w:numId w:val="4"/>
        </w:numPr>
        <w:spacing w:before="240" w:line="276" w:lineRule="auto"/>
        <w:ind w:left="426"/>
        <w:jc w:val="both"/>
        <w:rPr>
          <w:sz w:val="28"/>
          <w:szCs w:val="28"/>
        </w:rPr>
      </w:pPr>
      <w:r w:rsidRPr="001F7D47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A10A06" w:rsidRPr="001F7D47" w:rsidRDefault="00A10A06" w:rsidP="00A10A06">
      <w:pPr>
        <w:ind w:firstLine="426"/>
        <w:jc w:val="right"/>
        <w:rPr>
          <w:color w:val="000000"/>
          <w:sz w:val="28"/>
          <w:szCs w:val="28"/>
          <w:lang w:val="ru-RU"/>
        </w:rPr>
      </w:pPr>
    </w:p>
    <w:p w:rsidR="00A10A06" w:rsidRPr="001F7D47" w:rsidRDefault="00A10A06" w:rsidP="00A10A06">
      <w:pPr>
        <w:tabs>
          <w:tab w:val="left" w:pos="3200"/>
          <w:tab w:val="left" w:pos="6520"/>
        </w:tabs>
        <w:rPr>
          <w:b/>
          <w:bCs/>
          <w:sz w:val="28"/>
          <w:szCs w:val="28"/>
          <w:lang w:val="ru-RU"/>
        </w:rPr>
      </w:pPr>
      <w:r w:rsidRPr="001F7D47">
        <w:rPr>
          <w:b/>
          <w:bCs/>
          <w:sz w:val="28"/>
          <w:szCs w:val="28"/>
          <w:lang w:val="ru-RU"/>
        </w:rPr>
        <w:t>Глава</w:t>
      </w:r>
      <w:r w:rsidR="00A00A7C" w:rsidRPr="001F7D47">
        <w:rPr>
          <w:b/>
          <w:bCs/>
          <w:sz w:val="28"/>
          <w:szCs w:val="28"/>
          <w:lang w:val="ru-RU"/>
        </w:rPr>
        <w:t xml:space="preserve"> </w:t>
      </w:r>
      <w:r w:rsidRPr="001F7D47">
        <w:rPr>
          <w:b/>
          <w:bCs/>
          <w:sz w:val="28"/>
          <w:szCs w:val="28"/>
          <w:lang w:val="ru-RU"/>
        </w:rPr>
        <w:t xml:space="preserve">Адыковского </w:t>
      </w:r>
      <w:proofErr w:type="gramStart"/>
      <w:r w:rsidRPr="001F7D47">
        <w:rPr>
          <w:b/>
          <w:bCs/>
          <w:sz w:val="28"/>
          <w:szCs w:val="28"/>
          <w:lang w:val="ru-RU"/>
        </w:rPr>
        <w:t>сельского</w:t>
      </w:r>
      <w:proofErr w:type="gramEnd"/>
    </w:p>
    <w:p w:rsidR="00A10A06" w:rsidRPr="001F7D47" w:rsidRDefault="00A10A06" w:rsidP="00A10A06">
      <w:pPr>
        <w:tabs>
          <w:tab w:val="left" w:pos="3200"/>
          <w:tab w:val="left" w:pos="6520"/>
        </w:tabs>
        <w:rPr>
          <w:b/>
          <w:bCs/>
          <w:sz w:val="28"/>
          <w:szCs w:val="28"/>
          <w:lang w:val="ru-RU"/>
        </w:rPr>
      </w:pPr>
      <w:r w:rsidRPr="001F7D47">
        <w:rPr>
          <w:b/>
          <w:bCs/>
          <w:sz w:val="28"/>
          <w:szCs w:val="28"/>
          <w:lang w:val="ru-RU"/>
        </w:rPr>
        <w:t>муниципального образования</w:t>
      </w:r>
    </w:p>
    <w:p w:rsidR="00A10A06" w:rsidRPr="001F7D47" w:rsidRDefault="00A10A06" w:rsidP="00A10A06">
      <w:pPr>
        <w:tabs>
          <w:tab w:val="left" w:pos="3200"/>
          <w:tab w:val="left" w:pos="6520"/>
        </w:tabs>
        <w:rPr>
          <w:b/>
          <w:bCs/>
          <w:sz w:val="28"/>
          <w:szCs w:val="28"/>
          <w:lang w:val="ru-RU"/>
        </w:rPr>
      </w:pPr>
      <w:r w:rsidRPr="001F7D47">
        <w:rPr>
          <w:b/>
          <w:bCs/>
          <w:sz w:val="28"/>
          <w:szCs w:val="28"/>
          <w:lang w:val="ru-RU"/>
        </w:rPr>
        <w:t xml:space="preserve">Республики Калмыкия (ахлачи)                                    </w:t>
      </w:r>
      <w:proofErr w:type="spellStart"/>
      <w:r w:rsidRPr="001F7D47">
        <w:rPr>
          <w:b/>
          <w:bCs/>
          <w:sz w:val="28"/>
          <w:szCs w:val="28"/>
          <w:lang w:val="ru-RU"/>
        </w:rPr>
        <w:t>Б.Н.Мергульчиева</w:t>
      </w:r>
      <w:proofErr w:type="spellEnd"/>
    </w:p>
    <w:p w:rsidR="00A10A06" w:rsidRDefault="00A10A06" w:rsidP="00A10A06">
      <w:pPr>
        <w:pStyle w:val="a3"/>
        <w:tabs>
          <w:tab w:val="left" w:pos="3200"/>
          <w:tab w:val="left" w:pos="6520"/>
        </w:tabs>
        <w:rPr>
          <w:b/>
          <w:bCs/>
        </w:rPr>
      </w:pPr>
    </w:p>
    <w:p w:rsidR="001F7D47" w:rsidRDefault="001F7D47" w:rsidP="001F7D47">
      <w:pPr>
        <w:jc w:val="right"/>
        <w:rPr>
          <w:lang w:val="ru-RU" w:eastAsia="ru-RU"/>
        </w:rPr>
      </w:pPr>
      <w:r>
        <w:rPr>
          <w:lang w:val="ru-RU" w:eastAsia="ru-RU"/>
        </w:rPr>
        <w:lastRenderedPageBreak/>
        <w:t xml:space="preserve">Приложение № 1 </w:t>
      </w:r>
    </w:p>
    <w:p w:rsidR="001F7D47" w:rsidRDefault="001F7D47" w:rsidP="001F7D47">
      <w:pPr>
        <w:jc w:val="right"/>
        <w:rPr>
          <w:lang w:val="ru-RU" w:eastAsia="ru-RU"/>
        </w:rPr>
      </w:pPr>
      <w:r>
        <w:rPr>
          <w:lang w:val="ru-RU" w:eastAsia="ru-RU"/>
        </w:rPr>
        <w:t>к Постановлению Администрации</w:t>
      </w:r>
    </w:p>
    <w:p w:rsidR="001F7D47" w:rsidRDefault="001F7D47" w:rsidP="001F7D47">
      <w:pPr>
        <w:jc w:val="right"/>
        <w:rPr>
          <w:lang w:val="ru-RU" w:eastAsia="ru-RU"/>
        </w:rPr>
      </w:pPr>
      <w:r w:rsidRPr="001F7D47">
        <w:rPr>
          <w:szCs w:val="28"/>
          <w:lang w:val="ru-RU"/>
        </w:rPr>
        <w:t>Адыковского</w:t>
      </w:r>
      <w:r>
        <w:rPr>
          <w:lang w:val="ru-RU" w:eastAsia="ru-RU"/>
        </w:rPr>
        <w:t xml:space="preserve"> СМО</w:t>
      </w:r>
      <w:r w:rsidR="002609F7">
        <w:rPr>
          <w:lang w:val="ru-RU" w:eastAsia="ru-RU"/>
        </w:rPr>
        <w:t xml:space="preserve"> РК</w:t>
      </w:r>
    </w:p>
    <w:p w:rsidR="001F7D47" w:rsidRDefault="001F7D47" w:rsidP="001F7D47">
      <w:pPr>
        <w:jc w:val="right"/>
        <w:rPr>
          <w:lang w:val="ru-RU" w:eastAsia="ru-RU"/>
        </w:rPr>
      </w:pPr>
      <w:r>
        <w:rPr>
          <w:lang w:val="ru-RU" w:eastAsia="ru-RU"/>
        </w:rPr>
        <w:t>от 20.07.2017 г. № 38</w:t>
      </w:r>
    </w:p>
    <w:p w:rsidR="001F7D47" w:rsidRDefault="001F7D47" w:rsidP="001F7D47">
      <w:pPr>
        <w:rPr>
          <w:lang w:val="ru-RU" w:eastAsia="ru-RU"/>
        </w:rPr>
      </w:pPr>
    </w:p>
    <w:p w:rsidR="001F7D47" w:rsidRDefault="001F7D47" w:rsidP="001F7D47">
      <w:pPr>
        <w:jc w:val="center"/>
        <w:rPr>
          <w:b/>
          <w:lang w:val="ru-RU" w:eastAsia="ru-RU"/>
        </w:rPr>
      </w:pPr>
    </w:p>
    <w:p w:rsidR="001F7D47" w:rsidRPr="00940491" w:rsidRDefault="001F7D47" w:rsidP="001F7D47">
      <w:pPr>
        <w:spacing w:before="100"/>
        <w:jc w:val="center"/>
        <w:rPr>
          <w:b/>
          <w:color w:val="000000"/>
          <w:lang w:val="ru-RU" w:eastAsia="ru-RU"/>
        </w:rPr>
      </w:pPr>
      <w:r w:rsidRPr="00940491">
        <w:rPr>
          <w:b/>
          <w:color w:val="000000"/>
          <w:lang w:val="ru-RU" w:eastAsia="ru-RU"/>
        </w:rPr>
        <w:t>Муниципальная программа</w:t>
      </w:r>
    </w:p>
    <w:p w:rsidR="001F7D47" w:rsidRPr="00940491" w:rsidRDefault="001F7D47" w:rsidP="001F7D47">
      <w:pPr>
        <w:spacing w:before="100"/>
        <w:jc w:val="center"/>
        <w:rPr>
          <w:rFonts w:eastAsia="Times New Roman"/>
          <w:b/>
          <w:color w:val="000000"/>
          <w:lang w:val="ru-RU" w:eastAsia="ru-RU"/>
        </w:rPr>
      </w:pPr>
      <w:r w:rsidRPr="00940491">
        <w:rPr>
          <w:b/>
          <w:color w:val="000000"/>
          <w:lang w:val="ru-RU" w:eastAsia="ru-RU"/>
        </w:rPr>
        <w:t>«Развитие культуры на территории</w:t>
      </w:r>
    </w:p>
    <w:p w:rsidR="001F7D47" w:rsidRPr="001F7D47" w:rsidRDefault="001F7D47" w:rsidP="001F7D47">
      <w:pPr>
        <w:spacing w:before="100"/>
        <w:jc w:val="center"/>
        <w:rPr>
          <w:b/>
          <w:szCs w:val="28"/>
          <w:lang w:val="ru-RU"/>
        </w:rPr>
      </w:pPr>
      <w:r w:rsidRPr="001F7D47">
        <w:rPr>
          <w:b/>
          <w:szCs w:val="28"/>
          <w:lang w:val="ru-RU"/>
        </w:rPr>
        <w:t xml:space="preserve">Адыковского сельского муниципального образования Республики Калмыкия </w:t>
      </w:r>
    </w:p>
    <w:p w:rsidR="001F7D47" w:rsidRPr="00940491" w:rsidRDefault="001F7D47" w:rsidP="001F7D47">
      <w:pPr>
        <w:spacing w:before="100"/>
        <w:jc w:val="center"/>
        <w:rPr>
          <w:b/>
          <w:color w:val="000000"/>
          <w:lang w:val="ru-RU" w:eastAsia="ru-RU"/>
        </w:rPr>
      </w:pPr>
      <w:r w:rsidRPr="00940491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eastAsia="ru-RU"/>
        </w:rPr>
        <w:t>2017-2019</w:t>
      </w:r>
      <w:r w:rsidRPr="00940491">
        <w:rPr>
          <w:b/>
          <w:color w:val="000000"/>
          <w:lang w:val="ru-RU" w:eastAsia="ru-RU"/>
        </w:rPr>
        <w:t xml:space="preserve"> годы»</w:t>
      </w:r>
    </w:p>
    <w:p w:rsidR="001F7D47" w:rsidRPr="00940491" w:rsidRDefault="001F7D47" w:rsidP="001F7D47">
      <w:pPr>
        <w:spacing w:before="100"/>
        <w:rPr>
          <w:b/>
          <w:color w:val="000000"/>
          <w:lang w:val="ru-RU" w:eastAsia="ru-RU"/>
        </w:rPr>
      </w:pPr>
    </w:p>
    <w:p w:rsidR="001F7D47" w:rsidRDefault="001F7D47" w:rsidP="001F7D47">
      <w:pPr>
        <w:spacing w:before="100"/>
        <w:rPr>
          <w:color w:val="000000"/>
          <w:lang w:val="ru-RU" w:eastAsia="ru-RU"/>
        </w:rPr>
      </w:pPr>
    </w:p>
    <w:p w:rsidR="001F7D47" w:rsidRDefault="001F7D47" w:rsidP="001F7D47">
      <w:pPr>
        <w:spacing w:before="100"/>
        <w:jc w:val="center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Содержание программы</w:t>
      </w:r>
    </w:p>
    <w:p w:rsidR="001F7D47" w:rsidRDefault="001F7D47" w:rsidP="001F7D47">
      <w:pPr>
        <w:spacing w:before="100"/>
        <w:rPr>
          <w:color w:val="000000"/>
          <w:lang w:val="ru-RU" w:eastAsia="ru-RU"/>
        </w:rPr>
      </w:pPr>
    </w:p>
    <w:p w:rsidR="002609F7" w:rsidRDefault="002609F7" w:rsidP="001F7D47">
      <w:pPr>
        <w:spacing w:before="100"/>
        <w:rPr>
          <w:color w:val="000000"/>
          <w:lang w:val="ru-RU" w:eastAsia="ru-RU"/>
        </w:rPr>
      </w:pP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Паспорт программы.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Содержание проблемы, анализ причин ее возникновения, обоснование необходимости ее решения программными методами.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Основные цели, задачи и сроки реализации программы.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Целевые индикаторы и показатели.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Система программных мероприятий.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Ресурсное обеспечение программы.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Механизм реализации программы.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Организация управления программой и </w:t>
      </w:r>
      <w:proofErr w:type="gramStart"/>
      <w:r>
        <w:rPr>
          <w:color w:val="000000"/>
          <w:lang w:val="ru-RU" w:eastAsia="ru-RU"/>
        </w:rPr>
        <w:t>контроль за</w:t>
      </w:r>
      <w:proofErr w:type="gramEnd"/>
      <w:r>
        <w:rPr>
          <w:color w:val="000000"/>
          <w:lang w:val="ru-RU" w:eastAsia="ru-RU"/>
        </w:rPr>
        <w:t xml:space="preserve"> ходом ее реализации.</w:t>
      </w:r>
    </w:p>
    <w:p w:rsidR="001F7D47" w:rsidRDefault="001F7D47" w:rsidP="001F7D47">
      <w:pPr>
        <w:numPr>
          <w:ilvl w:val="0"/>
          <w:numId w:val="6"/>
        </w:numPr>
        <w:tabs>
          <w:tab w:val="left" w:pos="720"/>
        </w:tabs>
        <w:suppressAutoHyphens/>
        <w:spacing w:before="100" w:after="202"/>
        <w:rPr>
          <w:color w:val="000000"/>
          <w:sz w:val="28"/>
          <w:lang w:val="ru-RU" w:eastAsia="ru-RU"/>
        </w:rPr>
      </w:pPr>
      <w:r>
        <w:rPr>
          <w:color w:val="000000"/>
          <w:lang w:val="ru-RU" w:eastAsia="ru-RU"/>
        </w:rPr>
        <w:t>Оценка эффективности социально-экономических последствий от реализации программы.</w:t>
      </w:r>
    </w:p>
    <w:p w:rsidR="001F7D47" w:rsidRDefault="001F7D47" w:rsidP="001F7D47">
      <w:pPr>
        <w:spacing w:before="100" w:after="202"/>
        <w:ind w:left="360"/>
        <w:rPr>
          <w:color w:val="000000"/>
          <w:sz w:val="28"/>
          <w:lang w:val="ru-RU" w:eastAsia="ru-RU"/>
        </w:rPr>
      </w:pPr>
    </w:p>
    <w:p w:rsidR="001F7D47" w:rsidRDefault="001F7D47" w:rsidP="001F7D47">
      <w:pPr>
        <w:spacing w:before="100" w:after="202"/>
        <w:ind w:left="360"/>
        <w:rPr>
          <w:color w:val="000000"/>
          <w:sz w:val="28"/>
          <w:lang w:val="ru-RU" w:eastAsia="ru-RU"/>
        </w:rPr>
      </w:pPr>
    </w:p>
    <w:p w:rsidR="001F7D47" w:rsidRDefault="001F7D47" w:rsidP="001F7D47">
      <w:pPr>
        <w:spacing w:before="100" w:after="202"/>
        <w:ind w:left="360"/>
        <w:rPr>
          <w:color w:val="000000"/>
          <w:sz w:val="28"/>
          <w:lang w:val="ru-RU" w:eastAsia="ru-RU"/>
        </w:rPr>
      </w:pPr>
    </w:p>
    <w:p w:rsidR="001F7D47" w:rsidRDefault="001F7D47" w:rsidP="001F7D47">
      <w:pPr>
        <w:spacing w:before="100" w:after="202"/>
        <w:ind w:left="360"/>
        <w:rPr>
          <w:color w:val="000000"/>
          <w:sz w:val="28"/>
          <w:lang w:val="ru-RU" w:eastAsia="ru-RU"/>
        </w:rPr>
      </w:pPr>
    </w:p>
    <w:p w:rsidR="001F7D47" w:rsidRDefault="001F7D47" w:rsidP="001F7D47">
      <w:pPr>
        <w:spacing w:before="100" w:after="202"/>
        <w:ind w:left="360"/>
        <w:rPr>
          <w:color w:val="000000"/>
          <w:sz w:val="28"/>
          <w:lang w:val="ru-RU" w:eastAsia="ru-RU"/>
        </w:rPr>
      </w:pPr>
    </w:p>
    <w:p w:rsidR="001F7D47" w:rsidRDefault="001F7D47" w:rsidP="001F7D47">
      <w:pPr>
        <w:spacing w:before="100" w:after="202"/>
        <w:ind w:left="360"/>
        <w:rPr>
          <w:color w:val="000000"/>
          <w:sz w:val="28"/>
          <w:lang w:val="ru-RU" w:eastAsia="ru-RU"/>
        </w:rPr>
      </w:pPr>
    </w:p>
    <w:p w:rsidR="001F7D47" w:rsidRDefault="001F7D47" w:rsidP="001F7D47">
      <w:pPr>
        <w:jc w:val="center"/>
        <w:rPr>
          <w:b/>
          <w:lang w:val="ru-RU" w:eastAsia="ru-RU"/>
        </w:rPr>
      </w:pPr>
    </w:p>
    <w:p w:rsidR="001F7D47" w:rsidRDefault="001F7D47" w:rsidP="001F7D47">
      <w:pPr>
        <w:jc w:val="center"/>
        <w:rPr>
          <w:b/>
          <w:lang w:val="ru-RU" w:eastAsia="ru-RU"/>
        </w:rPr>
      </w:pPr>
    </w:p>
    <w:p w:rsidR="001F7D47" w:rsidRDefault="001F7D47" w:rsidP="001F7D47">
      <w:pPr>
        <w:jc w:val="center"/>
        <w:rPr>
          <w:b/>
          <w:lang w:val="ru-RU" w:eastAsia="ru-RU"/>
        </w:rPr>
      </w:pPr>
    </w:p>
    <w:p w:rsidR="001F7D47" w:rsidRDefault="001F7D47" w:rsidP="001F7D47">
      <w:pPr>
        <w:jc w:val="center"/>
        <w:rPr>
          <w:b/>
          <w:lang w:val="ru-RU" w:eastAsia="ru-RU"/>
        </w:rPr>
      </w:pPr>
    </w:p>
    <w:p w:rsidR="001F7D47" w:rsidRDefault="001F7D47" w:rsidP="001F7D47">
      <w:pPr>
        <w:jc w:val="center"/>
        <w:rPr>
          <w:b/>
          <w:lang w:val="ru-RU" w:eastAsia="ru-RU"/>
        </w:rPr>
      </w:pPr>
    </w:p>
    <w:p w:rsidR="001F7D47" w:rsidRDefault="001F7D47" w:rsidP="001F7D47">
      <w:pPr>
        <w:spacing w:before="105" w:after="105"/>
        <w:jc w:val="center"/>
        <w:rPr>
          <w:b/>
          <w:color w:val="000000"/>
          <w:lang w:val="ru-RU" w:eastAsia="ru-RU"/>
        </w:rPr>
      </w:pPr>
      <w:r>
        <w:rPr>
          <w:b/>
          <w:lang w:val="ru-RU" w:eastAsia="ru-RU"/>
        </w:rPr>
        <w:lastRenderedPageBreak/>
        <w:t xml:space="preserve">ПАСПОРТ </w:t>
      </w:r>
    </w:p>
    <w:p w:rsidR="001F7D47" w:rsidRDefault="001F7D47" w:rsidP="001F7D47">
      <w:pPr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Муниципальной программы</w:t>
      </w:r>
    </w:p>
    <w:p w:rsidR="001F7D47" w:rsidRDefault="001F7D47" w:rsidP="001F7D47">
      <w:pPr>
        <w:spacing w:before="100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«Развитие культуры на территории </w:t>
      </w:r>
    </w:p>
    <w:p w:rsidR="001F7D47" w:rsidRPr="001F7D47" w:rsidRDefault="001F7D47" w:rsidP="001F7D47">
      <w:pPr>
        <w:spacing w:before="100"/>
        <w:jc w:val="center"/>
        <w:rPr>
          <w:b/>
          <w:szCs w:val="28"/>
          <w:lang w:val="ru-RU"/>
        </w:rPr>
      </w:pPr>
      <w:r w:rsidRPr="001F7D47">
        <w:rPr>
          <w:b/>
          <w:szCs w:val="28"/>
          <w:lang w:val="ru-RU"/>
        </w:rPr>
        <w:t xml:space="preserve">Адыковского сельского муниципального образования Республики Калмыкия </w:t>
      </w:r>
    </w:p>
    <w:p w:rsidR="001F7D47" w:rsidRDefault="001F7D47" w:rsidP="001F7D47">
      <w:pPr>
        <w:spacing w:before="100"/>
        <w:jc w:val="center"/>
        <w:rPr>
          <w:b/>
          <w:sz w:val="28"/>
          <w:lang w:val="ru-RU" w:eastAsia="ru-RU"/>
        </w:rPr>
      </w:pPr>
      <w:r w:rsidRPr="00940491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eastAsia="ru-RU"/>
        </w:rPr>
        <w:t>2017-2019</w:t>
      </w:r>
      <w:r w:rsidRPr="00940491">
        <w:rPr>
          <w:b/>
          <w:color w:val="000000"/>
          <w:lang w:val="ru-RU" w:eastAsia="ru-RU"/>
        </w:rPr>
        <w:t xml:space="preserve"> годы</w:t>
      </w:r>
      <w:r>
        <w:rPr>
          <w:b/>
          <w:color w:val="000000"/>
          <w:lang w:val="ru-RU" w:eastAsia="ru-RU"/>
        </w:rPr>
        <w:t>»</w:t>
      </w:r>
    </w:p>
    <w:p w:rsidR="001F7D47" w:rsidRDefault="001F7D47" w:rsidP="001F7D47">
      <w:pPr>
        <w:jc w:val="center"/>
        <w:rPr>
          <w:lang w:val="ru-RU" w:eastAsia="ru-RU"/>
        </w:rPr>
      </w:pPr>
    </w:p>
    <w:tbl>
      <w:tblPr>
        <w:tblW w:w="10215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9"/>
        <w:gridCol w:w="7406"/>
      </w:tblGrid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spacing w:before="100"/>
              <w:ind w:left="113" w:right="11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-Муниципальная </w:t>
            </w:r>
            <w:r w:rsidR="002905B5">
              <w:rPr>
                <w:lang w:val="ru-RU" w:eastAsia="ru-RU"/>
              </w:rPr>
              <w:t xml:space="preserve"> </w:t>
            </w:r>
            <w:r w:rsidRPr="00940491">
              <w:rPr>
                <w:lang w:val="ru-RU" w:eastAsia="ru-RU"/>
              </w:rPr>
              <w:t xml:space="preserve">программа </w:t>
            </w:r>
            <w:r w:rsidRPr="00940491">
              <w:rPr>
                <w:color w:val="000000"/>
                <w:lang w:val="ru-RU" w:eastAsia="ru-RU"/>
              </w:rPr>
              <w:t xml:space="preserve">«Развитие культуры на территории </w:t>
            </w:r>
            <w:r w:rsidRPr="001F7D47">
              <w:rPr>
                <w:szCs w:val="28"/>
                <w:lang w:val="ru-RU"/>
              </w:rPr>
              <w:t xml:space="preserve">Адыковского сельского муниципального образования Республики Калмыкия </w:t>
            </w:r>
            <w:r w:rsidRPr="00940491">
              <w:rPr>
                <w:color w:val="000000"/>
                <w:lang w:val="ru-RU" w:eastAsia="ru-RU"/>
              </w:rPr>
              <w:t xml:space="preserve">на </w:t>
            </w:r>
            <w:r w:rsidRPr="001F7D47">
              <w:rPr>
                <w:color w:val="000000"/>
                <w:lang w:val="ru-RU" w:eastAsia="ru-RU"/>
              </w:rPr>
              <w:t>2017-20</w:t>
            </w:r>
            <w:r w:rsidR="002905B5">
              <w:rPr>
                <w:color w:val="000000"/>
                <w:lang w:val="ru-RU" w:eastAsia="ru-RU"/>
              </w:rPr>
              <w:t>19</w:t>
            </w:r>
            <w:r w:rsidRPr="00940491">
              <w:rPr>
                <w:color w:val="000000"/>
                <w:lang w:val="ru-RU" w:eastAsia="ru-RU"/>
              </w:rPr>
              <w:t xml:space="preserve"> годы»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(далее – «Программа»).</w:t>
            </w:r>
          </w:p>
          <w:p w:rsidR="001F7D47" w:rsidRDefault="001F7D47" w:rsidP="002905B5">
            <w:pPr>
              <w:ind w:left="113" w:right="113"/>
              <w:rPr>
                <w:lang w:val="ru-RU" w:eastAsia="ru-RU"/>
              </w:rPr>
            </w:pPr>
          </w:p>
        </w:tc>
      </w:tr>
      <w:tr w:rsidR="001F7D47" w:rsidRPr="001F7D4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ind w:left="113" w:right="113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2905B5" w:rsidRDefault="002905B5" w:rsidP="002905B5">
            <w:pPr>
              <w:ind w:left="113" w:right="113"/>
              <w:jc w:val="both"/>
              <w:rPr>
                <w:szCs w:val="28"/>
                <w:lang w:val="ru-RU"/>
              </w:rPr>
            </w:pPr>
            <w:r>
              <w:rPr>
                <w:lang w:val="ru-RU" w:eastAsia="ru-RU"/>
              </w:rPr>
              <w:t>-</w:t>
            </w:r>
            <w:r w:rsidRPr="001F7D47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Федеральный з</w:t>
            </w:r>
            <w:r w:rsidRPr="001F7D47">
              <w:rPr>
                <w:szCs w:val="28"/>
                <w:lang w:val="ru-RU"/>
              </w:rPr>
              <w:t>акон Российской Федерации от 09.10.1992 № 3612-1 «Основы законодательства Российской Федерации о культуре»</w:t>
            </w:r>
            <w:r>
              <w:rPr>
                <w:szCs w:val="28"/>
                <w:lang w:val="ru-RU"/>
              </w:rPr>
              <w:t>;</w:t>
            </w:r>
          </w:p>
          <w:p w:rsidR="002905B5" w:rsidRDefault="002905B5" w:rsidP="002905B5">
            <w:pPr>
              <w:ind w:left="113" w:right="113"/>
              <w:jc w:val="both"/>
              <w:rPr>
                <w:lang w:val="ru-RU"/>
              </w:rPr>
            </w:pPr>
            <w:r>
              <w:rPr>
                <w:szCs w:val="28"/>
                <w:lang w:val="ru-RU"/>
              </w:rPr>
              <w:t>-Постановление администрации Адыковского СМО РК от 14.03.2016г. №39 «</w:t>
            </w:r>
            <w:r w:rsidRPr="002905B5">
              <w:rPr>
                <w:lang w:val="ru-RU"/>
              </w:rPr>
              <w:t>О разработке и реализации муниципальных целевых программ и порядке проведения оценки их эффективности</w:t>
            </w:r>
            <w:r>
              <w:rPr>
                <w:lang w:val="ru-RU"/>
              </w:rPr>
              <w:t>»</w:t>
            </w:r>
          </w:p>
          <w:p w:rsidR="002905B5" w:rsidRPr="002905B5" w:rsidRDefault="002905B5" w:rsidP="002905B5">
            <w:pPr>
              <w:ind w:left="113" w:right="113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-Устав Адыковского СМО РК</w:t>
            </w:r>
          </w:p>
        </w:tc>
      </w:tr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Муниципальный заказчик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Pr="001F7D47" w:rsidRDefault="001F7D47" w:rsidP="002905B5">
            <w:pPr>
              <w:ind w:left="113" w:right="113"/>
              <w:rPr>
                <w:lang w:val="ru-RU"/>
              </w:rPr>
            </w:pPr>
            <w:r>
              <w:rPr>
                <w:lang w:val="ru-RU" w:eastAsia="ru-RU"/>
              </w:rPr>
              <w:t xml:space="preserve">- Администрация </w:t>
            </w:r>
            <w:r w:rsidRPr="001F7D47">
              <w:rPr>
                <w:szCs w:val="28"/>
                <w:lang w:val="ru-RU"/>
              </w:rPr>
              <w:t>Адыковского сельского муниципального образования Республики Калмыкия</w:t>
            </w:r>
          </w:p>
        </w:tc>
      </w:tr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Разработчик Программы</w:t>
            </w:r>
          </w:p>
          <w:p w:rsidR="001F7D47" w:rsidRDefault="001F7D47" w:rsidP="001F7D47">
            <w:pPr>
              <w:rPr>
                <w:lang w:val="ru-RU" w:eastAsia="ru-RU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ind w:left="113" w:right="11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Администрация </w:t>
            </w:r>
            <w:r w:rsidRPr="001F7D47">
              <w:rPr>
                <w:szCs w:val="28"/>
                <w:lang w:val="ru-RU"/>
              </w:rPr>
              <w:t>Адыковского сельского муниципального образования Республики Калмыкия</w:t>
            </w:r>
          </w:p>
        </w:tc>
      </w:tr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Основные цели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ind w:left="113" w:right="113"/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>
              <w:rPr>
                <w:color w:val="000000"/>
                <w:lang w:val="ru-RU" w:eastAsia="ru-RU"/>
              </w:rPr>
              <w:t>Формирование единого культурного пространства;</w:t>
            </w:r>
          </w:p>
          <w:p w:rsidR="001F7D47" w:rsidRDefault="001F7D47" w:rsidP="002905B5">
            <w:pPr>
              <w:ind w:left="113" w:right="113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 создание условий для свободного доступа граждан к культурным ценностям и информационным ресурсам;</w:t>
            </w:r>
          </w:p>
          <w:p w:rsidR="001F7D47" w:rsidRDefault="001F7D47" w:rsidP="002905B5">
            <w:pPr>
              <w:ind w:left="113" w:right="113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 создание условий для сохранения и развития культурного потенциала муниципального образования;</w:t>
            </w:r>
          </w:p>
          <w:p w:rsidR="001F7D47" w:rsidRDefault="001F7D47" w:rsidP="002905B5">
            <w:pPr>
              <w:ind w:left="113" w:right="113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 повышение культурного и нравствен</w:t>
            </w:r>
            <w:r w:rsidR="002905B5">
              <w:rPr>
                <w:color w:val="000000"/>
                <w:lang w:val="ru-RU" w:eastAsia="ru-RU"/>
              </w:rPr>
              <w:t>ного уровня развития населения Адыковского</w:t>
            </w:r>
            <w:r>
              <w:rPr>
                <w:color w:val="000000"/>
                <w:lang w:val="ru-RU" w:eastAsia="ru-RU"/>
              </w:rPr>
              <w:t xml:space="preserve"> сельского муниципального образования;</w:t>
            </w:r>
          </w:p>
          <w:p w:rsidR="001F7D47" w:rsidRDefault="001F7D47" w:rsidP="002905B5">
            <w:pPr>
              <w:ind w:left="113" w:right="113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 нравственно-эстетическое воспитание детей и молодежи муниципального образования путем осуществления и развития дополнительного образования детей в сфере культуры.</w:t>
            </w:r>
          </w:p>
        </w:tc>
      </w:tr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>Основные задачи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ind w:left="113" w:right="113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1.Создание условий для организации массового отдыха и досуга, обеспечение жителей муниципального образования услугами учреждения культуры.</w:t>
            </w:r>
          </w:p>
        </w:tc>
      </w:tr>
      <w:tr w:rsidR="001F7D4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Сроки реализации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9B65D1">
            <w:pPr>
              <w:ind w:left="113" w:right="113"/>
            </w:pPr>
            <w:r>
              <w:rPr>
                <w:lang w:eastAsia="ru-RU"/>
              </w:rPr>
              <w:t>2017-20</w:t>
            </w:r>
            <w:r w:rsidR="009B65D1">
              <w:rPr>
                <w:lang w:val="ru-RU" w:eastAsia="ru-RU"/>
              </w:rPr>
              <w:t xml:space="preserve">19 </w:t>
            </w:r>
            <w:r>
              <w:rPr>
                <w:lang w:val="ru-RU" w:eastAsia="ru-RU"/>
              </w:rPr>
              <w:t>годы</w:t>
            </w:r>
          </w:p>
        </w:tc>
      </w:tr>
      <w:tr w:rsidR="009B65D1" w:rsidRPr="001F7D47" w:rsidTr="00153FDA">
        <w:trPr>
          <w:trHeight w:val="386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65D1" w:rsidRDefault="009B65D1" w:rsidP="002609F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Структура Программы, основных направлений и мероприятий</w:t>
            </w:r>
          </w:p>
          <w:p w:rsidR="009B65D1" w:rsidRDefault="009B65D1" w:rsidP="001F7D47">
            <w:pPr>
              <w:rPr>
                <w:lang w:val="ru-RU" w:eastAsia="ru-RU"/>
              </w:rPr>
            </w:pPr>
          </w:p>
          <w:p w:rsidR="009B65D1" w:rsidRDefault="009B65D1" w:rsidP="001F7D47">
            <w:pPr>
              <w:rPr>
                <w:lang w:val="ru-RU" w:eastAsia="ru-RU"/>
              </w:rPr>
            </w:pPr>
          </w:p>
          <w:p w:rsidR="009B65D1" w:rsidRDefault="009B65D1" w:rsidP="001F7D47">
            <w:pPr>
              <w:rPr>
                <w:lang w:val="ru-RU" w:eastAsia="ru-RU"/>
              </w:rPr>
            </w:pPr>
          </w:p>
          <w:p w:rsidR="009B65D1" w:rsidRDefault="009B65D1" w:rsidP="001F7D47">
            <w:pPr>
              <w:rPr>
                <w:lang w:val="ru-RU" w:eastAsia="ru-RU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5D1" w:rsidRDefault="009B65D1" w:rsidP="002905B5">
            <w:pPr>
              <w:ind w:left="113" w:right="113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Паспорт Программы </w:t>
            </w:r>
          </w:p>
          <w:p w:rsidR="009B65D1" w:rsidRDefault="009B65D1" w:rsidP="002905B5">
            <w:pPr>
              <w:ind w:left="113" w:right="113"/>
              <w:jc w:val="both"/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 xml:space="preserve">Раздел 1. </w:t>
            </w:r>
            <w:r>
              <w:rPr>
                <w:color w:val="000000"/>
                <w:lang w:val="ru-RU" w:eastAsia="ru-RU"/>
              </w:rPr>
              <w:t>Содержание проблемы, анализ причин ее возникновения, обоснование направлений необходимости ее решения программными методами</w:t>
            </w:r>
            <w:r>
              <w:rPr>
                <w:lang w:val="ru-RU" w:eastAsia="ru-RU"/>
              </w:rPr>
              <w:t>.</w:t>
            </w:r>
          </w:p>
          <w:p w:rsidR="009B65D1" w:rsidRDefault="009B65D1" w:rsidP="002905B5">
            <w:pPr>
              <w:ind w:left="113" w:right="113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Раздел 2. Основные цели, задачи, сроки и этапы реализации Программы. Целевые индикаторы и показатели.</w:t>
            </w:r>
          </w:p>
          <w:p w:rsidR="009B65D1" w:rsidRPr="001F7D47" w:rsidRDefault="009B65D1" w:rsidP="002905B5">
            <w:pPr>
              <w:ind w:left="113" w:right="113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Раздел 3. Ресурсное обеспечение Программы и система программных мероприятий.</w:t>
            </w:r>
          </w:p>
          <w:p w:rsidR="009B65D1" w:rsidRDefault="009B65D1" w:rsidP="002905B5">
            <w:pPr>
              <w:ind w:left="113" w:right="113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Раздел 4. Механизм реализации Программы.</w:t>
            </w:r>
          </w:p>
          <w:p w:rsidR="009B65D1" w:rsidRDefault="009B65D1" w:rsidP="002905B5">
            <w:pPr>
              <w:ind w:left="113" w:right="113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Раздел 5. Организация управления Программой и </w:t>
            </w:r>
            <w:proofErr w:type="gramStart"/>
            <w:r>
              <w:rPr>
                <w:color w:val="000000"/>
                <w:lang w:val="ru-RU" w:eastAsia="ru-RU"/>
              </w:rPr>
              <w:t>контроль за</w:t>
            </w:r>
            <w:proofErr w:type="gramEnd"/>
            <w:r>
              <w:rPr>
                <w:color w:val="000000"/>
                <w:lang w:val="ru-RU" w:eastAsia="ru-RU"/>
              </w:rPr>
              <w:t xml:space="preserve"> ходом ее реализации.</w:t>
            </w:r>
          </w:p>
          <w:p w:rsidR="009B65D1" w:rsidRDefault="009B65D1" w:rsidP="009B65D1">
            <w:pPr>
              <w:ind w:left="113" w:right="113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Раздел 6. Оценка эффективности социально-экономических последствий от реализации Программы.</w:t>
            </w:r>
          </w:p>
          <w:p w:rsidR="009B65D1" w:rsidRPr="001F7D47" w:rsidRDefault="009B65D1" w:rsidP="002905B5">
            <w:pPr>
              <w:ind w:left="113" w:right="113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Программа не содержит подпрограмм.</w:t>
            </w:r>
          </w:p>
        </w:tc>
      </w:tr>
      <w:tr w:rsidR="001F7D47" w:rsidRPr="002609F7" w:rsidTr="001F7D47">
        <w:trPr>
          <w:trHeight w:val="4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Исполнители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Pr="001F7D47" w:rsidRDefault="001F7D47" w:rsidP="002905B5">
            <w:pPr>
              <w:ind w:left="113" w:right="113"/>
              <w:rPr>
                <w:lang w:val="ru-RU"/>
              </w:rPr>
            </w:pPr>
            <w:r>
              <w:rPr>
                <w:lang w:val="ru-RU" w:eastAsia="ru-RU"/>
              </w:rPr>
              <w:t xml:space="preserve">- Администрация </w:t>
            </w:r>
            <w:r w:rsidRPr="001F7D47">
              <w:rPr>
                <w:szCs w:val="28"/>
                <w:lang w:val="ru-RU"/>
              </w:rPr>
              <w:t>Адыковского</w:t>
            </w:r>
            <w:r>
              <w:rPr>
                <w:lang w:val="ru-RU" w:eastAsia="ru-RU"/>
              </w:rPr>
              <w:t xml:space="preserve"> сельского муниципального образования</w:t>
            </w:r>
          </w:p>
        </w:tc>
      </w:tr>
      <w:tr w:rsidR="001F7D47" w:rsidRPr="005F70CF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>Объем и источники финансирования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ind w:left="113" w:right="113" w:firstLine="202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Реализация мероприятий программы осуществляется за счет бюджетных ассигнований муниципального бюджета и внебюджетных источников</w:t>
            </w:r>
          </w:p>
          <w:p w:rsidR="001F7D47" w:rsidRPr="002609F7" w:rsidRDefault="001F7D47" w:rsidP="002905B5">
            <w:pPr>
              <w:ind w:left="113" w:right="113" w:firstLine="202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Объемы финансирования на </w:t>
            </w:r>
            <w:r w:rsidRPr="002609F7">
              <w:rPr>
                <w:color w:val="000000"/>
                <w:lang w:val="ru-RU" w:eastAsia="ru-RU"/>
              </w:rPr>
              <w:t>реализацию программы составляют:</w:t>
            </w:r>
          </w:p>
          <w:p w:rsidR="001F7D47" w:rsidRPr="002609F7" w:rsidRDefault="001F7D47" w:rsidP="002905B5">
            <w:pPr>
              <w:ind w:left="113" w:right="113" w:firstLine="202"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2609F7">
              <w:rPr>
                <w:color w:val="000000"/>
                <w:lang w:val="ru-RU" w:eastAsia="ru-RU"/>
              </w:rPr>
              <w:t>Бюджет   СМО- </w:t>
            </w:r>
            <w:r w:rsidR="007B0D8E" w:rsidRPr="002609F7">
              <w:rPr>
                <w:color w:val="000000"/>
                <w:lang w:val="ru-RU" w:eastAsia="ru-RU"/>
              </w:rPr>
              <w:t xml:space="preserve">150 </w:t>
            </w:r>
            <w:r w:rsidR="009B65D1" w:rsidRPr="002609F7">
              <w:rPr>
                <w:color w:val="000000"/>
                <w:lang w:val="ru-RU" w:eastAsia="ru-RU"/>
              </w:rPr>
              <w:t>тыс. руб.</w:t>
            </w:r>
          </w:p>
          <w:p w:rsidR="001F7D47" w:rsidRPr="002609F7" w:rsidRDefault="002905B5" w:rsidP="002905B5">
            <w:pPr>
              <w:ind w:left="113" w:right="113" w:firstLine="202"/>
              <w:jc w:val="both"/>
              <w:rPr>
                <w:color w:val="000000"/>
                <w:lang w:val="ru-RU" w:eastAsia="ru-RU"/>
              </w:rPr>
            </w:pPr>
            <w:r w:rsidRPr="002609F7">
              <w:rPr>
                <w:color w:val="000000"/>
                <w:lang w:val="ru-RU" w:eastAsia="ru-RU"/>
              </w:rPr>
              <w:t>В</w:t>
            </w:r>
            <w:r w:rsidR="001F7D47" w:rsidRPr="002609F7">
              <w:rPr>
                <w:color w:val="000000"/>
                <w:lang w:val="ru-RU" w:eastAsia="ru-RU"/>
              </w:rPr>
              <w:t xml:space="preserve">небюджетные средства- </w:t>
            </w:r>
            <w:r w:rsidR="005F70CF" w:rsidRPr="002609F7">
              <w:rPr>
                <w:color w:val="000000"/>
                <w:lang w:val="ru-RU" w:eastAsia="ru-RU"/>
              </w:rPr>
              <w:t>200</w:t>
            </w:r>
            <w:r w:rsidR="009B65D1" w:rsidRPr="002609F7">
              <w:rPr>
                <w:color w:val="000000"/>
                <w:lang w:val="ru-RU" w:eastAsia="ru-RU"/>
              </w:rPr>
              <w:t xml:space="preserve"> </w:t>
            </w:r>
            <w:r w:rsidR="001F7D47" w:rsidRPr="002609F7">
              <w:rPr>
                <w:color w:val="000000"/>
                <w:lang w:val="ru-RU" w:eastAsia="ru-RU"/>
              </w:rPr>
              <w:t>тыс.руб., в том числе:</w:t>
            </w:r>
          </w:p>
          <w:p w:rsidR="001F7D47" w:rsidRDefault="001F7D47" w:rsidP="002905B5">
            <w:pPr>
              <w:ind w:left="113" w:right="113" w:firstLine="202"/>
              <w:jc w:val="both"/>
              <w:rPr>
                <w:color w:val="000000"/>
                <w:lang w:val="ru-RU" w:eastAsia="ru-RU"/>
              </w:rPr>
            </w:pPr>
            <w:r w:rsidRPr="002609F7">
              <w:rPr>
                <w:color w:val="000000"/>
                <w:lang w:val="ru-RU" w:eastAsia="ru-RU"/>
              </w:rPr>
              <w:t xml:space="preserve">2017 – </w:t>
            </w:r>
            <w:r w:rsidR="005F70CF" w:rsidRPr="002609F7">
              <w:rPr>
                <w:color w:val="000000"/>
                <w:lang w:val="ru-RU" w:eastAsia="ru-RU"/>
              </w:rPr>
              <w:t>200 тыс.руб.</w:t>
            </w:r>
          </w:p>
          <w:p w:rsidR="001F7D47" w:rsidRDefault="001F7D47" w:rsidP="002905B5">
            <w:pPr>
              <w:ind w:left="113" w:right="113" w:firstLine="202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</w:t>
            </w:r>
            <w:r w:rsidRPr="009B65D1">
              <w:rPr>
                <w:color w:val="000000"/>
                <w:lang w:val="ru-RU" w:eastAsia="ru-RU"/>
              </w:rPr>
              <w:t>8</w:t>
            </w:r>
            <w:r>
              <w:rPr>
                <w:color w:val="000000"/>
                <w:lang w:val="ru-RU" w:eastAsia="ru-RU"/>
              </w:rPr>
              <w:t xml:space="preserve"> – </w:t>
            </w:r>
          </w:p>
          <w:p w:rsidR="001F7D47" w:rsidRDefault="001F7D47" w:rsidP="002905B5">
            <w:pPr>
              <w:ind w:left="113" w:right="113" w:firstLine="202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</w:t>
            </w:r>
            <w:r w:rsidRPr="009B65D1">
              <w:rPr>
                <w:color w:val="000000"/>
                <w:lang w:val="ru-RU" w:eastAsia="ru-RU"/>
              </w:rPr>
              <w:t>9</w:t>
            </w:r>
            <w:r>
              <w:rPr>
                <w:color w:val="000000"/>
                <w:lang w:val="ru-RU" w:eastAsia="ru-RU"/>
              </w:rPr>
              <w:t xml:space="preserve"> – </w:t>
            </w:r>
          </w:p>
        </w:tc>
      </w:tr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Ожидаемые конечные результаты реализации Программы</w:t>
            </w:r>
          </w:p>
          <w:p w:rsidR="001F7D47" w:rsidRDefault="001F7D47" w:rsidP="001F7D47">
            <w:pPr>
              <w:rPr>
                <w:lang w:val="ru-RU" w:eastAsia="ru-RU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1" w:rsidRDefault="009B65D1" w:rsidP="009B65D1">
            <w:pPr>
              <w:pStyle w:val="a3"/>
              <w:numPr>
                <w:ilvl w:val="0"/>
                <w:numId w:val="7"/>
              </w:numPr>
              <w:spacing w:after="120" w:line="276" w:lineRule="auto"/>
              <w:ind w:left="31" w:firstLine="284"/>
              <w:jc w:val="both"/>
              <w:rPr>
                <w:color w:val="000000"/>
              </w:rPr>
            </w:pPr>
            <w:r>
              <w:t>С</w:t>
            </w:r>
            <w:r w:rsidRPr="009B65D1">
              <w:t>оздание</w:t>
            </w:r>
            <w:r>
              <w:t xml:space="preserve"> комфортных</w:t>
            </w:r>
            <w:r w:rsidRPr="009B65D1">
              <w:t xml:space="preserve"> условий для организации досуга различных возрастных и социальных категорий населения в соответствии с их запросами;</w:t>
            </w:r>
          </w:p>
          <w:p w:rsidR="001F7D47" w:rsidRPr="009B65D1" w:rsidRDefault="001F7D47" w:rsidP="009B65D1">
            <w:pPr>
              <w:pStyle w:val="a3"/>
              <w:numPr>
                <w:ilvl w:val="0"/>
                <w:numId w:val="7"/>
              </w:numPr>
              <w:spacing w:after="120" w:line="276" w:lineRule="auto"/>
              <w:ind w:left="31" w:firstLine="284"/>
              <w:jc w:val="both"/>
              <w:rPr>
                <w:color w:val="000000"/>
              </w:rPr>
            </w:pPr>
            <w:r w:rsidRPr="009B65D1">
              <w:rPr>
                <w:color w:val="000000"/>
              </w:rPr>
              <w:t>Рост различных по форме и тематике культурно-массовых мероприятий</w:t>
            </w:r>
            <w:r w:rsidR="009B65D1" w:rsidRPr="009B65D1">
              <w:rPr>
                <w:color w:val="000000"/>
              </w:rPr>
              <w:t xml:space="preserve"> </w:t>
            </w:r>
            <w:r w:rsidRPr="009B65D1">
              <w:rPr>
                <w:color w:val="000000"/>
              </w:rPr>
              <w:t>– праздников,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формирований;</w:t>
            </w:r>
          </w:p>
          <w:p w:rsidR="001F7D47" w:rsidRDefault="001F7D47" w:rsidP="002905B5">
            <w:pPr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113" w:right="113" w:firstLine="60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Увеличение численности населения, охваченного культурным досугом и отдыхом;</w:t>
            </w:r>
          </w:p>
          <w:p w:rsidR="001F7D47" w:rsidRPr="001F7D47" w:rsidRDefault="001F7D47" w:rsidP="009B65D1">
            <w:pPr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113" w:right="113" w:firstLine="60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Повышение качества проводимых мероприятий и оказанных услуг культуры;</w:t>
            </w:r>
          </w:p>
        </w:tc>
      </w:tr>
      <w:tr w:rsidR="001F7D47" w:rsidRPr="002609F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Система организации </w:t>
            </w:r>
            <w:proofErr w:type="gramStart"/>
            <w:r>
              <w:rPr>
                <w:lang w:val="ru-RU" w:eastAsia="ru-RU"/>
              </w:rPr>
              <w:t>контроля за</w:t>
            </w:r>
            <w:proofErr w:type="gramEnd"/>
            <w:r>
              <w:rPr>
                <w:lang w:val="ru-RU" w:eastAsia="ru-RU"/>
              </w:rPr>
              <w:t xml:space="preserve"> исполнением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Pr="001F7D47" w:rsidRDefault="001F7D47" w:rsidP="002905B5">
            <w:pPr>
              <w:shd w:val="clear" w:color="auto" w:fill="FFFFFF"/>
              <w:ind w:left="113" w:right="113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 xml:space="preserve">- </w:t>
            </w:r>
            <w:proofErr w:type="gramStart"/>
            <w:r>
              <w:rPr>
                <w:lang w:val="ru-RU" w:eastAsia="ru-RU"/>
              </w:rPr>
              <w:t>Контроль за</w:t>
            </w:r>
            <w:proofErr w:type="gramEnd"/>
            <w:r>
              <w:rPr>
                <w:lang w:val="ru-RU" w:eastAsia="ru-RU"/>
              </w:rPr>
              <w:t xml:space="preserve"> исполнением Программы осуществляет </w:t>
            </w:r>
            <w:r>
              <w:rPr>
                <w:color w:val="000000"/>
                <w:spacing w:val="7"/>
                <w:lang w:val="ru-RU" w:eastAsia="ru-RU"/>
              </w:rPr>
              <w:t xml:space="preserve">Администрация </w:t>
            </w:r>
            <w:r w:rsidRPr="001F7D47">
              <w:rPr>
                <w:szCs w:val="28"/>
                <w:lang w:val="ru-RU"/>
              </w:rPr>
              <w:t>Адыковского</w:t>
            </w:r>
            <w:r>
              <w:rPr>
                <w:lang w:val="ru-RU" w:eastAsia="ru-RU"/>
              </w:rPr>
              <w:t xml:space="preserve"> сельского муниципального образования</w:t>
            </w:r>
          </w:p>
        </w:tc>
      </w:tr>
      <w:tr w:rsidR="001F7D47" w:rsidTr="001F7D4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D47" w:rsidRDefault="001F7D47" w:rsidP="001F7D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Участники реализации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47" w:rsidRDefault="001F7D47" w:rsidP="002905B5">
            <w:pPr>
              <w:shd w:val="clear" w:color="auto" w:fill="FFFFFF"/>
              <w:ind w:left="113" w:right="113"/>
              <w:jc w:val="both"/>
              <w:rPr>
                <w:lang w:val="ru-RU" w:eastAsia="ru-RU"/>
              </w:rPr>
            </w:pPr>
            <w:r>
              <w:rPr>
                <w:szCs w:val="28"/>
              </w:rPr>
              <w:t>Адыковский</w:t>
            </w:r>
            <w:r>
              <w:rPr>
                <w:lang w:val="ru-RU" w:eastAsia="ru-RU"/>
              </w:rPr>
              <w:t xml:space="preserve"> Сельский Дом культуры;</w:t>
            </w:r>
          </w:p>
          <w:p w:rsidR="001F7D47" w:rsidRDefault="001F7D47" w:rsidP="002905B5">
            <w:pPr>
              <w:shd w:val="clear" w:color="auto" w:fill="FFFFFF"/>
              <w:ind w:left="113" w:right="113"/>
              <w:jc w:val="both"/>
            </w:pPr>
          </w:p>
        </w:tc>
      </w:tr>
    </w:tbl>
    <w:p w:rsidR="001F7D47" w:rsidRDefault="001F7D47" w:rsidP="001F7D47">
      <w:pPr>
        <w:rPr>
          <w:lang w:val="ru-RU" w:eastAsia="ru-RU"/>
        </w:rPr>
      </w:pPr>
    </w:p>
    <w:p w:rsidR="001F7D47" w:rsidRDefault="001F7D47" w:rsidP="001F7D47">
      <w:pPr>
        <w:spacing w:before="100"/>
        <w:rPr>
          <w:color w:val="000000"/>
          <w:sz w:val="27"/>
          <w:lang w:eastAsia="ru-RU"/>
        </w:rPr>
      </w:pPr>
    </w:p>
    <w:p w:rsidR="001F7D47" w:rsidRDefault="001F7D47" w:rsidP="001F7D47">
      <w:pPr>
        <w:spacing w:before="100"/>
        <w:rPr>
          <w:color w:val="000000"/>
          <w:sz w:val="27"/>
          <w:lang w:eastAsia="ru-RU"/>
        </w:rPr>
      </w:pPr>
    </w:p>
    <w:p w:rsidR="001F7D47" w:rsidRDefault="001F7D47" w:rsidP="001F7D47">
      <w:pPr>
        <w:spacing w:before="100"/>
        <w:rPr>
          <w:color w:val="000000"/>
          <w:sz w:val="27"/>
          <w:lang w:eastAsia="ru-RU"/>
        </w:rPr>
      </w:pPr>
    </w:p>
    <w:p w:rsidR="001F7D47" w:rsidRDefault="001F7D47" w:rsidP="001F7D47">
      <w:pPr>
        <w:spacing w:before="100"/>
        <w:rPr>
          <w:color w:val="000000"/>
          <w:sz w:val="27"/>
          <w:lang w:val="ru-RU" w:eastAsia="ru-RU"/>
        </w:rPr>
      </w:pPr>
    </w:p>
    <w:p w:rsidR="001F7D47" w:rsidRDefault="001F7D47" w:rsidP="001F7D47">
      <w:pPr>
        <w:spacing w:before="100"/>
        <w:rPr>
          <w:color w:val="000000"/>
          <w:sz w:val="27"/>
          <w:lang w:val="ru-RU" w:eastAsia="ru-RU"/>
        </w:rPr>
      </w:pPr>
    </w:p>
    <w:p w:rsidR="001F7D47" w:rsidRDefault="001F7D47" w:rsidP="001F7D47">
      <w:pPr>
        <w:spacing w:before="100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lastRenderedPageBreak/>
        <w:t>Раздел 1.</w:t>
      </w:r>
    </w:p>
    <w:p w:rsidR="001F7D47" w:rsidRDefault="001F7D47" w:rsidP="001F7D47">
      <w:pPr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Содержание проблемы, анализ причин ее возникновения, </w:t>
      </w:r>
    </w:p>
    <w:p w:rsidR="001F7D47" w:rsidRDefault="001F7D47" w:rsidP="001F7D47">
      <w:pPr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обоснование необходимости ее решения программными методами.</w:t>
      </w:r>
    </w:p>
    <w:p w:rsidR="009B65D1" w:rsidRDefault="009B65D1" w:rsidP="001F7D47">
      <w:pPr>
        <w:jc w:val="center"/>
        <w:rPr>
          <w:color w:val="000000"/>
          <w:lang w:val="ru-RU" w:eastAsia="ru-RU"/>
        </w:rPr>
      </w:pP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Государственная политика в </w:t>
      </w:r>
      <w:bookmarkStart w:id="1" w:name="YANDEX_8"/>
      <w:bookmarkEnd w:id="1"/>
      <w:r>
        <w:rPr>
          <w:color w:val="000000"/>
          <w:lang w:val="ru-RU" w:eastAsia="ru-RU"/>
        </w:rPr>
        <w:t>республике 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С целью реализации Законов Российской Федерации: «Основы законодательства РФ о культуре», ФЗ № 131-ФЗ «Об общих принципах организации местного самоуправления в Российской Федерации» Программой запланированы мероприятия по обеспечению жителей </w:t>
      </w:r>
      <w:r w:rsidRPr="001F7D47">
        <w:rPr>
          <w:szCs w:val="28"/>
          <w:lang w:val="ru-RU"/>
        </w:rPr>
        <w:t xml:space="preserve">Адыковского </w:t>
      </w:r>
      <w:r>
        <w:rPr>
          <w:color w:val="000000"/>
          <w:lang w:val="ru-RU" w:eastAsia="ru-RU"/>
        </w:rPr>
        <w:t xml:space="preserve">сельского муниципального образования услугами учреждений культуры, созданию условий для организации массового отдыха и досуга жителей </w:t>
      </w:r>
      <w:r w:rsidRPr="001F7D47">
        <w:rPr>
          <w:szCs w:val="28"/>
          <w:lang w:val="ru-RU"/>
        </w:rPr>
        <w:t>Адыковского</w:t>
      </w:r>
      <w:r>
        <w:rPr>
          <w:color w:val="000000"/>
          <w:lang w:val="ru-RU" w:eastAsia="ru-RU"/>
        </w:rPr>
        <w:t xml:space="preserve"> сельского муниципального образования.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Настоящая Программа направлена на создание правовой, организационной и финансово-экономической основы для развития культуры </w:t>
      </w:r>
      <w:r w:rsidRPr="001F7D47">
        <w:rPr>
          <w:szCs w:val="28"/>
          <w:lang w:val="ru-RU"/>
        </w:rPr>
        <w:t xml:space="preserve">Адыковского </w:t>
      </w:r>
      <w:r>
        <w:rPr>
          <w:color w:val="000000"/>
          <w:lang w:val="ru-RU" w:eastAsia="ru-RU"/>
        </w:rPr>
        <w:t>сельского муниципального образования Республики Калмыкия.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Одной из наиболее важных проблем в деятельности учреждени</w:t>
      </w:r>
      <w:r w:rsidR="009B65D1">
        <w:rPr>
          <w:color w:val="000000"/>
          <w:lang w:val="ru-RU" w:eastAsia="ru-RU"/>
        </w:rPr>
        <w:t>я</w:t>
      </w:r>
      <w:r>
        <w:rPr>
          <w:color w:val="000000"/>
          <w:lang w:val="ru-RU" w:eastAsia="ru-RU"/>
        </w:rPr>
        <w:t xml:space="preserve"> культуры является состояние материально-технической базы. Основные фонды в учреждени</w:t>
      </w:r>
      <w:r w:rsidR="009B65D1">
        <w:rPr>
          <w:color w:val="000000"/>
          <w:lang w:val="ru-RU" w:eastAsia="ru-RU"/>
        </w:rPr>
        <w:t>и</w:t>
      </w:r>
      <w:r>
        <w:rPr>
          <w:color w:val="000000"/>
          <w:lang w:val="ru-RU" w:eastAsia="ru-RU"/>
        </w:rPr>
        <w:t xml:space="preserve"> культуры морально и физически устарели и требуют обновления. В связи с развитием инновационных технологий возникла необходимость модернизации оборудования учреждени</w:t>
      </w:r>
      <w:r w:rsidR="009B65D1">
        <w:rPr>
          <w:color w:val="000000"/>
          <w:lang w:val="ru-RU" w:eastAsia="ru-RU"/>
        </w:rPr>
        <w:t>я</w:t>
      </w:r>
      <w:r>
        <w:rPr>
          <w:color w:val="000000"/>
          <w:lang w:val="ru-RU" w:eastAsia="ru-RU"/>
        </w:rPr>
        <w:t xml:space="preserve"> культуры.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В настоящее время требуется создание новых условий и мощностей для развития и сохранения материально-технической базы </w:t>
      </w:r>
      <w:r w:rsidR="009B65D1">
        <w:rPr>
          <w:color w:val="000000"/>
          <w:lang w:val="ru-RU" w:eastAsia="ru-RU"/>
        </w:rPr>
        <w:t>Адыковского СДК</w:t>
      </w:r>
      <w:r>
        <w:rPr>
          <w:color w:val="000000"/>
          <w:lang w:val="ru-RU" w:eastAsia="ru-RU"/>
        </w:rPr>
        <w:t>, внедрения нового хозяйственного механизма в деятельность учреждени</w:t>
      </w:r>
      <w:r w:rsidR="009B65D1">
        <w:rPr>
          <w:color w:val="000000"/>
          <w:lang w:val="ru-RU" w:eastAsia="ru-RU"/>
        </w:rPr>
        <w:t>я</w:t>
      </w:r>
      <w:r>
        <w:rPr>
          <w:color w:val="000000"/>
          <w:lang w:val="ru-RU" w:eastAsia="ru-RU"/>
        </w:rPr>
        <w:t xml:space="preserve"> культуры. Для решения проблем материально-технического обеспечения </w:t>
      </w:r>
      <w:r w:rsidR="009B65D1">
        <w:rPr>
          <w:color w:val="000000"/>
          <w:lang w:val="ru-RU" w:eastAsia="ru-RU"/>
        </w:rPr>
        <w:t>Дома культуры</w:t>
      </w:r>
      <w:r>
        <w:rPr>
          <w:color w:val="000000"/>
          <w:lang w:val="ru-RU" w:eastAsia="ru-RU"/>
        </w:rPr>
        <w:t xml:space="preserve"> необходимо проведение текущ</w:t>
      </w:r>
      <w:r w:rsidR="009B65D1">
        <w:rPr>
          <w:color w:val="000000"/>
          <w:lang w:val="ru-RU" w:eastAsia="ru-RU"/>
        </w:rPr>
        <w:t>его</w:t>
      </w:r>
      <w:r>
        <w:rPr>
          <w:color w:val="000000"/>
          <w:lang w:val="ru-RU" w:eastAsia="ru-RU"/>
        </w:rPr>
        <w:t xml:space="preserve"> ремонт</w:t>
      </w:r>
      <w:r w:rsidR="009B65D1">
        <w:rPr>
          <w:color w:val="000000"/>
          <w:lang w:val="ru-RU" w:eastAsia="ru-RU"/>
        </w:rPr>
        <w:t xml:space="preserve">а (замена окон), </w:t>
      </w:r>
      <w:r>
        <w:rPr>
          <w:color w:val="000000"/>
          <w:lang w:val="ru-RU" w:eastAsia="ru-RU"/>
        </w:rPr>
        <w:t xml:space="preserve">приобретение </w:t>
      </w:r>
      <w:r w:rsidR="009B65D1">
        <w:rPr>
          <w:color w:val="000000"/>
          <w:lang w:val="ru-RU" w:eastAsia="ru-RU"/>
        </w:rPr>
        <w:t>аудио-видео</w:t>
      </w:r>
      <w:r>
        <w:rPr>
          <w:color w:val="000000"/>
          <w:lang w:val="ru-RU" w:eastAsia="ru-RU"/>
        </w:rPr>
        <w:t xml:space="preserve"> </w:t>
      </w:r>
      <w:r w:rsidR="009B65D1">
        <w:rPr>
          <w:color w:val="000000"/>
          <w:lang w:val="ru-RU" w:eastAsia="ru-RU"/>
        </w:rPr>
        <w:t xml:space="preserve">аппаратуры и </w:t>
      </w:r>
      <w:r>
        <w:rPr>
          <w:color w:val="000000"/>
          <w:lang w:val="ru-RU" w:eastAsia="ru-RU"/>
        </w:rPr>
        <w:t>сценического оборудования.</w:t>
      </w:r>
    </w:p>
    <w:p w:rsidR="001F7D47" w:rsidRDefault="002609F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      </w:t>
      </w:r>
      <w:r w:rsidR="001F7D47">
        <w:rPr>
          <w:color w:val="000000"/>
          <w:lang w:val="ru-RU" w:eastAsia="ru-RU"/>
        </w:rPr>
        <w:t xml:space="preserve">Необходимо продолжение работы </w:t>
      </w:r>
      <w:proofErr w:type="gramStart"/>
      <w:r w:rsidR="001F7D47">
        <w:rPr>
          <w:color w:val="000000"/>
          <w:lang w:val="ru-RU" w:eastAsia="ru-RU"/>
        </w:rPr>
        <w:t>по</w:t>
      </w:r>
      <w:proofErr w:type="gramEnd"/>
      <w:r w:rsidR="001F7D47">
        <w:rPr>
          <w:color w:val="000000"/>
          <w:lang w:val="ru-RU" w:eastAsia="ru-RU"/>
        </w:rPr>
        <w:t>:</w:t>
      </w:r>
    </w:p>
    <w:p w:rsidR="002609F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создани</w:t>
      </w:r>
      <w:r w:rsidR="009B65D1">
        <w:rPr>
          <w:color w:val="000000"/>
          <w:lang w:val="ru-RU" w:eastAsia="ru-RU"/>
        </w:rPr>
        <w:t>ю</w:t>
      </w:r>
      <w:r>
        <w:rPr>
          <w:color w:val="000000"/>
          <w:lang w:val="ru-RU" w:eastAsia="ru-RU"/>
        </w:rPr>
        <w:t xml:space="preserve"> условий для развития народного творчества и организации досуга населения, </w:t>
      </w:r>
      <w:r w:rsidR="002609F7">
        <w:rPr>
          <w:color w:val="000000"/>
          <w:lang w:val="ru-RU" w:eastAsia="ru-RU"/>
        </w:rPr>
        <w:t xml:space="preserve"> </w:t>
      </w:r>
    </w:p>
    <w:p w:rsidR="002609F7" w:rsidRDefault="002609F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</w:t>
      </w:r>
      <w:r w:rsidR="001F7D47">
        <w:rPr>
          <w:color w:val="000000"/>
          <w:lang w:val="ru-RU" w:eastAsia="ru-RU"/>
        </w:rPr>
        <w:t>поддержк</w:t>
      </w:r>
      <w:r w:rsidR="009B65D1">
        <w:rPr>
          <w:color w:val="000000"/>
          <w:lang w:val="ru-RU" w:eastAsia="ru-RU"/>
        </w:rPr>
        <w:t>е</w:t>
      </w:r>
      <w:r w:rsidR="001F7D47">
        <w:rPr>
          <w:color w:val="000000"/>
          <w:lang w:val="ru-RU" w:eastAsia="ru-RU"/>
        </w:rPr>
        <w:t xml:space="preserve"> различных видов традиционных художественных промыслов, </w:t>
      </w:r>
    </w:p>
    <w:p w:rsidR="002609F7" w:rsidRDefault="002609F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</w:t>
      </w:r>
      <w:r w:rsidR="001F7D47">
        <w:rPr>
          <w:color w:val="000000"/>
          <w:lang w:val="ru-RU" w:eastAsia="ru-RU"/>
        </w:rPr>
        <w:t>организаци</w:t>
      </w:r>
      <w:r w:rsidR="009B65D1">
        <w:rPr>
          <w:color w:val="000000"/>
          <w:lang w:val="ru-RU" w:eastAsia="ru-RU"/>
        </w:rPr>
        <w:t>и</w:t>
      </w:r>
      <w:r w:rsidR="001F7D47">
        <w:rPr>
          <w:color w:val="000000"/>
          <w:lang w:val="ru-RU" w:eastAsia="ru-RU"/>
        </w:rPr>
        <w:t xml:space="preserve"> деятельности клубов по интересам и любительских объединений, </w:t>
      </w:r>
    </w:p>
    <w:p w:rsidR="001F7D47" w:rsidRDefault="002609F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</w:t>
      </w:r>
      <w:proofErr w:type="gramStart"/>
      <w:r w:rsidR="001F7D47">
        <w:rPr>
          <w:color w:val="000000"/>
          <w:lang w:val="ru-RU" w:eastAsia="ru-RU"/>
        </w:rPr>
        <w:t>развити</w:t>
      </w:r>
      <w:r w:rsidR="009B65D1">
        <w:rPr>
          <w:color w:val="000000"/>
          <w:lang w:val="ru-RU" w:eastAsia="ru-RU"/>
        </w:rPr>
        <w:t>и</w:t>
      </w:r>
      <w:proofErr w:type="gramEnd"/>
      <w:r w:rsidR="001F7D47">
        <w:rPr>
          <w:color w:val="000000"/>
          <w:lang w:val="ru-RU" w:eastAsia="ru-RU"/>
        </w:rPr>
        <w:t xml:space="preserve"> культурно-массовых форм досуга.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Реализация Программы «Развитие культуры на территории </w:t>
      </w:r>
      <w:r w:rsidRPr="001F7D47">
        <w:rPr>
          <w:szCs w:val="28"/>
          <w:lang w:val="ru-RU"/>
        </w:rPr>
        <w:t xml:space="preserve">Адыковского </w:t>
      </w:r>
      <w:r>
        <w:rPr>
          <w:color w:val="000000"/>
          <w:lang w:val="ru-RU" w:eastAsia="ru-RU"/>
        </w:rPr>
        <w:t xml:space="preserve">муниципального образования </w:t>
      </w:r>
      <w:r w:rsidR="002609F7">
        <w:rPr>
          <w:color w:val="000000"/>
          <w:lang w:val="ru-RU" w:eastAsia="ru-RU"/>
        </w:rPr>
        <w:t xml:space="preserve">Республики Калмыкия </w:t>
      </w:r>
      <w:r>
        <w:rPr>
          <w:color w:val="000000"/>
          <w:lang w:val="ru-RU" w:eastAsia="ru-RU"/>
        </w:rPr>
        <w:t>на 201</w:t>
      </w:r>
      <w:r w:rsidRPr="001F7D47">
        <w:rPr>
          <w:color w:val="000000"/>
          <w:lang w:val="ru-RU" w:eastAsia="ru-RU"/>
        </w:rPr>
        <w:t>7</w:t>
      </w:r>
      <w:r>
        <w:rPr>
          <w:color w:val="000000"/>
          <w:lang w:val="ru-RU" w:eastAsia="ru-RU"/>
        </w:rPr>
        <w:t>-201</w:t>
      </w:r>
      <w:r w:rsidRPr="001F7D47">
        <w:rPr>
          <w:color w:val="000000"/>
          <w:lang w:val="ru-RU" w:eastAsia="ru-RU"/>
        </w:rPr>
        <w:t>9</w:t>
      </w:r>
      <w:r>
        <w:rPr>
          <w:color w:val="000000"/>
          <w:lang w:val="ru-RU" w:eastAsia="ru-RU"/>
        </w:rPr>
        <w:t xml:space="preserve"> годы» поможет достичь более результативных показателей в области культуры, что позволит расширить спектр и качество предоставляемых современных культурно</w:t>
      </w:r>
      <w:r w:rsidR="009B65D1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 xml:space="preserve">- </w:t>
      </w:r>
      <w:proofErr w:type="spellStart"/>
      <w:r>
        <w:rPr>
          <w:color w:val="000000"/>
          <w:lang w:val="ru-RU" w:eastAsia="ru-RU"/>
        </w:rPr>
        <w:t>досуговых</w:t>
      </w:r>
      <w:proofErr w:type="spellEnd"/>
      <w:r>
        <w:rPr>
          <w:color w:val="000000"/>
          <w:lang w:val="ru-RU" w:eastAsia="ru-RU"/>
        </w:rPr>
        <w:t xml:space="preserve"> услуг населению </w:t>
      </w:r>
      <w:r w:rsidRPr="001F7D47">
        <w:rPr>
          <w:szCs w:val="28"/>
          <w:lang w:val="ru-RU"/>
        </w:rPr>
        <w:t>Адыковского</w:t>
      </w:r>
      <w:r>
        <w:rPr>
          <w:color w:val="000000"/>
          <w:lang w:val="ru-RU" w:eastAsia="ru-RU"/>
        </w:rPr>
        <w:t xml:space="preserve"> сельского муниципального образования Республики Калмыкия, сохранить муниципальн</w:t>
      </w:r>
      <w:r w:rsidR="009B65D1">
        <w:rPr>
          <w:color w:val="000000"/>
          <w:lang w:val="ru-RU" w:eastAsia="ru-RU"/>
        </w:rPr>
        <w:t>ое</w:t>
      </w:r>
      <w:r>
        <w:rPr>
          <w:color w:val="000000"/>
          <w:lang w:val="ru-RU" w:eastAsia="ru-RU"/>
        </w:rPr>
        <w:t xml:space="preserve"> учреждени</w:t>
      </w:r>
      <w:r w:rsidR="009B65D1">
        <w:rPr>
          <w:color w:val="000000"/>
          <w:lang w:val="ru-RU" w:eastAsia="ru-RU"/>
        </w:rPr>
        <w:t>е</w:t>
      </w:r>
      <w:r>
        <w:rPr>
          <w:color w:val="000000"/>
          <w:lang w:val="ru-RU" w:eastAsia="ru-RU"/>
        </w:rPr>
        <w:t xml:space="preserve"> культуры, сохранить и приумножить культурное наследие поселения.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</w:p>
    <w:p w:rsidR="001F7D47" w:rsidRDefault="001F7D47" w:rsidP="001F7D47">
      <w:pPr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Раздел 2.</w:t>
      </w:r>
    </w:p>
    <w:p w:rsidR="001F7D47" w:rsidRDefault="001F7D47" w:rsidP="001F7D47">
      <w:pPr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Основные цели, задачи, сроки и этапы реализации Программы.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Цели Программы.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Выбор целей Программы опирается на </w:t>
      </w:r>
      <w:r w:rsidR="009B65D1">
        <w:rPr>
          <w:color w:val="000000"/>
          <w:lang w:val="ru-RU" w:eastAsia="ru-RU"/>
        </w:rPr>
        <w:t>статьи 29,</w:t>
      </w:r>
      <w:r>
        <w:rPr>
          <w:color w:val="000000"/>
          <w:lang w:val="ru-RU" w:eastAsia="ru-RU"/>
        </w:rPr>
        <w:t xml:space="preserve">44 </w:t>
      </w:r>
      <w:r w:rsidR="009B65D1">
        <w:rPr>
          <w:color w:val="000000"/>
          <w:lang w:val="ru-RU" w:eastAsia="ru-RU"/>
        </w:rPr>
        <w:t>Конституции Российской Федерации</w:t>
      </w:r>
      <w:r>
        <w:rPr>
          <w:color w:val="000000"/>
          <w:lang w:val="ru-RU" w:eastAsia="ru-RU"/>
        </w:rPr>
        <w:t>, стратегических целей социально-экономического развития Республики Калмыкия, анализ экономической и правовой среды функционирования организаций культуры.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Исходя из этого, </w:t>
      </w:r>
      <w:r>
        <w:rPr>
          <w:b/>
          <w:color w:val="000000"/>
          <w:lang w:val="ru-RU" w:eastAsia="ru-RU"/>
        </w:rPr>
        <w:t>целями Программы являются</w:t>
      </w:r>
      <w:r>
        <w:rPr>
          <w:color w:val="000000"/>
          <w:lang w:val="ru-RU" w:eastAsia="ru-RU"/>
        </w:rPr>
        <w:t>:</w:t>
      </w:r>
    </w:p>
    <w:p w:rsidR="001F7D47" w:rsidRDefault="002609F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-ф</w:t>
      </w:r>
      <w:r w:rsidR="001F7D47">
        <w:rPr>
          <w:color w:val="000000"/>
          <w:lang w:val="ru-RU" w:eastAsia="ru-RU"/>
        </w:rPr>
        <w:t>ормирование единого культурного пространства;</w:t>
      </w:r>
    </w:p>
    <w:p w:rsidR="001F7D47" w:rsidRDefault="002609F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-</w:t>
      </w:r>
      <w:r w:rsidR="001F7D47">
        <w:rPr>
          <w:color w:val="000000"/>
          <w:lang w:val="ru-RU" w:eastAsia="ru-RU"/>
        </w:rPr>
        <w:t>создание условий для свободного доступа граждан к культурным ценностям и информационным ресурсам;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создание условий для сохранения и развития культурного потенциала муниципального образования, повышение культурного и нравственного уровня развития населения </w:t>
      </w:r>
      <w:r w:rsidRPr="001F7D47">
        <w:rPr>
          <w:szCs w:val="28"/>
          <w:lang w:val="ru-RU"/>
        </w:rPr>
        <w:t>Адыковского</w:t>
      </w:r>
      <w:r>
        <w:rPr>
          <w:color w:val="000000"/>
          <w:lang w:val="ru-RU" w:eastAsia="ru-RU"/>
        </w:rPr>
        <w:t xml:space="preserve"> сельского муниципального образования;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нравственно-эстетическое воспитание детей и молодежи </w:t>
      </w:r>
      <w:r w:rsidRPr="001F7D47">
        <w:rPr>
          <w:szCs w:val="28"/>
          <w:lang w:val="ru-RU"/>
        </w:rPr>
        <w:t>Адыковского</w:t>
      </w:r>
      <w:r>
        <w:rPr>
          <w:color w:val="000000"/>
          <w:lang w:val="ru-RU" w:eastAsia="ru-RU"/>
        </w:rPr>
        <w:t xml:space="preserve"> сельского муниципального образования   путем привлечения их в различные клубы по интересам.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Достижение указанных целей в рамках Программы предполагает решение следующих </w:t>
      </w:r>
      <w:r>
        <w:rPr>
          <w:b/>
          <w:color w:val="000000"/>
          <w:lang w:val="ru-RU" w:eastAsia="ru-RU"/>
        </w:rPr>
        <w:t>задач: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Создание условий для организации массового отдыха и досуга, обеспечение жителей </w:t>
      </w:r>
      <w:r w:rsidR="009B65D1">
        <w:rPr>
          <w:color w:val="000000"/>
          <w:lang w:val="ru-RU" w:eastAsia="ru-RU"/>
        </w:rPr>
        <w:t xml:space="preserve">муниципального образования </w:t>
      </w:r>
      <w:r>
        <w:rPr>
          <w:color w:val="000000"/>
          <w:lang w:val="ru-RU" w:eastAsia="ru-RU"/>
        </w:rPr>
        <w:t>услугами учреждени</w:t>
      </w:r>
      <w:r w:rsidR="009B65D1">
        <w:rPr>
          <w:color w:val="000000"/>
          <w:lang w:val="ru-RU" w:eastAsia="ru-RU"/>
        </w:rPr>
        <w:t>я</w:t>
      </w:r>
      <w:r>
        <w:rPr>
          <w:color w:val="000000"/>
          <w:lang w:val="ru-RU" w:eastAsia="ru-RU"/>
        </w:rPr>
        <w:t xml:space="preserve"> культуры;</w:t>
      </w:r>
    </w:p>
    <w:p w:rsidR="001F7D47" w:rsidRDefault="001F7D47" w:rsidP="001F7D47">
      <w:pPr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Решение поставленных в рамках Программы задач достигается за счет: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проведения конкурсов, мастер-классов, семинаров и т.д.;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проведение фестивалей, праздников, культурных акций;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поддержание в надлежащем состоянии объектов культуры, находящихся в муниципальной собственности;</w:t>
      </w:r>
    </w:p>
    <w:p w:rsid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приобретение </w:t>
      </w:r>
      <w:r w:rsidR="009B65D1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 xml:space="preserve"> аудио-видео аппаратуры для организации различных мероприятий;</w:t>
      </w:r>
    </w:p>
    <w:p w:rsidR="001F7D47" w:rsidRPr="001F7D47" w:rsidRDefault="001F7D47" w:rsidP="001F7D47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исполнение учреждени</w:t>
      </w:r>
      <w:r w:rsidR="009B65D1">
        <w:rPr>
          <w:color w:val="000000"/>
          <w:lang w:val="ru-RU" w:eastAsia="ru-RU"/>
        </w:rPr>
        <w:t xml:space="preserve">ем </w:t>
      </w:r>
      <w:r>
        <w:rPr>
          <w:color w:val="000000"/>
          <w:lang w:val="ru-RU" w:eastAsia="ru-RU"/>
        </w:rPr>
        <w:t>культуры муниципальных заданий;</w:t>
      </w:r>
    </w:p>
    <w:p w:rsidR="001F7D47" w:rsidRDefault="001F7D47" w:rsidP="001F7D47">
      <w:pPr>
        <w:jc w:val="both"/>
        <w:rPr>
          <w:b/>
          <w:color w:val="000000"/>
          <w:lang w:val="ru-RU" w:eastAsia="ru-RU"/>
        </w:rPr>
      </w:pPr>
    </w:p>
    <w:p w:rsidR="001F7D47" w:rsidRDefault="001F7D47" w:rsidP="001F7D47">
      <w:pPr>
        <w:jc w:val="both"/>
        <w:rPr>
          <w:b/>
          <w:color w:val="000000"/>
          <w:sz w:val="28"/>
          <w:lang w:val="ru-RU" w:eastAsia="ru-RU"/>
        </w:rPr>
      </w:pPr>
      <w:r>
        <w:rPr>
          <w:b/>
          <w:color w:val="000000"/>
          <w:lang w:val="ru-RU" w:eastAsia="ru-RU"/>
        </w:rPr>
        <w:t>Сроки реализации Программы</w:t>
      </w:r>
      <w:r>
        <w:rPr>
          <w:color w:val="000000"/>
          <w:lang w:val="ru-RU" w:eastAsia="ru-RU"/>
        </w:rPr>
        <w:t>: Программа рассчитана на три года.</w:t>
      </w:r>
    </w:p>
    <w:p w:rsidR="001F7D47" w:rsidRDefault="001F7D47" w:rsidP="001F7D47">
      <w:pPr>
        <w:jc w:val="center"/>
        <w:rPr>
          <w:b/>
          <w:color w:val="000000"/>
          <w:sz w:val="28"/>
          <w:lang w:val="ru-RU" w:eastAsia="ru-RU"/>
        </w:rPr>
      </w:pPr>
    </w:p>
    <w:p w:rsidR="001F7D47" w:rsidRDefault="001F7D47" w:rsidP="001F7D47">
      <w:pPr>
        <w:jc w:val="center"/>
        <w:rPr>
          <w:b/>
          <w:color w:val="000000"/>
          <w:sz w:val="28"/>
          <w:lang w:val="ru-RU" w:eastAsia="ru-RU"/>
        </w:rPr>
      </w:pPr>
    </w:p>
    <w:p w:rsidR="001F7D47" w:rsidRDefault="001F7D47" w:rsidP="001F7D47">
      <w:pPr>
        <w:jc w:val="center"/>
        <w:rPr>
          <w:b/>
          <w:color w:val="000000"/>
          <w:sz w:val="28"/>
          <w:lang w:val="ru-RU" w:eastAsia="ru-RU"/>
        </w:rPr>
      </w:pPr>
    </w:p>
    <w:p w:rsidR="001F7D47" w:rsidRDefault="001F7D47" w:rsidP="001F7D47">
      <w:pPr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Раздел 3.</w:t>
      </w:r>
    </w:p>
    <w:p w:rsidR="001F7D47" w:rsidRDefault="001F7D47" w:rsidP="001F7D47">
      <w:pPr>
        <w:jc w:val="center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Ресурсное обеспечение Программы.</w:t>
      </w:r>
    </w:p>
    <w:p w:rsidR="001F7D47" w:rsidRDefault="001F7D47" w:rsidP="001F7D47">
      <w:pPr>
        <w:ind w:firstLine="720"/>
        <w:jc w:val="both"/>
        <w:rPr>
          <w:color w:val="000000"/>
          <w:sz w:val="20"/>
          <w:lang w:val="ru-RU" w:eastAsia="ru-RU"/>
        </w:rPr>
      </w:pPr>
      <w:r>
        <w:rPr>
          <w:color w:val="000000"/>
          <w:lang w:val="ru-RU" w:eastAsia="ru-RU"/>
        </w:rPr>
        <w:t>Программа будет реализовываться за счет муниципального бюджет</w:t>
      </w:r>
      <w:r w:rsidR="009B65D1">
        <w:rPr>
          <w:color w:val="000000"/>
          <w:lang w:val="ru-RU" w:eastAsia="ru-RU"/>
        </w:rPr>
        <w:t>а</w:t>
      </w:r>
      <w:r>
        <w:rPr>
          <w:color w:val="000000"/>
          <w:lang w:val="ru-RU" w:eastAsia="ru-RU"/>
        </w:rPr>
        <w:t xml:space="preserve">, в объемах, установленных решением Собрания депутатов </w:t>
      </w:r>
      <w:r w:rsidRPr="001F7D47">
        <w:rPr>
          <w:szCs w:val="28"/>
          <w:lang w:val="ru-RU"/>
        </w:rPr>
        <w:t>Адыковского</w:t>
      </w:r>
      <w:r>
        <w:rPr>
          <w:color w:val="000000"/>
          <w:lang w:val="ru-RU" w:eastAsia="ru-RU"/>
        </w:rPr>
        <w:t xml:space="preserve"> сельского муниципального образования на соответствующий финансовый год</w:t>
      </w:r>
    </w:p>
    <w:p w:rsidR="001F7D47" w:rsidRDefault="001F7D47" w:rsidP="001F7D47">
      <w:pPr>
        <w:rPr>
          <w:color w:val="000000"/>
          <w:sz w:val="20"/>
          <w:lang w:val="ru-RU" w:eastAsia="ru-RU"/>
        </w:rPr>
      </w:pPr>
    </w:p>
    <w:tbl>
      <w:tblPr>
        <w:tblW w:w="9032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7"/>
        <w:gridCol w:w="2494"/>
        <w:gridCol w:w="1560"/>
        <w:gridCol w:w="790"/>
        <w:gridCol w:w="860"/>
        <w:gridCol w:w="791"/>
      </w:tblGrid>
      <w:tr w:rsidR="00D63C72" w:rsidRPr="00D63C72" w:rsidTr="00D63C72">
        <w:tc>
          <w:tcPr>
            <w:tcW w:w="2537" w:type="dxa"/>
            <w:vMerge w:val="restart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Раздел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Источники</w:t>
            </w:r>
          </w:p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Общий объем</w:t>
            </w:r>
          </w:p>
        </w:tc>
        <w:tc>
          <w:tcPr>
            <w:tcW w:w="2441" w:type="dxa"/>
            <w:gridSpan w:val="3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Объемы финансирования по годам. Бюджет</w:t>
            </w:r>
            <w:r>
              <w:rPr>
                <w:color w:val="000000"/>
                <w:lang w:eastAsia="ru-RU"/>
              </w:rPr>
              <w:t>  </w:t>
            </w:r>
            <w:r>
              <w:rPr>
                <w:color w:val="000000"/>
                <w:lang w:val="ru-RU" w:eastAsia="ru-RU"/>
              </w:rPr>
              <w:t>СМО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val="ru-RU" w:eastAsia="ru-RU"/>
              </w:rPr>
              <w:t xml:space="preserve"> </w:t>
            </w:r>
          </w:p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(тыс.руб)</w:t>
            </w:r>
          </w:p>
        </w:tc>
      </w:tr>
      <w:tr w:rsidR="00D63C72" w:rsidTr="00D63C72">
        <w:tc>
          <w:tcPr>
            <w:tcW w:w="2537" w:type="dxa"/>
            <w:vMerge/>
            <w:shd w:val="clear" w:color="auto" w:fill="auto"/>
            <w:vAlign w:val="center"/>
          </w:tcPr>
          <w:p w:rsidR="00D63C72" w:rsidRDefault="00D63C72" w:rsidP="001F7D47">
            <w:pPr>
              <w:snapToGrid w:val="0"/>
              <w:rPr>
                <w:color w:val="000000"/>
                <w:lang w:val="ru-RU" w:eastAsia="ru-RU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D63C72" w:rsidRDefault="00D63C72" w:rsidP="001F7D47">
            <w:pPr>
              <w:snapToGrid w:val="0"/>
              <w:rPr>
                <w:color w:val="000000"/>
                <w:lang w:val="ru-RU"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63C72" w:rsidRDefault="00D63C72" w:rsidP="001F7D47">
            <w:pPr>
              <w:snapToGrid w:val="0"/>
              <w:rPr>
                <w:color w:val="000000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D63C72" w:rsidRDefault="00D63C72" w:rsidP="001F7D4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</w:t>
            </w:r>
            <w:r>
              <w:rPr>
                <w:color w:val="000000"/>
                <w:lang w:eastAsia="ru-RU"/>
              </w:rPr>
              <w:t>9</w:t>
            </w:r>
          </w:p>
        </w:tc>
      </w:tr>
      <w:tr w:rsidR="00D63C72" w:rsidRPr="001F7D47" w:rsidTr="00D63C72">
        <w:tc>
          <w:tcPr>
            <w:tcW w:w="2537" w:type="dxa"/>
            <w:vMerge w:val="restart"/>
            <w:shd w:val="clear" w:color="auto" w:fill="auto"/>
          </w:tcPr>
          <w:p w:rsidR="00D63C72" w:rsidRDefault="00D63C72" w:rsidP="002609F7">
            <w:pPr>
              <w:spacing w:before="240" w:after="240"/>
              <w:ind w:left="57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Создание условий для организации массового отдыха и досуга, обеспечение жителей района услугами учреждений культуры  </w:t>
            </w:r>
          </w:p>
        </w:tc>
        <w:tc>
          <w:tcPr>
            <w:tcW w:w="2494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F80956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F80956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F80956">
              <w:rPr>
                <w:color w:val="000000"/>
                <w:lang w:val="ru-RU" w:eastAsia="ru-RU"/>
              </w:rPr>
              <w:t>0</w:t>
            </w:r>
          </w:p>
        </w:tc>
      </w:tr>
      <w:tr w:rsidR="00D63C72" w:rsidRPr="001F7D47" w:rsidTr="00D63C72">
        <w:tc>
          <w:tcPr>
            <w:tcW w:w="2537" w:type="dxa"/>
            <w:vMerge/>
            <w:shd w:val="clear" w:color="auto" w:fill="auto"/>
          </w:tcPr>
          <w:p w:rsidR="00D63C72" w:rsidRDefault="00D63C72" w:rsidP="002609F7">
            <w:pPr>
              <w:spacing w:before="240" w:after="240"/>
              <w:ind w:left="57"/>
              <w:rPr>
                <w:color w:val="000000"/>
                <w:lang w:val="ru-RU"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Региональный бюджет</w:t>
            </w:r>
          </w:p>
        </w:tc>
        <w:tc>
          <w:tcPr>
            <w:tcW w:w="1560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F80956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F80956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F80956">
              <w:rPr>
                <w:color w:val="000000"/>
                <w:lang w:val="ru-RU" w:eastAsia="ru-RU"/>
              </w:rPr>
              <w:t>0</w:t>
            </w:r>
          </w:p>
        </w:tc>
      </w:tr>
      <w:tr w:rsidR="00D63C72" w:rsidRPr="001F7D47" w:rsidTr="00D63C72">
        <w:tc>
          <w:tcPr>
            <w:tcW w:w="2537" w:type="dxa"/>
            <w:vMerge/>
            <w:shd w:val="clear" w:color="auto" w:fill="auto"/>
          </w:tcPr>
          <w:p w:rsidR="00D63C72" w:rsidRDefault="00D63C72" w:rsidP="002609F7">
            <w:pPr>
              <w:spacing w:before="240" w:after="240"/>
              <w:ind w:left="57"/>
              <w:rPr>
                <w:color w:val="000000"/>
                <w:lang w:val="ru-RU" w:eastAsia="ru-RU"/>
              </w:rPr>
            </w:pPr>
            <w:bookmarkStart w:id="2" w:name="YANDEX_10"/>
            <w:bookmarkEnd w:id="2"/>
          </w:p>
        </w:tc>
        <w:tc>
          <w:tcPr>
            <w:tcW w:w="2494" w:type="dxa"/>
            <w:shd w:val="clear" w:color="auto" w:fill="auto"/>
          </w:tcPr>
          <w:p w:rsidR="00D63C72" w:rsidRDefault="00D63C72" w:rsidP="002609F7">
            <w:pPr>
              <w:spacing w:before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Бюджет </w:t>
            </w:r>
            <w:r w:rsidRPr="001F7D47">
              <w:rPr>
                <w:szCs w:val="28"/>
                <w:lang w:val="ru-RU"/>
              </w:rPr>
              <w:t>Адыковского</w:t>
            </w:r>
          </w:p>
          <w:p w:rsidR="00D63C72" w:rsidRDefault="00D63C72" w:rsidP="002609F7">
            <w:pPr>
              <w:spacing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СМО РК</w:t>
            </w:r>
          </w:p>
        </w:tc>
        <w:tc>
          <w:tcPr>
            <w:tcW w:w="1560" w:type="dxa"/>
            <w:shd w:val="clear" w:color="auto" w:fill="auto"/>
          </w:tcPr>
          <w:p w:rsidR="00D63C72" w:rsidRDefault="007B0D8E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 w:rsidR="00D63C72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90" w:type="dxa"/>
            <w:shd w:val="clear" w:color="auto" w:fill="auto"/>
          </w:tcPr>
          <w:p w:rsidR="00D63C72" w:rsidRDefault="007B0D8E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 w:rsidRPr="00260C26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</w:t>
            </w:r>
          </w:p>
        </w:tc>
      </w:tr>
      <w:tr w:rsidR="00D63C72" w:rsidTr="00D63C72">
        <w:tc>
          <w:tcPr>
            <w:tcW w:w="2537" w:type="dxa"/>
            <w:vMerge/>
            <w:shd w:val="clear" w:color="auto" w:fill="auto"/>
            <w:vAlign w:val="center"/>
          </w:tcPr>
          <w:p w:rsidR="00D63C72" w:rsidRDefault="00D63C72" w:rsidP="002609F7">
            <w:pPr>
              <w:snapToGrid w:val="0"/>
              <w:spacing w:before="240" w:after="240"/>
              <w:rPr>
                <w:color w:val="000000"/>
                <w:lang w:val="ru-RU"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Внебюджетные средства</w:t>
            </w:r>
          </w:p>
        </w:tc>
        <w:tc>
          <w:tcPr>
            <w:tcW w:w="1560" w:type="dxa"/>
            <w:shd w:val="clear" w:color="auto" w:fill="auto"/>
          </w:tcPr>
          <w:p w:rsidR="00D63C72" w:rsidRDefault="007B0D8E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790" w:type="dxa"/>
            <w:shd w:val="clear" w:color="auto" w:fill="auto"/>
          </w:tcPr>
          <w:p w:rsidR="00D63C72" w:rsidRDefault="007B0D8E" w:rsidP="002609F7">
            <w:pPr>
              <w:spacing w:before="240" w:after="240"/>
              <w:jc w:val="center"/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260C26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D63C72" w:rsidRDefault="00D63C72" w:rsidP="002609F7">
            <w:pPr>
              <w:spacing w:before="240" w:after="240"/>
              <w:jc w:val="center"/>
            </w:pPr>
            <w:r w:rsidRPr="00260C26">
              <w:rPr>
                <w:color w:val="000000"/>
                <w:lang w:val="ru-RU" w:eastAsia="ru-RU"/>
              </w:rPr>
              <w:t>0</w:t>
            </w:r>
          </w:p>
        </w:tc>
      </w:tr>
      <w:tr w:rsidR="00D63C72" w:rsidTr="00D63C72">
        <w:tc>
          <w:tcPr>
            <w:tcW w:w="2537" w:type="dxa"/>
            <w:shd w:val="clear" w:color="auto" w:fill="auto"/>
          </w:tcPr>
          <w:p w:rsidR="00D63C72" w:rsidRDefault="00D63C72" w:rsidP="002609F7">
            <w:pPr>
              <w:spacing w:before="240" w:after="240"/>
              <w:rPr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2494" w:type="dxa"/>
            <w:shd w:val="clear" w:color="auto" w:fill="auto"/>
          </w:tcPr>
          <w:p w:rsidR="00D63C72" w:rsidRDefault="00D63C72" w:rsidP="002609F7">
            <w:pPr>
              <w:spacing w:before="240" w:after="240"/>
              <w:rPr>
                <w:color w:val="000000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350</w:t>
            </w:r>
          </w:p>
        </w:tc>
        <w:tc>
          <w:tcPr>
            <w:tcW w:w="790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D63C72" w:rsidRDefault="00D63C72" w:rsidP="002609F7">
            <w:pPr>
              <w:snapToGrid w:val="0"/>
              <w:spacing w:before="240" w:after="24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</w:t>
            </w:r>
          </w:p>
        </w:tc>
      </w:tr>
    </w:tbl>
    <w:p w:rsidR="001F7D47" w:rsidRDefault="001F7D47" w:rsidP="002609F7">
      <w:pPr>
        <w:spacing w:before="240" w:after="240"/>
        <w:rPr>
          <w:color w:val="000000"/>
          <w:sz w:val="28"/>
          <w:lang w:val="ru-RU" w:eastAsia="ru-RU"/>
        </w:rPr>
      </w:pPr>
    </w:p>
    <w:p w:rsidR="002609F7" w:rsidRDefault="001F7D47" w:rsidP="002609F7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716414">
        <w:rPr>
          <w:rFonts w:ascii="Times New Roman" w:hAnsi="Times New Roman" w:cs="Times New Roman"/>
          <w:b/>
          <w:color w:val="000000"/>
        </w:rPr>
        <w:lastRenderedPageBreak/>
        <w:t xml:space="preserve">Раздел 3.1 Создание условий для организации массового отдыха и досуга, </w:t>
      </w:r>
    </w:p>
    <w:p w:rsidR="002609F7" w:rsidRDefault="001F7D47" w:rsidP="002609F7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716414">
        <w:rPr>
          <w:rFonts w:ascii="Times New Roman" w:hAnsi="Times New Roman" w:cs="Times New Roman"/>
          <w:b/>
          <w:color w:val="000000"/>
        </w:rPr>
        <w:t xml:space="preserve">обеспечение жителей </w:t>
      </w:r>
      <w:r w:rsidRPr="00716414">
        <w:rPr>
          <w:rFonts w:ascii="Times New Roman" w:hAnsi="Times New Roman" w:cs="Times New Roman"/>
          <w:b/>
          <w:szCs w:val="28"/>
        </w:rPr>
        <w:t>Адыковского</w:t>
      </w:r>
      <w:r w:rsidRPr="00716414">
        <w:rPr>
          <w:rFonts w:ascii="Times New Roman" w:hAnsi="Times New Roman" w:cs="Times New Roman"/>
          <w:b/>
          <w:color w:val="000000"/>
        </w:rPr>
        <w:t xml:space="preserve"> сельского</w:t>
      </w:r>
      <w:r>
        <w:rPr>
          <w:rFonts w:ascii="Times New Roman" w:hAnsi="Times New Roman" w:cs="Times New Roman"/>
          <w:b/>
          <w:color w:val="000000"/>
        </w:rPr>
        <w:t xml:space="preserve"> муниципального образования</w:t>
      </w:r>
    </w:p>
    <w:p w:rsidR="001F7D47" w:rsidRDefault="001F7D47" w:rsidP="002609F7">
      <w:pPr>
        <w:pStyle w:val="western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услугами организаций культуры</w:t>
      </w:r>
    </w:p>
    <w:p w:rsidR="001F7D47" w:rsidRDefault="001F7D47" w:rsidP="002609F7">
      <w:pPr>
        <w:pStyle w:val="western"/>
        <w:spacing w:before="0"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1022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919"/>
        <w:gridCol w:w="1095"/>
        <w:gridCol w:w="1104"/>
        <w:gridCol w:w="1291"/>
        <w:gridCol w:w="1556"/>
        <w:gridCol w:w="1730"/>
      </w:tblGrid>
      <w:tr w:rsidR="001F7D47" w:rsidTr="005F70CF">
        <w:tc>
          <w:tcPr>
            <w:tcW w:w="526" w:type="dxa"/>
            <w:vMerge w:val="restart"/>
            <w:shd w:val="clear" w:color="auto" w:fill="auto"/>
          </w:tcPr>
          <w:p w:rsidR="001F7D47" w:rsidRDefault="001F7D47" w:rsidP="001F7D47">
            <w:pPr>
              <w:pStyle w:val="wester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1F7D47" w:rsidRDefault="001F7D47" w:rsidP="001F7D47">
            <w:pPr>
              <w:pStyle w:val="western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919" w:type="dxa"/>
            <w:vMerge w:val="restart"/>
            <w:shd w:val="clear" w:color="auto" w:fill="auto"/>
          </w:tcPr>
          <w:p w:rsidR="001F7D47" w:rsidRDefault="001F7D47" w:rsidP="001F7D47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1F7D47" w:rsidRDefault="001F7D47" w:rsidP="001F7D47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Предполагаемое финансирование</w:t>
            </w:r>
          </w:p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(тыс.руб)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1F7D47" w:rsidRDefault="001F7D47" w:rsidP="001F7D47">
            <w:pPr>
              <w:pStyle w:val="western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Предполагаемые источники финансирования</w:t>
            </w:r>
          </w:p>
        </w:tc>
      </w:tr>
      <w:tr w:rsidR="001F7D47" w:rsidTr="005F70CF">
        <w:tc>
          <w:tcPr>
            <w:tcW w:w="526" w:type="dxa"/>
            <w:vMerge/>
            <w:shd w:val="clear" w:color="auto" w:fill="auto"/>
            <w:vAlign w:val="center"/>
          </w:tcPr>
          <w:p w:rsidR="001F7D47" w:rsidRDefault="001F7D47" w:rsidP="005F70CF">
            <w:pPr>
              <w:snapToGrid w:val="0"/>
              <w:ind w:left="57"/>
              <w:rPr>
                <w:color w:val="000000"/>
                <w:lang w:val="ru-RU" w:eastAsia="ru-RU"/>
              </w:rPr>
            </w:pPr>
            <w:bookmarkStart w:id="3" w:name="YANDEX_11"/>
            <w:bookmarkEnd w:id="3"/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1F7D47" w:rsidRDefault="001F7D47" w:rsidP="005F70CF">
            <w:pPr>
              <w:snapToGrid w:val="0"/>
              <w:ind w:left="57"/>
              <w:rPr>
                <w:color w:val="000000"/>
                <w:lang w:val="ru-RU"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1F7D47" w:rsidRDefault="001F7D47" w:rsidP="005F70CF">
            <w:pPr>
              <w:pStyle w:val="western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7D47" w:rsidRDefault="001F7D47" w:rsidP="005F70CF">
            <w:pPr>
              <w:pStyle w:val="western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104" w:type="dxa"/>
            <w:shd w:val="clear" w:color="auto" w:fill="auto"/>
          </w:tcPr>
          <w:p w:rsidR="001F7D47" w:rsidRDefault="001F7D47" w:rsidP="001F7D47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91" w:type="dxa"/>
            <w:shd w:val="clear" w:color="auto" w:fill="auto"/>
          </w:tcPr>
          <w:p w:rsidR="001F7D47" w:rsidRDefault="001F7D47" w:rsidP="001F7D47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</w:tcPr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</w:p>
          <w:p w:rsidR="001F7D47" w:rsidRDefault="001F7D47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 </w:t>
            </w:r>
          </w:p>
        </w:tc>
        <w:tc>
          <w:tcPr>
            <w:tcW w:w="1730" w:type="dxa"/>
            <w:shd w:val="clear" w:color="auto" w:fill="auto"/>
          </w:tcPr>
          <w:p w:rsidR="001F7D47" w:rsidRDefault="001F7D47" w:rsidP="001F7D47">
            <w:pPr>
              <w:pStyle w:val="western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</w:tr>
      <w:tr w:rsidR="001F7D47" w:rsidTr="005F70CF">
        <w:tc>
          <w:tcPr>
            <w:tcW w:w="526" w:type="dxa"/>
            <w:shd w:val="clear" w:color="auto" w:fill="auto"/>
          </w:tcPr>
          <w:p w:rsidR="001F7D47" w:rsidRDefault="001F7D47" w:rsidP="005F70CF">
            <w:pPr>
              <w:pStyle w:val="western"/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1F7D47" w:rsidRPr="00716414" w:rsidRDefault="00D63C72" w:rsidP="005F70CF">
            <w:pPr>
              <w:pStyle w:val="western"/>
              <w:ind w:left="57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63C72">
              <w:rPr>
                <w:rFonts w:ascii="Times New Roman" w:hAnsi="Times New Roman" w:cs="Times New Roman"/>
                <w:color w:val="000000"/>
              </w:rPr>
              <w:t>Текущий ремонт (замена окон)</w:t>
            </w:r>
          </w:p>
        </w:tc>
        <w:tc>
          <w:tcPr>
            <w:tcW w:w="1095" w:type="dxa"/>
            <w:shd w:val="clear" w:color="auto" w:fill="auto"/>
          </w:tcPr>
          <w:p w:rsidR="001F7D47" w:rsidRPr="00D63C72" w:rsidRDefault="00D63C72" w:rsidP="005F70CF">
            <w:pPr>
              <w:pStyle w:val="western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C72">
              <w:rPr>
                <w:rFonts w:ascii="Times New Roman" w:hAnsi="Times New Roman" w:cs="Times New Roman"/>
                <w:color w:val="000000"/>
              </w:rPr>
              <w:t>20</w:t>
            </w:r>
            <w:r w:rsidR="005F70CF">
              <w:rPr>
                <w:rFonts w:ascii="Times New Roman" w:hAnsi="Times New Roman" w:cs="Times New Roman"/>
                <w:color w:val="000000"/>
              </w:rPr>
              <w:t>0 00</w:t>
            </w:r>
            <w:r w:rsidRPr="00D63C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shd w:val="clear" w:color="auto" w:fill="auto"/>
          </w:tcPr>
          <w:p w:rsidR="001F7D47" w:rsidRPr="00D63C72" w:rsidRDefault="00D63C72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C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1F7D47" w:rsidRPr="00D63C72" w:rsidRDefault="00D63C72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C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1F7D47" w:rsidRPr="00D63C72" w:rsidRDefault="007B0D8E" w:rsidP="005F70CF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</w:tcPr>
          <w:p w:rsidR="001F7D47" w:rsidRPr="005F70CF" w:rsidRDefault="007B0D8E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C72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0 00</w:t>
            </w:r>
            <w:r w:rsidRPr="00D63C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70CF" w:rsidRPr="005F70CF" w:rsidTr="005F70CF">
        <w:tc>
          <w:tcPr>
            <w:tcW w:w="526" w:type="dxa"/>
            <w:shd w:val="clear" w:color="auto" w:fill="auto"/>
          </w:tcPr>
          <w:p w:rsidR="005F70CF" w:rsidRDefault="005F70CF" w:rsidP="005F70CF">
            <w:pPr>
              <w:pStyle w:val="western"/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19" w:type="dxa"/>
            <w:shd w:val="clear" w:color="auto" w:fill="auto"/>
            <w:vAlign w:val="bottom"/>
          </w:tcPr>
          <w:p w:rsidR="005F70CF" w:rsidRPr="005F70CF" w:rsidRDefault="005F70CF" w:rsidP="005F70CF">
            <w:pPr>
              <w:ind w:left="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Приобретение </w:t>
            </w:r>
            <w:proofErr w:type="spellStart"/>
            <w:r>
              <w:rPr>
                <w:color w:val="000000"/>
                <w:lang w:val="ru-RU"/>
              </w:rPr>
              <w:t>з</w:t>
            </w:r>
            <w:r w:rsidRPr="005F70CF">
              <w:rPr>
                <w:color w:val="000000"/>
                <w:lang w:val="ru-RU"/>
              </w:rPr>
              <w:t>вукоусилительн</w:t>
            </w:r>
            <w:r>
              <w:rPr>
                <w:color w:val="000000"/>
                <w:lang w:val="ru-RU"/>
              </w:rPr>
              <w:t>ой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5F70CF">
              <w:rPr>
                <w:color w:val="000000"/>
                <w:lang w:val="ru-RU"/>
              </w:rPr>
              <w:t>аппаратур</w:t>
            </w:r>
            <w:r>
              <w:rPr>
                <w:color w:val="000000"/>
                <w:lang w:val="ru-RU"/>
              </w:rPr>
              <w:t>ы</w:t>
            </w:r>
            <w:r w:rsidRPr="005F70CF">
              <w:rPr>
                <w:color w:val="000000"/>
                <w:lang w:val="ru-RU"/>
              </w:rPr>
              <w:t xml:space="preserve"> (колонки, </w:t>
            </w:r>
            <w:proofErr w:type="spellStart"/>
            <w:r w:rsidRPr="005F70CF">
              <w:rPr>
                <w:color w:val="000000"/>
                <w:lang w:val="ru-RU"/>
              </w:rPr>
              <w:t>микшерный</w:t>
            </w:r>
            <w:proofErr w:type="spellEnd"/>
            <w:r w:rsidRPr="005F70CF">
              <w:rPr>
                <w:color w:val="000000"/>
                <w:lang w:val="ru-RU"/>
              </w:rPr>
              <w:t xml:space="preserve"> пульт, микрофоны, стойки)</w:t>
            </w:r>
          </w:p>
        </w:tc>
        <w:tc>
          <w:tcPr>
            <w:tcW w:w="1095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shd w:val="clear" w:color="auto" w:fill="auto"/>
          </w:tcPr>
          <w:p w:rsidR="005F70CF" w:rsidRPr="00D63C72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  <w:tc>
          <w:tcPr>
            <w:tcW w:w="1291" w:type="dxa"/>
            <w:shd w:val="clear" w:color="auto" w:fill="auto"/>
          </w:tcPr>
          <w:p w:rsidR="005F70CF" w:rsidRPr="00D63C72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CF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730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jc w:val="center"/>
              <w:rPr>
                <w:rFonts w:hint="eastAsia"/>
              </w:rPr>
            </w:pPr>
            <w:r w:rsidRPr="005F70CF">
              <w:t>-</w:t>
            </w:r>
          </w:p>
        </w:tc>
      </w:tr>
      <w:tr w:rsidR="005F70CF" w:rsidTr="005F70CF">
        <w:tc>
          <w:tcPr>
            <w:tcW w:w="526" w:type="dxa"/>
            <w:shd w:val="clear" w:color="auto" w:fill="auto"/>
          </w:tcPr>
          <w:p w:rsidR="005F70CF" w:rsidRDefault="005F70CF" w:rsidP="005F70CF">
            <w:pPr>
              <w:pStyle w:val="western"/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с</w:t>
            </w:r>
            <w:r w:rsidRPr="005F70CF">
              <w:rPr>
                <w:rFonts w:ascii="Times New Roman" w:hAnsi="Times New Roman" w:cs="Times New Roman"/>
                <w:color w:val="000000"/>
              </w:rPr>
              <w:t>ценически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5F70CF">
              <w:rPr>
                <w:rFonts w:ascii="Times New Roman" w:hAnsi="Times New Roman" w:cs="Times New Roman"/>
                <w:color w:val="000000"/>
              </w:rPr>
              <w:t xml:space="preserve"> костюм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</w:p>
        </w:tc>
        <w:tc>
          <w:tcPr>
            <w:tcW w:w="1095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C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5F70CF" w:rsidRPr="00716414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5F70CF" w:rsidRPr="00716414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F70CF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556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CF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730" w:type="dxa"/>
            <w:shd w:val="clear" w:color="auto" w:fill="auto"/>
          </w:tcPr>
          <w:p w:rsidR="005F70CF" w:rsidRPr="005F70CF" w:rsidRDefault="005F70CF" w:rsidP="005F70CF">
            <w:pPr>
              <w:pStyle w:val="western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F70CF" w:rsidRPr="005F70CF" w:rsidTr="005F70CF">
        <w:tc>
          <w:tcPr>
            <w:tcW w:w="526" w:type="dxa"/>
            <w:shd w:val="clear" w:color="auto" w:fill="auto"/>
          </w:tcPr>
          <w:p w:rsidR="005F70CF" w:rsidRDefault="005F70CF" w:rsidP="005F70CF">
            <w:pPr>
              <w:pStyle w:val="western"/>
              <w:snapToGrid w:val="0"/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shd w:val="clear" w:color="auto" w:fill="auto"/>
          </w:tcPr>
          <w:p w:rsidR="005F70CF" w:rsidRDefault="005F70CF" w:rsidP="005F70CF">
            <w:pPr>
              <w:pStyle w:val="western"/>
              <w:snapToGrid w:val="0"/>
              <w:ind w:left="57"/>
              <w:rPr>
                <w:rFonts w:ascii="Times New Roman" w:hAnsi="Times New Roman" w:cs="Times New Roman"/>
                <w:color w:val="000000"/>
              </w:rPr>
            </w:pPr>
          </w:p>
          <w:p w:rsidR="005F70CF" w:rsidRDefault="005F70CF" w:rsidP="005F70CF">
            <w:pPr>
              <w:pStyle w:val="western"/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:rsidR="005F70CF" w:rsidRDefault="007B0D8E" w:rsidP="005F70CF">
            <w:pPr>
              <w:pStyle w:val="western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F70CF">
              <w:rPr>
                <w:rFonts w:ascii="Times New Roman" w:hAnsi="Times New Roman" w:cs="Times New Roman"/>
                <w:color w:val="000000"/>
              </w:rPr>
              <w:t>00 000</w:t>
            </w:r>
          </w:p>
          <w:p w:rsidR="005F70CF" w:rsidRDefault="005F70CF" w:rsidP="005F70CF">
            <w:pPr>
              <w:pStyle w:val="western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</w:tcPr>
          <w:p w:rsidR="005F70CF" w:rsidRDefault="005F70CF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  <w:tc>
          <w:tcPr>
            <w:tcW w:w="1291" w:type="dxa"/>
            <w:shd w:val="clear" w:color="auto" w:fill="auto"/>
          </w:tcPr>
          <w:p w:rsidR="005F70CF" w:rsidRDefault="005F70CF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CF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556" w:type="dxa"/>
            <w:shd w:val="clear" w:color="auto" w:fill="auto"/>
          </w:tcPr>
          <w:p w:rsidR="005F70CF" w:rsidRDefault="007B0D8E" w:rsidP="001F7D47">
            <w:pPr>
              <w:pStyle w:val="wester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F70CF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  <w:tc>
          <w:tcPr>
            <w:tcW w:w="1730" w:type="dxa"/>
            <w:shd w:val="clear" w:color="auto" w:fill="auto"/>
          </w:tcPr>
          <w:p w:rsidR="005F70CF" w:rsidRPr="005F70CF" w:rsidRDefault="005F70CF" w:rsidP="001F7D47">
            <w:pPr>
              <w:pStyle w:val="western"/>
              <w:jc w:val="center"/>
              <w:rPr>
                <w:rFonts w:hint="eastAsia"/>
                <w:highlight w:val="yellow"/>
              </w:rPr>
            </w:pPr>
            <w:r w:rsidRPr="007B0D8E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</w:tr>
    </w:tbl>
    <w:p w:rsidR="001F7D47" w:rsidRPr="005F70CF" w:rsidRDefault="001F7D47" w:rsidP="001F7D47">
      <w:pPr>
        <w:rPr>
          <w:color w:val="000000"/>
          <w:lang w:val="ru-RU"/>
        </w:rPr>
      </w:pPr>
    </w:p>
    <w:p w:rsidR="001F7D47" w:rsidRDefault="001F7D47" w:rsidP="001F7D47">
      <w:pPr>
        <w:pStyle w:val="western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1F7D47" w:rsidRDefault="001F7D47" w:rsidP="001F7D47">
      <w:pPr>
        <w:pStyle w:val="western"/>
        <w:rPr>
          <w:rFonts w:ascii="Times New Roman" w:hAnsi="Times New Roman" w:cs="Times New Roman"/>
          <w:b/>
          <w:color w:val="000000"/>
        </w:rPr>
      </w:pP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 4.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Механизм реализации Программы.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Реализация Программы опирается на сложившийся культурный потенциал </w:t>
      </w:r>
      <w:r w:rsidRPr="00716414">
        <w:rPr>
          <w:rFonts w:ascii="Times New Roman" w:hAnsi="Times New Roman" w:cs="Times New Roman"/>
          <w:b/>
          <w:szCs w:val="28"/>
        </w:rPr>
        <w:t>Адыковского</w:t>
      </w:r>
      <w:r w:rsidRPr="0071641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сельского муниципального образования, его культурное наследие, традиции самобытного многонационального сообщества, творческую инициативу жителей муниципального образования и осуществляется на основе: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условий, порядка и правил, утвержденных федеральными, республиканскими и районными нормативными правовыми актами;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Координацию деятельности исполнителей по реализации Программы осуществляет Администрация </w:t>
      </w:r>
      <w:r w:rsidRPr="00716414">
        <w:rPr>
          <w:rFonts w:ascii="Times New Roman" w:hAnsi="Times New Roman" w:cs="Times New Roman"/>
          <w:b/>
          <w:szCs w:val="28"/>
        </w:rPr>
        <w:t>Адыковского</w:t>
      </w:r>
      <w:r w:rsidRPr="0071641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СМО.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Механизм реализации программы предусматривает: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совершенствование системы управления учреждени</w:t>
      </w:r>
      <w:r w:rsidR="005F70CF">
        <w:rPr>
          <w:rFonts w:ascii="Times New Roman" w:hAnsi="Times New Roman" w:cs="Times New Roman"/>
          <w:color w:val="000000"/>
        </w:rPr>
        <w:t>ем</w:t>
      </w:r>
      <w:r>
        <w:rPr>
          <w:rFonts w:ascii="Times New Roman" w:hAnsi="Times New Roman" w:cs="Times New Roman"/>
          <w:color w:val="000000"/>
        </w:rPr>
        <w:t xml:space="preserve"> культуры муниципального образования (организация управления и </w:t>
      </w:r>
      <w:proofErr w:type="gramStart"/>
      <w:r>
        <w:rPr>
          <w:rFonts w:ascii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</w:rPr>
        <w:t xml:space="preserve"> ходом реализации мероприятий Программы);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совершенствование нормативной базы развития культуры в </w:t>
      </w:r>
      <w:r w:rsidRPr="00716414">
        <w:rPr>
          <w:rFonts w:ascii="Times New Roman" w:hAnsi="Times New Roman" w:cs="Times New Roman"/>
          <w:b/>
          <w:szCs w:val="28"/>
        </w:rPr>
        <w:t>Адыковского</w:t>
      </w:r>
      <w:r>
        <w:rPr>
          <w:rFonts w:ascii="Times New Roman" w:hAnsi="Times New Roman" w:cs="Times New Roman"/>
          <w:color w:val="000000"/>
        </w:rPr>
        <w:t xml:space="preserve"> сельском муниципальном образовании РК;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рациональное распределение и использование бюджетных средств, привлечение внебюджетных средств;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сохранение, содержание и ра</w:t>
      </w:r>
      <w:r w:rsidR="005F70CF">
        <w:rPr>
          <w:rFonts w:ascii="Times New Roman" w:hAnsi="Times New Roman" w:cs="Times New Roman"/>
          <w:color w:val="000000"/>
        </w:rPr>
        <w:t>звитие имущественного комплекса;</w:t>
      </w:r>
    </w:p>
    <w:p w:rsidR="001F7D47" w:rsidRDefault="001F7D47" w:rsidP="001F7D47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совершенствование годового плана культурно</w:t>
      </w:r>
      <w:r w:rsidR="005F70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5F70CF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досуговых</w:t>
      </w:r>
      <w:proofErr w:type="spellEnd"/>
      <w:r>
        <w:rPr>
          <w:rFonts w:ascii="Times New Roman" w:hAnsi="Times New Roman" w:cs="Times New Roman"/>
          <w:color w:val="000000"/>
        </w:rPr>
        <w:t xml:space="preserve"> и массовых мероприятий.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Средства, направляемые на проведение фестивалей, конкурсов, праздничных мероприятий на очередной финансовый год, утверждаются нормативным актом Администрации </w:t>
      </w:r>
      <w:r w:rsidRPr="00716414">
        <w:rPr>
          <w:rFonts w:ascii="Times New Roman" w:hAnsi="Times New Roman" w:cs="Times New Roman"/>
          <w:b/>
          <w:szCs w:val="28"/>
        </w:rPr>
        <w:t>Адыковского</w:t>
      </w:r>
      <w:r w:rsidRPr="0071641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сельского муниципального образования РК.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Перечисленные составляющие механизма реализации Программы апробированы в процессе деятельности учреждений отрасли «Культура».</w:t>
      </w:r>
    </w:p>
    <w:p w:rsidR="001F7D47" w:rsidRDefault="001F7D47" w:rsidP="001F7D47">
      <w:pPr>
        <w:pStyle w:val="western"/>
        <w:rPr>
          <w:rFonts w:ascii="Times New Roman" w:hAnsi="Times New Roman" w:cs="Times New Roman"/>
          <w:color w:val="000000"/>
        </w:rPr>
      </w:pP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 5.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Организация управления Программой и </w:t>
      </w:r>
      <w:proofErr w:type="gramStart"/>
      <w:r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ходом ее реализации.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 w:rsidRPr="00716414">
        <w:rPr>
          <w:rFonts w:ascii="Times New Roman" w:hAnsi="Times New Roman" w:cs="Times New Roman"/>
          <w:color w:val="000000"/>
        </w:rPr>
        <w:t xml:space="preserve">Администрация </w:t>
      </w:r>
      <w:r w:rsidRPr="00716414">
        <w:rPr>
          <w:rFonts w:ascii="Times New Roman" w:hAnsi="Times New Roman" w:cs="Times New Roman"/>
          <w:szCs w:val="28"/>
        </w:rPr>
        <w:t>Адыковского</w:t>
      </w:r>
      <w:r w:rsidRPr="00716414">
        <w:rPr>
          <w:rFonts w:ascii="Times New Roman" w:hAnsi="Times New Roman" w:cs="Times New Roman"/>
          <w:color w:val="000000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муниципального образования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обеспечения мониторинга и анализа хода реализации </w:t>
      </w:r>
      <w:r w:rsidR="002609F7">
        <w:rPr>
          <w:rFonts w:ascii="Times New Roman" w:hAnsi="Times New Roman" w:cs="Times New Roman"/>
          <w:color w:val="000000"/>
        </w:rPr>
        <w:t>муниципальной</w:t>
      </w:r>
      <w:r>
        <w:rPr>
          <w:rFonts w:ascii="Times New Roman" w:hAnsi="Times New Roman" w:cs="Times New Roman"/>
          <w:color w:val="000000"/>
        </w:rPr>
        <w:t xml:space="preserve"> программы «Развитие культуры на территории </w:t>
      </w:r>
      <w:r w:rsidRPr="00716414">
        <w:rPr>
          <w:rFonts w:ascii="Times New Roman" w:hAnsi="Times New Roman" w:cs="Times New Roman"/>
          <w:szCs w:val="28"/>
        </w:rPr>
        <w:t>Адыковского</w:t>
      </w:r>
      <w:r>
        <w:rPr>
          <w:rFonts w:ascii="Times New Roman" w:hAnsi="Times New Roman" w:cs="Times New Roman"/>
          <w:color w:val="000000"/>
        </w:rPr>
        <w:t xml:space="preserve"> сельского муниципального образования на 2017-20</w:t>
      </w:r>
      <w:r w:rsidR="005F70CF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 годы», Администрацией </w:t>
      </w:r>
      <w:r w:rsidRPr="00716414">
        <w:rPr>
          <w:rFonts w:ascii="Times New Roman" w:hAnsi="Times New Roman" w:cs="Times New Roman"/>
          <w:szCs w:val="28"/>
        </w:rPr>
        <w:t>Адыковского</w:t>
      </w:r>
      <w:r w:rsidRPr="0071641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СМО составляются отчеты о ходе работы по Программе, а также об эффективности использования финансовых средств.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</w:rPr>
        <w:t xml:space="preserve"> исполнением </w:t>
      </w:r>
      <w:r w:rsidRPr="00716414">
        <w:rPr>
          <w:rFonts w:ascii="Times New Roman" w:hAnsi="Times New Roman" w:cs="Times New Roman"/>
          <w:color w:val="000000"/>
        </w:rPr>
        <w:t xml:space="preserve">мероприятий Программы осуществляет Администрация </w:t>
      </w:r>
      <w:r w:rsidRPr="00716414">
        <w:rPr>
          <w:rFonts w:ascii="Times New Roman" w:hAnsi="Times New Roman" w:cs="Times New Roman"/>
          <w:szCs w:val="28"/>
        </w:rPr>
        <w:t>Адыковского</w:t>
      </w:r>
      <w:r>
        <w:rPr>
          <w:rFonts w:ascii="Times New Roman" w:hAnsi="Times New Roman" w:cs="Times New Roman"/>
          <w:color w:val="000000"/>
        </w:rPr>
        <w:t xml:space="preserve"> СМО.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b/>
          <w:color w:val="000000"/>
        </w:rPr>
      </w:pP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 6.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Оценка эффективности социально-экономических последствий от реализации Программы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ходе реализации целевой Программы «Развитие культуры на территории</w:t>
      </w:r>
      <w:r w:rsidRPr="00716414">
        <w:rPr>
          <w:rFonts w:ascii="Times New Roman" w:hAnsi="Times New Roman" w:cs="Times New Roman"/>
          <w:color w:val="000000"/>
        </w:rPr>
        <w:t xml:space="preserve"> </w:t>
      </w:r>
      <w:r w:rsidRPr="00716414">
        <w:rPr>
          <w:rFonts w:ascii="Times New Roman" w:hAnsi="Times New Roman" w:cs="Times New Roman"/>
          <w:szCs w:val="28"/>
        </w:rPr>
        <w:t>Адыковского</w:t>
      </w:r>
      <w:r>
        <w:rPr>
          <w:rFonts w:ascii="Times New Roman" w:hAnsi="Times New Roman" w:cs="Times New Roman"/>
          <w:color w:val="000000"/>
        </w:rPr>
        <w:t xml:space="preserve"> сельского муниципального образования на </w:t>
      </w:r>
      <w:r w:rsidR="005F70CF">
        <w:rPr>
          <w:rFonts w:ascii="Times New Roman" w:hAnsi="Times New Roman" w:cs="Times New Roman"/>
          <w:color w:val="000000"/>
        </w:rPr>
        <w:t>2017-2019</w:t>
      </w:r>
      <w:r>
        <w:rPr>
          <w:rFonts w:ascii="Times New Roman" w:hAnsi="Times New Roman" w:cs="Times New Roman"/>
          <w:color w:val="000000"/>
        </w:rPr>
        <w:t xml:space="preserve"> годы» произойдет положительный сдвиг в развитии материально-технической базы отрасли, расширятся формы и виды </w:t>
      </w:r>
      <w:proofErr w:type="spellStart"/>
      <w:r>
        <w:rPr>
          <w:rFonts w:ascii="Times New Roman" w:hAnsi="Times New Roman" w:cs="Times New Roman"/>
          <w:color w:val="000000"/>
        </w:rPr>
        <w:t>досуговых</w:t>
      </w:r>
      <w:proofErr w:type="spellEnd"/>
      <w:r>
        <w:rPr>
          <w:rFonts w:ascii="Times New Roman" w:hAnsi="Times New Roman" w:cs="Times New Roman"/>
          <w:color w:val="000000"/>
        </w:rPr>
        <w:t xml:space="preserve"> услуг населению, а также увеличится посещаемость учреждений, способствующие развитию </w:t>
      </w:r>
      <w:r w:rsidR="002609F7">
        <w:rPr>
          <w:rFonts w:ascii="Times New Roman" w:hAnsi="Times New Roman" w:cs="Times New Roman"/>
          <w:color w:val="000000"/>
        </w:rPr>
        <w:t>культуры.</w:t>
      </w:r>
    </w:p>
    <w:p w:rsidR="001F7D47" w:rsidRDefault="001F7D47" w:rsidP="001F7D47">
      <w:pPr>
        <w:pStyle w:val="western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Методика определения оценки эффективности социально-экономических последствий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 реализации Программы.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Оценка эффективности реализации </w:t>
      </w:r>
      <w:r w:rsidR="002609F7">
        <w:rPr>
          <w:rFonts w:ascii="Times New Roman" w:hAnsi="Times New Roman" w:cs="Times New Roman"/>
          <w:color w:val="000000"/>
        </w:rPr>
        <w:t>муниципальной п</w:t>
      </w:r>
      <w:r>
        <w:rPr>
          <w:rFonts w:ascii="Times New Roman" w:hAnsi="Times New Roman" w:cs="Times New Roman"/>
          <w:color w:val="000000"/>
        </w:rPr>
        <w:t xml:space="preserve">рограммы «Развитие культуры на территории </w:t>
      </w:r>
      <w:r w:rsidR="002609F7" w:rsidRPr="00716414">
        <w:rPr>
          <w:rFonts w:ascii="Times New Roman" w:hAnsi="Times New Roman" w:cs="Times New Roman"/>
          <w:szCs w:val="28"/>
        </w:rPr>
        <w:t>Адыковского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Pr="00716414">
        <w:rPr>
          <w:rFonts w:ascii="Times New Roman" w:hAnsi="Times New Roman" w:cs="Times New Roman"/>
          <w:color w:val="000000"/>
        </w:rPr>
        <w:t>муниципального образования Республики Калмыкия на 201</w:t>
      </w:r>
      <w:r w:rsidR="002609F7">
        <w:rPr>
          <w:rFonts w:ascii="Times New Roman" w:hAnsi="Times New Roman" w:cs="Times New Roman"/>
          <w:color w:val="000000"/>
        </w:rPr>
        <w:t>7</w:t>
      </w:r>
      <w:r w:rsidRPr="00716414">
        <w:rPr>
          <w:rFonts w:ascii="Times New Roman" w:hAnsi="Times New Roman" w:cs="Times New Roman"/>
          <w:color w:val="000000"/>
        </w:rPr>
        <w:t>-201</w:t>
      </w:r>
      <w:r w:rsidR="002609F7">
        <w:rPr>
          <w:rFonts w:ascii="Times New Roman" w:hAnsi="Times New Roman" w:cs="Times New Roman"/>
          <w:color w:val="000000"/>
        </w:rPr>
        <w:t>9</w:t>
      </w:r>
      <w:r w:rsidRPr="00716414">
        <w:rPr>
          <w:rFonts w:ascii="Times New Roman" w:hAnsi="Times New Roman" w:cs="Times New Roman"/>
          <w:color w:val="000000"/>
        </w:rPr>
        <w:t xml:space="preserve"> годы» определяется Администрацией </w:t>
      </w:r>
      <w:r w:rsidRPr="00716414">
        <w:rPr>
          <w:rFonts w:ascii="Times New Roman" w:hAnsi="Times New Roman" w:cs="Times New Roman"/>
          <w:szCs w:val="28"/>
        </w:rPr>
        <w:t>Адыковского</w:t>
      </w:r>
      <w:r w:rsidRPr="00716414">
        <w:rPr>
          <w:rFonts w:ascii="Times New Roman" w:hAnsi="Times New Roman" w:cs="Times New Roman"/>
          <w:color w:val="000000"/>
        </w:rPr>
        <w:t xml:space="preserve"> СМО </w:t>
      </w:r>
      <w:r w:rsidR="002609F7">
        <w:rPr>
          <w:rFonts w:ascii="Times New Roman" w:hAnsi="Times New Roman" w:cs="Times New Roman"/>
          <w:color w:val="000000"/>
        </w:rPr>
        <w:t xml:space="preserve">РК </w:t>
      </w:r>
      <w:r w:rsidRPr="00716414">
        <w:rPr>
          <w:rFonts w:ascii="Times New Roman" w:hAnsi="Times New Roman" w:cs="Times New Roman"/>
          <w:color w:val="000000"/>
        </w:rPr>
        <w:t>ежегодно на основе анализа достигнутых показателей, которые отражаются в формах государственного статистического наблюдения, сведений за истекший год о деятельности</w:t>
      </w:r>
      <w:r>
        <w:rPr>
          <w:rFonts w:ascii="Times New Roman" w:hAnsi="Times New Roman" w:cs="Times New Roman"/>
          <w:color w:val="000000"/>
        </w:rPr>
        <w:t xml:space="preserve"> учреждений культуры, в решениях оргкомитетов и жюри об итогах фестивалей, конкурсов, выставок.</w:t>
      </w:r>
      <w:proofErr w:type="gramEnd"/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</w:t>
      </w:r>
      <w:r>
        <w:rPr>
          <w:rFonts w:ascii="Times New Roman" w:hAnsi="Times New Roman" w:cs="Times New Roman"/>
          <w:color w:val="000000"/>
        </w:rPr>
        <w:lastRenderedPageBreak/>
        <w:t>значениями целевых индикаторов. Эффективность реализации Программы оценивается как степень фактического достижения целевых индикаторов.</w:t>
      </w:r>
    </w:p>
    <w:p w:rsidR="001F7D47" w:rsidRDefault="001F7D47" w:rsidP="001F7D47">
      <w:pPr>
        <w:pStyle w:val="western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Бюджетная эффективность Программы определяется как изменение финансовых поступлений вследствие реализации Программы и изменения объема и состава расходных обязательств: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  <w:u w:val="single"/>
        </w:rPr>
      </w:pP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Фактическое использование средств * 100%</w:t>
      </w:r>
    </w:p>
    <w:p w:rsidR="001F7D47" w:rsidRDefault="001F7D47" w:rsidP="001F7D47">
      <w:pPr>
        <w:pStyle w:val="western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Утвержденный план</w:t>
      </w:r>
    </w:p>
    <w:p w:rsidR="001F7D47" w:rsidRDefault="001F7D47" w:rsidP="001F7D47">
      <w:pPr>
        <w:pStyle w:val="western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значении показателя эффективности</w:t>
      </w:r>
    </w:p>
    <w:p w:rsidR="001F7D47" w:rsidRDefault="001F7D47" w:rsidP="001F7D47">
      <w:pPr>
        <w:pStyle w:val="western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100% - реализация Программы считается эффективной;</w:t>
      </w:r>
    </w:p>
    <w:p w:rsidR="001F7D47" w:rsidRDefault="001F7D47" w:rsidP="001F7D47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Менее 100% - реализация Программы считать неэффективной;</w:t>
      </w:r>
    </w:p>
    <w:p w:rsidR="001F7D47" w:rsidRDefault="001F7D47" w:rsidP="001F7D47">
      <w:pPr>
        <w:pStyle w:val="western"/>
        <w:rPr>
          <w:rFonts w:hint="eastAsia"/>
        </w:rPr>
      </w:pPr>
      <w:r>
        <w:rPr>
          <w:rFonts w:ascii="Times New Roman" w:hAnsi="Times New Roman" w:cs="Times New Roman"/>
        </w:rPr>
        <w:t>Более 100% - реализация Программы наиболее эффективной.</w:t>
      </w:r>
    </w:p>
    <w:p w:rsidR="00A00A7C" w:rsidRDefault="00A00A7C" w:rsidP="001F7D47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00A7C" w:rsidRDefault="00A00A7C" w:rsidP="001F7D47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00A7C" w:rsidRDefault="00A00A7C" w:rsidP="001F7D47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00A7C" w:rsidRDefault="00A00A7C" w:rsidP="001F7D47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00A7C" w:rsidRDefault="00A00A7C" w:rsidP="00A10A06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10A06" w:rsidRDefault="00A10A06" w:rsidP="00A10A06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10A06" w:rsidRDefault="00A10A06" w:rsidP="00A10A06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A10A06" w:rsidRDefault="00A10A06" w:rsidP="00A10A06">
      <w:pPr>
        <w:ind w:firstLine="426"/>
        <w:jc w:val="right"/>
        <w:rPr>
          <w:color w:val="000000"/>
          <w:sz w:val="22"/>
          <w:szCs w:val="22"/>
          <w:lang w:val="ru-RU"/>
        </w:rPr>
      </w:pPr>
    </w:p>
    <w:p w:rsidR="00CB52E7" w:rsidRPr="00A10A06" w:rsidRDefault="00CB52E7">
      <w:pPr>
        <w:rPr>
          <w:lang w:val="ru-RU"/>
        </w:rPr>
      </w:pPr>
    </w:p>
    <w:sectPr w:rsidR="00CB52E7" w:rsidRPr="00A10A06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>
    <w:nsid w:val="0283117A"/>
    <w:multiLevelType w:val="hybridMultilevel"/>
    <w:tmpl w:val="4B46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B730B"/>
    <w:multiLevelType w:val="hybridMultilevel"/>
    <w:tmpl w:val="51B4D480"/>
    <w:lvl w:ilvl="0" w:tplc="19205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125BA"/>
    <w:multiLevelType w:val="hybridMultilevel"/>
    <w:tmpl w:val="0EF2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033"/>
    <w:multiLevelType w:val="hybridMultilevel"/>
    <w:tmpl w:val="2ECE0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A35BC"/>
    <w:multiLevelType w:val="hybridMultilevel"/>
    <w:tmpl w:val="48C6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5E2F"/>
    <w:multiLevelType w:val="hybridMultilevel"/>
    <w:tmpl w:val="E4FC1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A06"/>
    <w:rsid w:val="00005484"/>
    <w:rsid w:val="00066352"/>
    <w:rsid w:val="000D524D"/>
    <w:rsid w:val="00134177"/>
    <w:rsid w:val="001F7D47"/>
    <w:rsid w:val="002306E1"/>
    <w:rsid w:val="002474F4"/>
    <w:rsid w:val="002609F7"/>
    <w:rsid w:val="00264B0F"/>
    <w:rsid w:val="002905B5"/>
    <w:rsid w:val="002F7818"/>
    <w:rsid w:val="003133C0"/>
    <w:rsid w:val="00324690"/>
    <w:rsid w:val="00386AD4"/>
    <w:rsid w:val="00396AB7"/>
    <w:rsid w:val="005F70CF"/>
    <w:rsid w:val="0062307A"/>
    <w:rsid w:val="006E08E1"/>
    <w:rsid w:val="00704E65"/>
    <w:rsid w:val="007B0D8E"/>
    <w:rsid w:val="008908E5"/>
    <w:rsid w:val="008C63C8"/>
    <w:rsid w:val="008D2786"/>
    <w:rsid w:val="00922680"/>
    <w:rsid w:val="009B65D1"/>
    <w:rsid w:val="00A00A7C"/>
    <w:rsid w:val="00A10A06"/>
    <w:rsid w:val="00A631E5"/>
    <w:rsid w:val="00B0468A"/>
    <w:rsid w:val="00B36639"/>
    <w:rsid w:val="00C00B3A"/>
    <w:rsid w:val="00CB52E7"/>
    <w:rsid w:val="00D248BD"/>
    <w:rsid w:val="00D63C72"/>
    <w:rsid w:val="00DE0785"/>
    <w:rsid w:val="00F06E86"/>
    <w:rsid w:val="00FE401F"/>
    <w:rsid w:val="00FE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06"/>
    <w:pPr>
      <w:ind w:left="720"/>
      <w:contextualSpacing/>
    </w:pPr>
    <w:rPr>
      <w:rFonts w:eastAsia="Times New Roman"/>
      <w:lang w:val="ru-RU" w:eastAsia="ru-RU"/>
    </w:rPr>
  </w:style>
  <w:style w:type="character" w:styleId="a4">
    <w:name w:val="Hyperlink"/>
    <w:rsid w:val="00A00A7C"/>
    <w:rPr>
      <w:color w:val="0000FF"/>
      <w:u w:val="single"/>
    </w:rPr>
  </w:style>
  <w:style w:type="paragraph" w:customStyle="1" w:styleId="ConsPlusTitle">
    <w:name w:val="ConsPlusTitle"/>
    <w:rsid w:val="008D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rsid w:val="001F7D47"/>
    <w:pPr>
      <w:suppressAutoHyphens/>
      <w:spacing w:before="100" w:after="100" w:line="240" w:lineRule="auto"/>
    </w:pPr>
    <w:rPr>
      <w:rFonts w:ascii="Liberation Serif" w:eastAsia="SimSun" w:hAnsi="Liberation Serif" w:cs="Mangal"/>
      <w:kern w:val="1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o-ad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9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1</cp:lastModifiedBy>
  <cp:revision>10</cp:revision>
  <cp:lastPrinted>2017-08-01T15:44:00Z</cp:lastPrinted>
  <dcterms:created xsi:type="dcterms:W3CDTF">2017-04-20T17:05:00Z</dcterms:created>
  <dcterms:modified xsi:type="dcterms:W3CDTF">2017-08-01T15:45:00Z</dcterms:modified>
</cp:coreProperties>
</file>