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6A0105" w:rsidTr="008E01A1">
        <w:trPr>
          <w:trHeight w:val="1602"/>
        </w:trPr>
        <w:tc>
          <w:tcPr>
            <w:tcW w:w="3528" w:type="dxa"/>
          </w:tcPr>
          <w:p w:rsidR="006A0105" w:rsidRDefault="006A0105" w:rsidP="008E01A1">
            <w:pPr>
              <w:jc w:val="center"/>
              <w:rPr>
                <w:b/>
              </w:rPr>
            </w:pPr>
          </w:p>
          <w:p w:rsidR="006A0105" w:rsidRDefault="006A0105" w:rsidP="008E01A1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6A0105" w:rsidRDefault="006A0105" w:rsidP="008E01A1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6A0105" w:rsidRDefault="00E41E1F" w:rsidP="008E01A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3648935" r:id="rId6"/>
              </w:pict>
            </w:r>
          </w:p>
        </w:tc>
        <w:tc>
          <w:tcPr>
            <w:tcW w:w="4607" w:type="dxa"/>
          </w:tcPr>
          <w:p w:rsidR="006A0105" w:rsidRDefault="006A0105" w:rsidP="008E01A1">
            <w:pPr>
              <w:jc w:val="center"/>
            </w:pPr>
          </w:p>
          <w:p w:rsidR="006A0105" w:rsidRDefault="006A0105" w:rsidP="008E01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6A0105" w:rsidRDefault="006A0105" w:rsidP="008E01A1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6A0105" w:rsidRDefault="006A0105" w:rsidP="006A0105">
      <w:pPr>
        <w:pBdr>
          <w:bottom w:val="single" w:sz="12" w:space="11" w:color="auto"/>
        </w:pBdr>
        <w:jc w:val="center"/>
      </w:pPr>
    </w:p>
    <w:p w:rsidR="006A0105" w:rsidRDefault="006A0105" w:rsidP="006A010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A0105" w:rsidRDefault="006A0105" w:rsidP="006A010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6A0105" w:rsidRDefault="006A0105" w:rsidP="006A0105"/>
    <w:p w:rsidR="006A0105" w:rsidRDefault="006A0105" w:rsidP="006A0105">
      <w:pPr>
        <w:rPr>
          <w:b/>
        </w:rPr>
      </w:pPr>
      <w:r>
        <w:rPr>
          <w:b/>
        </w:rPr>
        <w:t>20 ноября 2017 г                                          № 39                                               п. Адык</w:t>
      </w:r>
    </w:p>
    <w:p w:rsidR="006A0105" w:rsidRDefault="006A0105" w:rsidP="006A0105">
      <w:pPr>
        <w:rPr>
          <w:b/>
        </w:rPr>
      </w:pPr>
    </w:p>
    <w:p w:rsidR="006A0105" w:rsidRPr="006A0105" w:rsidRDefault="006A0105" w:rsidP="006A0105">
      <w:pPr>
        <w:jc w:val="center"/>
        <w:rPr>
          <w:b/>
        </w:rPr>
      </w:pPr>
      <w:r w:rsidRPr="006A0105">
        <w:rPr>
          <w:b/>
        </w:rPr>
        <w:t>«О достижении целевого показателя по заработной плате  работников учреждений культуры по итогам 2017 года»</w:t>
      </w:r>
    </w:p>
    <w:p w:rsidR="006A0105" w:rsidRPr="00B354FE" w:rsidRDefault="006A0105" w:rsidP="006A0105"/>
    <w:p w:rsidR="006A0105" w:rsidRDefault="006A0105" w:rsidP="006A0105">
      <w:pPr>
        <w:jc w:val="both"/>
      </w:pPr>
      <w:r w:rsidRPr="00B354FE">
        <w:tab/>
      </w:r>
      <w:proofErr w:type="gramStart"/>
      <w:r w:rsidRPr="00B354FE">
        <w:t xml:space="preserve">В целях реализации Указа президента Российской Федерации от 07 мая 2012 года № 597 «О мероприятиях по реализации государственной социальной политики», </w:t>
      </w:r>
      <w:r>
        <w:t>Плана мероприятий («дорожная карта») «Изменения в отраслях социальной сферы, направленные на повышение эффективности сферы культуры» Республики Калмыкия, утвержденного постановлением Правительства Республики Калмыкия от 27 февраля 2013г. №82, Протокола Комиссии по реализации отдельных Указов Правительства РФ и мониторингу достижения указанных в</w:t>
      </w:r>
      <w:proofErr w:type="gramEnd"/>
      <w:r>
        <w:t xml:space="preserve"> них целевых показателей от 21.03.2017г №1 и достижения целевых показателей средней заработной платы работников учреждений культуры по итогам 2017 года:</w:t>
      </w:r>
    </w:p>
    <w:p w:rsidR="006A0105" w:rsidRDefault="006A0105" w:rsidP="006A0105">
      <w:pPr>
        <w:jc w:val="both"/>
      </w:pPr>
    </w:p>
    <w:p w:rsidR="006A0105" w:rsidRDefault="006A0105" w:rsidP="006A0105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Установить временно с 01.11.2017г. по 31.12.2017г. работникам учреждений культуры - директор, художественный руководитель по 0,75 ставки;</w:t>
      </w:r>
    </w:p>
    <w:p w:rsidR="006A0105" w:rsidRDefault="006A0105" w:rsidP="006A0105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Произвести выплаты стимулирующего характера с 01.11.2017г. по 31.12.2017г. работникам учреждений культуры:</w:t>
      </w:r>
      <w:r w:rsidRPr="0092237A">
        <w:t xml:space="preserve"> директору, художественному руководителю в размере 10 000 </w:t>
      </w:r>
      <w:r>
        <w:t xml:space="preserve">(десять </w:t>
      </w:r>
      <w:r w:rsidRPr="0092237A">
        <w:t>тысяч) рубл</w:t>
      </w:r>
      <w:r w:rsidR="00E2687B">
        <w:t>ей</w:t>
      </w:r>
      <w:r>
        <w:t>;</w:t>
      </w:r>
    </w:p>
    <w:p w:rsidR="006A0105" w:rsidRDefault="006A0105" w:rsidP="006A0105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Внести изменения в штатное расписание с 1 ноября 2017 года.</w:t>
      </w:r>
    </w:p>
    <w:p w:rsidR="006A0105" w:rsidRDefault="006A0105" w:rsidP="006A0105">
      <w:pPr>
        <w:pStyle w:val="a5"/>
        <w:numPr>
          <w:ilvl w:val="0"/>
          <w:numId w:val="3"/>
        </w:numPr>
        <w:spacing w:after="160" w:line="259" w:lineRule="auto"/>
        <w:jc w:val="both"/>
      </w:pPr>
      <w:r w:rsidRPr="0092237A">
        <w:t xml:space="preserve">Обеспечить </w:t>
      </w:r>
      <w:r>
        <w:t>выполнение целевого показателя с у</w:t>
      </w:r>
      <w:r w:rsidRPr="0092237A">
        <w:t>четом выполнения месячной нормативной нагрузки,</w:t>
      </w:r>
      <w:r>
        <w:t xml:space="preserve"> </w:t>
      </w:r>
      <w:r w:rsidRPr="0092237A">
        <w:t>достижения показателей и критериев качества выполненн</w:t>
      </w:r>
      <w:r>
        <w:t>ой работы по итогам 2017 года;</w:t>
      </w:r>
    </w:p>
    <w:p w:rsidR="006A0105" w:rsidRPr="0092237A" w:rsidRDefault="006A0105" w:rsidP="006A0105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Бухгалтерии обеспечить выплаты из средств</w:t>
      </w:r>
      <w:bookmarkStart w:id="0" w:name="_GoBack"/>
      <w:bookmarkEnd w:id="0"/>
      <w:r>
        <w:t xml:space="preserve"> фонда оплаты труда.</w:t>
      </w:r>
    </w:p>
    <w:p w:rsidR="006A0105" w:rsidRDefault="006A0105" w:rsidP="006A0105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Контроль над исполнением настоящего постановления оставляю за собой.</w:t>
      </w:r>
    </w:p>
    <w:p w:rsidR="006A0105" w:rsidRDefault="006A0105" w:rsidP="006A0105">
      <w:pPr>
        <w:rPr>
          <w:b/>
        </w:rPr>
      </w:pPr>
    </w:p>
    <w:p w:rsidR="006A0105" w:rsidRDefault="006A0105" w:rsidP="006A0105">
      <w:pPr>
        <w:rPr>
          <w:b/>
        </w:rPr>
      </w:pPr>
    </w:p>
    <w:p w:rsidR="006A0105" w:rsidRDefault="006A0105" w:rsidP="006A0105">
      <w:pPr>
        <w:rPr>
          <w:b/>
        </w:rPr>
      </w:pPr>
    </w:p>
    <w:p w:rsidR="006A0105" w:rsidRPr="00723DFD" w:rsidRDefault="006A0105" w:rsidP="006A0105">
      <w:pPr>
        <w:rPr>
          <w:b/>
        </w:rPr>
      </w:pPr>
    </w:p>
    <w:p w:rsidR="006A0105" w:rsidRDefault="006A0105" w:rsidP="006A0105">
      <w:pPr>
        <w:rPr>
          <w:b/>
        </w:rPr>
      </w:pPr>
      <w:r>
        <w:rPr>
          <w:b/>
        </w:rPr>
        <w:t>Глава</w:t>
      </w:r>
    </w:p>
    <w:p w:rsidR="006A0105" w:rsidRDefault="006A0105" w:rsidP="006A0105">
      <w:pPr>
        <w:rPr>
          <w:b/>
        </w:rPr>
      </w:pPr>
      <w:r>
        <w:rPr>
          <w:b/>
        </w:rPr>
        <w:t>Адыковского сельского</w:t>
      </w:r>
    </w:p>
    <w:p w:rsidR="006A0105" w:rsidRDefault="006A0105" w:rsidP="006A0105">
      <w:pPr>
        <w:rPr>
          <w:b/>
        </w:rPr>
      </w:pPr>
      <w:r>
        <w:rPr>
          <w:b/>
        </w:rPr>
        <w:t>муниципального образования</w:t>
      </w:r>
    </w:p>
    <w:p w:rsidR="006A0105" w:rsidRDefault="006A0105" w:rsidP="006A0105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sectPr w:rsidR="006A0105" w:rsidSect="006A0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0E"/>
    <w:multiLevelType w:val="hybridMultilevel"/>
    <w:tmpl w:val="A544B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971AE"/>
    <w:multiLevelType w:val="hybridMultilevel"/>
    <w:tmpl w:val="3FE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105"/>
    <w:rsid w:val="00352CD8"/>
    <w:rsid w:val="006A0105"/>
    <w:rsid w:val="00727EAA"/>
    <w:rsid w:val="00A13631"/>
    <w:rsid w:val="00CB52E7"/>
    <w:rsid w:val="00E2687B"/>
    <w:rsid w:val="00E4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1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0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>MultiDVD Team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2017-12-01T12:55:00Z</cp:lastPrinted>
  <dcterms:created xsi:type="dcterms:W3CDTF">2017-12-01T11:48:00Z</dcterms:created>
  <dcterms:modified xsi:type="dcterms:W3CDTF">2017-12-01T12:56:00Z</dcterms:modified>
</cp:coreProperties>
</file>