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9F15D0" w:rsidRPr="00272AE4" w14:paraId="1ED5EC11" w14:textId="77777777" w:rsidTr="00282FCB">
        <w:trPr>
          <w:trHeight w:val="1438"/>
        </w:trPr>
        <w:tc>
          <w:tcPr>
            <w:tcW w:w="3887" w:type="dxa"/>
          </w:tcPr>
          <w:p w14:paraId="7E788C85" w14:textId="77777777"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3B8C2" w14:textId="77777777"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14:paraId="16C3E0CB" w14:textId="77777777"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  <w:r w:rsidR="00557A41">
              <w:rPr>
                <w:rFonts w:ascii="Times New Roman" w:hAnsi="Times New Roman" w:cs="Times New Roman"/>
                <w:b/>
                <w:sz w:val="24"/>
                <w:szCs w:val="24"/>
              </w:rPr>
              <w:t>ИН ТОГТАВР</w:t>
            </w:r>
          </w:p>
        </w:tc>
        <w:tc>
          <w:tcPr>
            <w:tcW w:w="1515" w:type="dxa"/>
            <w:hideMark/>
          </w:tcPr>
          <w:p w14:paraId="73937807" w14:textId="77777777" w:rsidR="009F15D0" w:rsidRPr="00272AE4" w:rsidRDefault="001B0F5C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135E1D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870668" r:id="rId6"/>
              </w:object>
            </w:r>
          </w:p>
        </w:tc>
        <w:tc>
          <w:tcPr>
            <w:tcW w:w="4606" w:type="dxa"/>
          </w:tcPr>
          <w:p w14:paraId="7B708BCA" w14:textId="77777777"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D047" w14:textId="77777777"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14:paraId="0FCE0B77" w14:textId="77777777" w:rsidR="00282FCB" w:rsidRDefault="00282FCB" w:rsidP="00282FCB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6E9A8C0D" w14:textId="77777777" w:rsidR="00282FCB" w:rsidRPr="00282FCB" w:rsidRDefault="00282FCB" w:rsidP="00282FCB">
      <w:pPr>
        <w:pBdr>
          <w:bottom w:val="single" w:sz="12" w:space="0" w:color="auto"/>
        </w:pBd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359250, Республика Калмыкия, Черноземельский район, поселок Адык, улица Мира, 2а, тел. /факс (84743) 9-31-34, 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e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-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mail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: </w:t>
      </w:r>
      <w:hyperlink r:id="rId7" w:history="1"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adyk-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smo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@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rk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08.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, веб-сайт: </w:t>
      </w:r>
      <w:hyperlink r:id="rId8" w:history="1"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http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://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smo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-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adk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</w:p>
    <w:p w14:paraId="39FBB4ED" w14:textId="77777777" w:rsidR="009F15D0" w:rsidRPr="00EC6438" w:rsidRDefault="009F15D0" w:rsidP="00EC643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8B8A6" w14:textId="632F56F2" w:rsidR="009F15D0" w:rsidRPr="00272AE4" w:rsidRDefault="009F15D0" w:rsidP="009F15D0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438">
        <w:rPr>
          <w:rFonts w:ascii="Times New Roman" w:hAnsi="Times New Roman" w:cs="Times New Roman"/>
          <w:b/>
          <w:bCs/>
          <w:sz w:val="24"/>
          <w:szCs w:val="24"/>
        </w:rPr>
        <w:t>«1</w:t>
      </w:r>
      <w:r w:rsidR="00F12C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6438">
        <w:rPr>
          <w:rFonts w:ascii="Times New Roman" w:hAnsi="Times New Roman" w:cs="Times New Roman"/>
          <w:b/>
          <w:bCs/>
          <w:sz w:val="24"/>
          <w:szCs w:val="24"/>
        </w:rPr>
        <w:t>» января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C64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2C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№ </w:t>
      </w:r>
      <w:r w:rsidR="00F12C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п. Адык</w:t>
      </w:r>
    </w:p>
    <w:p w14:paraId="4EB075E5" w14:textId="2540123B" w:rsidR="009F15D0" w:rsidRPr="00272AE4" w:rsidRDefault="009F15D0" w:rsidP="009F1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плана антинаркотических мероприятий на территории Адыковского сельского муниципального образования на 20</w:t>
      </w:r>
      <w:r w:rsidR="00EC6438">
        <w:rPr>
          <w:rFonts w:ascii="Times New Roman" w:hAnsi="Times New Roman" w:cs="Times New Roman"/>
          <w:b/>
          <w:sz w:val="24"/>
          <w:szCs w:val="24"/>
        </w:rPr>
        <w:t>2</w:t>
      </w:r>
      <w:r w:rsidR="00F12C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14:paraId="62A7B7DE" w14:textId="77777777" w:rsidR="009F15D0" w:rsidRPr="00272AE4" w:rsidRDefault="009F15D0" w:rsidP="009F15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45AC25" w14:textId="77777777" w:rsidR="00EC6438" w:rsidRDefault="009F15D0" w:rsidP="009F15D0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Адыковского сельского муниципального образования Республики Калмыкия </w:t>
      </w:r>
    </w:p>
    <w:p w14:paraId="26E9E1E2" w14:textId="77777777" w:rsidR="009F15D0" w:rsidRDefault="009F15D0" w:rsidP="00EC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58B57CA" w14:textId="23F68831" w:rsidR="009F15D0" w:rsidRPr="00272AE4" w:rsidRDefault="009F15D0" w:rsidP="00EC64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антинаркотических мероприятий на территории Адыковского сельского муниципального образования на 20</w:t>
      </w:r>
      <w:r w:rsidR="00EC6438">
        <w:rPr>
          <w:rFonts w:ascii="Times New Roman" w:hAnsi="Times New Roman" w:cs="Times New Roman"/>
          <w:sz w:val="24"/>
          <w:szCs w:val="24"/>
        </w:rPr>
        <w:t>2</w:t>
      </w:r>
      <w:r w:rsidR="00F12C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7DB3E587" w14:textId="77777777" w:rsidR="009F15D0" w:rsidRDefault="009F15D0" w:rsidP="00EC643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 w:line="360" w:lineRule="auto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14:paraId="797963B3" w14:textId="77777777" w:rsidR="009F15D0" w:rsidRDefault="009F15D0" w:rsidP="00EC643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14:paraId="40F2CD60" w14:textId="77777777" w:rsidR="009F15D0" w:rsidRDefault="009F15D0" w:rsidP="00EC64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DC5C0" w14:textId="77777777" w:rsidR="009F15D0" w:rsidRDefault="009F15D0" w:rsidP="00EC64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8237A" w14:textId="77777777"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14:paraId="3455D929" w14:textId="77777777"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14:paraId="5C78CB91" w14:textId="77777777"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21265311" w14:textId="77777777"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gramStart"/>
      <w:r w:rsidRPr="00272AE4">
        <w:rPr>
          <w:rFonts w:ascii="Times New Roman" w:hAnsi="Times New Roman" w:cs="Times New Roman"/>
          <w:b/>
          <w:sz w:val="24"/>
          <w:szCs w:val="24"/>
        </w:rPr>
        <w:t xml:space="preserve">ахлачи)   </w:t>
      </w:r>
      <w:proofErr w:type="gram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C64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6438">
        <w:rPr>
          <w:rFonts w:ascii="Times New Roman" w:hAnsi="Times New Roman" w:cs="Times New Roman"/>
          <w:b/>
          <w:sz w:val="24"/>
          <w:szCs w:val="24"/>
        </w:rPr>
        <w:t>Э.В. Очкаев</w:t>
      </w:r>
    </w:p>
    <w:p w14:paraId="564D8166" w14:textId="77777777"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6A182B" w14:textId="77777777"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2E1BF6" w14:textId="77777777" w:rsidR="007E4FAA" w:rsidRDefault="007E4FAA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F38D67" w14:textId="77777777" w:rsidR="007E4FAA" w:rsidRDefault="007E4FAA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846483" w14:textId="77777777" w:rsidR="007E4FAA" w:rsidRPr="00272AE4" w:rsidRDefault="007E4FAA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10C2FE" w14:textId="77777777"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15561B" w14:textId="77777777" w:rsidR="009F15D0" w:rsidRDefault="009F15D0" w:rsidP="009F15D0">
      <w:pPr>
        <w:spacing w:after="0"/>
        <w:ind w:left="360"/>
        <w:rPr>
          <w:b/>
        </w:rPr>
      </w:pPr>
    </w:p>
    <w:p w14:paraId="1D94F665" w14:textId="77777777" w:rsidR="009F15D0" w:rsidRPr="005F6FE2" w:rsidRDefault="00557A41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9F15D0" w:rsidRPr="005F6FE2">
        <w:rPr>
          <w:rFonts w:ascii="Times New Roman" w:hAnsi="Times New Roman" w:cs="Times New Roman"/>
          <w:sz w:val="18"/>
          <w:szCs w:val="18"/>
        </w:rPr>
        <w:t xml:space="preserve">риложение </w:t>
      </w:r>
    </w:p>
    <w:p w14:paraId="76BD3716" w14:textId="77777777"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14:paraId="53F74240" w14:textId="77777777" w:rsidR="006D47C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 xml:space="preserve">Адыковского СМО РК </w:t>
      </w:r>
    </w:p>
    <w:p w14:paraId="4FB56372" w14:textId="5BA7823E"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>от 1</w:t>
      </w:r>
      <w:r w:rsidR="001B0F5C">
        <w:rPr>
          <w:rFonts w:ascii="Times New Roman" w:hAnsi="Times New Roman" w:cs="Times New Roman"/>
          <w:sz w:val="18"/>
          <w:szCs w:val="18"/>
        </w:rPr>
        <w:t>3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 w:rsidR="00EC6438">
        <w:rPr>
          <w:rFonts w:ascii="Times New Roman" w:hAnsi="Times New Roman" w:cs="Times New Roman"/>
          <w:sz w:val="18"/>
          <w:szCs w:val="18"/>
        </w:rPr>
        <w:t>1</w:t>
      </w:r>
      <w:r w:rsidRPr="005F6FE2">
        <w:rPr>
          <w:rFonts w:ascii="Times New Roman" w:hAnsi="Times New Roman" w:cs="Times New Roman"/>
          <w:sz w:val="18"/>
          <w:szCs w:val="18"/>
        </w:rPr>
        <w:t>.20</w:t>
      </w:r>
      <w:r w:rsidR="00EC6438">
        <w:rPr>
          <w:rFonts w:ascii="Times New Roman" w:hAnsi="Times New Roman" w:cs="Times New Roman"/>
          <w:sz w:val="18"/>
          <w:szCs w:val="18"/>
        </w:rPr>
        <w:t>2</w:t>
      </w:r>
      <w:r w:rsidR="001B0F5C">
        <w:rPr>
          <w:rFonts w:ascii="Times New Roman" w:hAnsi="Times New Roman" w:cs="Times New Roman"/>
          <w:sz w:val="18"/>
          <w:szCs w:val="18"/>
        </w:rPr>
        <w:t>2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1B0F5C">
        <w:rPr>
          <w:rFonts w:ascii="Times New Roman" w:hAnsi="Times New Roman" w:cs="Times New Roman"/>
          <w:sz w:val="18"/>
          <w:szCs w:val="18"/>
        </w:rPr>
        <w:t>5</w:t>
      </w:r>
    </w:p>
    <w:p w14:paraId="7CB4F037" w14:textId="77777777" w:rsidR="009F15D0" w:rsidRDefault="009F15D0" w:rsidP="009F15D0">
      <w:pPr>
        <w:spacing w:after="0"/>
        <w:ind w:left="360"/>
      </w:pPr>
    </w:p>
    <w:p w14:paraId="44706C16" w14:textId="77777777" w:rsidR="009F15D0" w:rsidRDefault="009F15D0" w:rsidP="009F15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EF5672" w14:textId="77777777" w:rsidR="009F15D0" w:rsidRPr="006B706A" w:rsidRDefault="009F15D0" w:rsidP="009F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40DB6" w14:textId="77777777" w:rsidR="009F15D0" w:rsidRDefault="009F15D0" w:rsidP="009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91EBEBC" w14:textId="2416A427" w:rsidR="009F15D0" w:rsidRPr="00272AE4" w:rsidRDefault="009F15D0" w:rsidP="009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на территории Адыковского сельского муниципального образования на 20</w:t>
      </w:r>
      <w:r w:rsidR="00EC6438">
        <w:rPr>
          <w:rFonts w:ascii="Times New Roman" w:hAnsi="Times New Roman" w:cs="Times New Roman"/>
          <w:b/>
          <w:sz w:val="24"/>
          <w:szCs w:val="24"/>
        </w:rPr>
        <w:t>2</w:t>
      </w:r>
      <w:r w:rsidR="00F12C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14:paraId="4B87EDF0" w14:textId="77777777" w:rsidR="009F15D0" w:rsidRPr="006B706A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1101"/>
        <w:gridCol w:w="3543"/>
        <w:gridCol w:w="2393"/>
        <w:gridCol w:w="2393"/>
      </w:tblGrid>
      <w:tr w:rsidR="009F15D0" w:rsidRPr="006B706A" w14:paraId="5D07921C" w14:textId="77777777" w:rsidTr="000A61B8">
        <w:tc>
          <w:tcPr>
            <w:tcW w:w="1101" w:type="dxa"/>
          </w:tcPr>
          <w:p w14:paraId="38C00081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14:paraId="38E0396B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14:paraId="0D078E93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14:paraId="75F54290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F15D0" w:rsidRPr="006B706A" w14:paraId="7C397D74" w14:textId="77777777" w:rsidTr="000A61B8">
        <w:tc>
          <w:tcPr>
            <w:tcW w:w="1101" w:type="dxa"/>
          </w:tcPr>
          <w:p w14:paraId="067D297F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0AADA124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Провести обследование территории поселения на выявление   очагов произрастания наркосодержащих культур, составить акты обследования</w:t>
            </w:r>
          </w:p>
        </w:tc>
        <w:tc>
          <w:tcPr>
            <w:tcW w:w="2393" w:type="dxa"/>
          </w:tcPr>
          <w:p w14:paraId="420B97CD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14:paraId="51CB7661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14:paraId="05893817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14:paraId="4C10E0DE" w14:textId="77777777" w:rsidTr="000A61B8">
        <w:tc>
          <w:tcPr>
            <w:tcW w:w="1101" w:type="dxa"/>
          </w:tcPr>
          <w:p w14:paraId="448EC6B3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346988BC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уничтожения дикорастущих наркосодержащих растений</w:t>
            </w:r>
          </w:p>
        </w:tc>
        <w:tc>
          <w:tcPr>
            <w:tcW w:w="2393" w:type="dxa"/>
          </w:tcPr>
          <w:p w14:paraId="4FAF679E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14:paraId="1726F1A4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9F15D0" w:rsidRPr="006B706A" w14:paraId="4FE57806" w14:textId="77777777" w:rsidTr="000A61B8">
        <w:tc>
          <w:tcPr>
            <w:tcW w:w="1101" w:type="dxa"/>
          </w:tcPr>
          <w:p w14:paraId="3E8F78A5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21141D2C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Уточнение карты-схемы произрастания                                  наркосодержащих расте</w:t>
            </w:r>
            <w:bookmarkStart w:id="0" w:name="_GoBack"/>
            <w:bookmarkEnd w:id="0"/>
            <w:r w:rsidRPr="006B706A">
              <w:rPr>
                <w:rFonts w:ascii="Times New Roman" w:hAnsi="Times New Roman" w:cs="Times New Roman"/>
              </w:rPr>
              <w:t xml:space="preserve">ний             </w:t>
            </w:r>
          </w:p>
        </w:tc>
        <w:tc>
          <w:tcPr>
            <w:tcW w:w="2393" w:type="dxa"/>
          </w:tcPr>
          <w:p w14:paraId="1BAFE28D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14:paraId="4592EC3A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14:paraId="307D3EF8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14:paraId="2E1B4BAC" w14:textId="77777777" w:rsidTr="000A61B8">
        <w:tc>
          <w:tcPr>
            <w:tcW w:w="1101" w:type="dxa"/>
          </w:tcPr>
          <w:p w14:paraId="313A6668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14:paraId="287770A9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Производить незамедлительное    уничтожение наркосодержащих  растений</w:t>
            </w:r>
          </w:p>
        </w:tc>
        <w:tc>
          <w:tcPr>
            <w:tcW w:w="2393" w:type="dxa"/>
          </w:tcPr>
          <w:p w14:paraId="0929C4D0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14:paraId="227002A2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14:paraId="3E21B4A1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14:paraId="2B98F370" w14:textId="77777777" w:rsidTr="000A61B8">
        <w:tc>
          <w:tcPr>
            <w:tcW w:w="1101" w:type="dxa"/>
          </w:tcPr>
          <w:p w14:paraId="6832CE63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0024A20E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Направить информационные письма руководителям предприятий, главам КФХ, ИП-землепользователям  о необходимости выявления и уничтожения наркосодержащих растений</w:t>
            </w:r>
          </w:p>
        </w:tc>
        <w:tc>
          <w:tcPr>
            <w:tcW w:w="2393" w:type="dxa"/>
          </w:tcPr>
          <w:p w14:paraId="1869B0C1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14:paraId="29AEA266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9F15D0" w:rsidRPr="006B706A" w14:paraId="395497D6" w14:textId="77777777" w:rsidTr="000A61B8">
        <w:tc>
          <w:tcPr>
            <w:tcW w:w="1101" w:type="dxa"/>
          </w:tcPr>
          <w:p w14:paraId="25BFC736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FFFFFF" w:themeFill="background1"/>
          </w:tcPr>
          <w:p w14:paraId="494A2CF2" w14:textId="77777777" w:rsidR="009F15D0" w:rsidRPr="006B706A" w:rsidRDefault="009F15D0" w:rsidP="000A61B8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14:paraId="3DAB20F2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антинаркотической пропаганды среди населения, обеспечить пропаганду    здорового образа жизни            </w:t>
            </w:r>
          </w:p>
        </w:tc>
        <w:tc>
          <w:tcPr>
            <w:tcW w:w="2393" w:type="dxa"/>
          </w:tcPr>
          <w:p w14:paraId="691BC65E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14:paraId="6995F7E9" w14:textId="77777777"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</w:tbl>
    <w:p w14:paraId="7D51BFAF" w14:textId="77777777"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14:paraId="44339FB3" w14:textId="77777777"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14:paraId="0B826B13" w14:textId="77777777"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14:paraId="25527199" w14:textId="77777777"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14:paraId="66DCCF2D" w14:textId="77777777" w:rsidR="009F15D0" w:rsidRDefault="009F15D0" w:rsidP="009F15D0"/>
    <w:p w14:paraId="4004CDF6" w14:textId="77777777" w:rsidR="00B10AB4" w:rsidRDefault="00B10AB4"/>
    <w:sectPr w:rsidR="00B10AB4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D0"/>
    <w:rsid w:val="00050FAA"/>
    <w:rsid w:val="00086443"/>
    <w:rsid w:val="000B125C"/>
    <w:rsid w:val="00191EBB"/>
    <w:rsid w:val="001B0F5C"/>
    <w:rsid w:val="001D5B67"/>
    <w:rsid w:val="002207A0"/>
    <w:rsid w:val="00282FCB"/>
    <w:rsid w:val="002A203B"/>
    <w:rsid w:val="002A6F0E"/>
    <w:rsid w:val="002F3F1E"/>
    <w:rsid w:val="0032467C"/>
    <w:rsid w:val="00336878"/>
    <w:rsid w:val="00351D4E"/>
    <w:rsid w:val="0035449D"/>
    <w:rsid w:val="003B6BFA"/>
    <w:rsid w:val="003E66DF"/>
    <w:rsid w:val="00434556"/>
    <w:rsid w:val="004A74A5"/>
    <w:rsid w:val="004C48DB"/>
    <w:rsid w:val="004D48BD"/>
    <w:rsid w:val="005263AB"/>
    <w:rsid w:val="00557A41"/>
    <w:rsid w:val="006D47C2"/>
    <w:rsid w:val="00711478"/>
    <w:rsid w:val="00717B65"/>
    <w:rsid w:val="0077553B"/>
    <w:rsid w:val="007B6878"/>
    <w:rsid w:val="007E4FAA"/>
    <w:rsid w:val="0084763D"/>
    <w:rsid w:val="008A5992"/>
    <w:rsid w:val="008E7C9E"/>
    <w:rsid w:val="00995CB2"/>
    <w:rsid w:val="009F15D0"/>
    <w:rsid w:val="00A11B7F"/>
    <w:rsid w:val="00A715FA"/>
    <w:rsid w:val="00AC56DB"/>
    <w:rsid w:val="00B04541"/>
    <w:rsid w:val="00B10AB4"/>
    <w:rsid w:val="00B158FC"/>
    <w:rsid w:val="00B546ED"/>
    <w:rsid w:val="00C153CE"/>
    <w:rsid w:val="00C97AB8"/>
    <w:rsid w:val="00D168DC"/>
    <w:rsid w:val="00D353BC"/>
    <w:rsid w:val="00E77FA2"/>
    <w:rsid w:val="00EC6438"/>
    <w:rsid w:val="00F12CA8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CA680"/>
  <w15:docId w15:val="{983DD568-F18F-410E-8D9A-1CCEF51A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F15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5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6</cp:revision>
  <cp:lastPrinted>2022-03-15T14:25:00Z</cp:lastPrinted>
  <dcterms:created xsi:type="dcterms:W3CDTF">2019-02-27T14:48:00Z</dcterms:created>
  <dcterms:modified xsi:type="dcterms:W3CDTF">2022-03-15T14:30:00Z</dcterms:modified>
</cp:coreProperties>
</file>