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7E6496" w:rsidRPr="0047131D" w:rsidTr="008C4269">
        <w:trPr>
          <w:trHeight w:val="1602"/>
        </w:trPr>
        <w:tc>
          <w:tcPr>
            <w:tcW w:w="4608" w:type="dxa"/>
          </w:tcPr>
          <w:p w:rsidR="007E6496" w:rsidRPr="0047131D" w:rsidRDefault="007E6496" w:rsidP="008C4269">
            <w:pPr>
              <w:jc w:val="center"/>
              <w:rPr>
                <w:b/>
                <w:sz w:val="24"/>
                <w:szCs w:val="24"/>
              </w:rPr>
            </w:pPr>
            <w:r w:rsidRPr="0047131D">
              <w:rPr>
                <w:b/>
                <w:sz w:val="24"/>
                <w:szCs w:val="24"/>
              </w:rPr>
              <w:t>ХАЛЬМГ ТАҢҺЧИН</w:t>
            </w:r>
          </w:p>
          <w:p w:rsidR="007E6496" w:rsidRPr="0047131D" w:rsidRDefault="007E6496" w:rsidP="008C4269">
            <w:pPr>
              <w:jc w:val="center"/>
              <w:rPr>
                <w:b/>
                <w:sz w:val="24"/>
                <w:szCs w:val="24"/>
              </w:rPr>
            </w:pPr>
            <w:r w:rsidRPr="0047131D">
              <w:rPr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7E6496" w:rsidRPr="0047131D" w:rsidRDefault="007E6496" w:rsidP="008C4269">
            <w:pPr>
              <w:jc w:val="center"/>
              <w:rPr>
                <w:b/>
                <w:sz w:val="24"/>
                <w:szCs w:val="24"/>
              </w:rPr>
            </w:pPr>
            <w:r w:rsidRPr="0047131D">
              <w:rPr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7E6496" w:rsidRPr="0047131D" w:rsidRDefault="007E6496" w:rsidP="008C4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75207517" r:id="rId6"/>
              </w:pict>
            </w:r>
          </w:p>
        </w:tc>
        <w:tc>
          <w:tcPr>
            <w:tcW w:w="4787" w:type="dxa"/>
          </w:tcPr>
          <w:p w:rsidR="007E6496" w:rsidRPr="0047131D" w:rsidRDefault="007E6496" w:rsidP="008C4269">
            <w:pPr>
              <w:jc w:val="center"/>
              <w:rPr>
                <w:b/>
                <w:sz w:val="24"/>
                <w:szCs w:val="24"/>
              </w:rPr>
            </w:pPr>
            <w:r w:rsidRPr="0047131D">
              <w:rPr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7E6496" w:rsidRPr="0047131D" w:rsidRDefault="007E6496" w:rsidP="007E6496">
      <w:pPr>
        <w:pBdr>
          <w:bottom w:val="single" w:sz="12" w:space="11" w:color="auto"/>
        </w:pBdr>
        <w:jc w:val="center"/>
        <w:rPr>
          <w:b/>
          <w:sz w:val="24"/>
          <w:szCs w:val="24"/>
        </w:rPr>
      </w:pPr>
      <w:r w:rsidRPr="0047131D">
        <w:rPr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7E6496" w:rsidRPr="0047131D" w:rsidRDefault="007E6496" w:rsidP="007E6496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4"/>
          <w:szCs w:val="24"/>
        </w:rPr>
      </w:pPr>
      <w:r w:rsidRPr="0047131D">
        <w:rPr>
          <w:b/>
          <w:sz w:val="24"/>
          <w:szCs w:val="24"/>
        </w:rPr>
        <w:t xml:space="preserve">тел. /факс (84743) 9-31-34, </w:t>
      </w:r>
      <w:r w:rsidRPr="0047131D">
        <w:rPr>
          <w:b/>
          <w:sz w:val="24"/>
          <w:szCs w:val="24"/>
          <w:lang w:val="en-US"/>
        </w:rPr>
        <w:t>email</w:t>
      </w:r>
      <w:r w:rsidRPr="0047131D">
        <w:rPr>
          <w:b/>
          <w:sz w:val="24"/>
          <w:szCs w:val="24"/>
        </w:rPr>
        <w:t xml:space="preserve">: </w:t>
      </w:r>
      <w:r w:rsidRPr="0047131D">
        <w:rPr>
          <w:b/>
          <w:sz w:val="24"/>
          <w:szCs w:val="24"/>
          <w:lang w:val="en-US"/>
        </w:rPr>
        <w:t>smo</w:t>
      </w:r>
      <w:r w:rsidRPr="0047131D">
        <w:rPr>
          <w:b/>
          <w:sz w:val="24"/>
          <w:szCs w:val="24"/>
        </w:rPr>
        <w:t>-</w:t>
      </w:r>
      <w:r w:rsidRPr="0047131D">
        <w:rPr>
          <w:b/>
          <w:sz w:val="24"/>
          <w:szCs w:val="24"/>
          <w:lang w:val="en-US"/>
        </w:rPr>
        <w:t>adk</w:t>
      </w:r>
      <w:r w:rsidRPr="0047131D">
        <w:rPr>
          <w:b/>
          <w:sz w:val="24"/>
          <w:szCs w:val="24"/>
        </w:rPr>
        <w:t>.</w:t>
      </w:r>
      <w:r w:rsidRPr="0047131D">
        <w:rPr>
          <w:b/>
          <w:sz w:val="24"/>
          <w:szCs w:val="24"/>
          <w:lang w:val="en-US"/>
        </w:rPr>
        <w:t>ru</w:t>
      </w:r>
      <w:r w:rsidRPr="0047131D">
        <w:rPr>
          <w:b/>
          <w:sz w:val="24"/>
          <w:szCs w:val="24"/>
        </w:rPr>
        <w:t xml:space="preserve">, </w:t>
      </w:r>
      <w:proofErr w:type="spellStart"/>
      <w:r w:rsidRPr="0047131D">
        <w:rPr>
          <w:b/>
          <w:sz w:val="24"/>
          <w:szCs w:val="24"/>
        </w:rPr>
        <w:t>веб-сайт</w:t>
      </w:r>
      <w:proofErr w:type="spellEnd"/>
      <w:r w:rsidRPr="0047131D">
        <w:rPr>
          <w:b/>
          <w:sz w:val="24"/>
          <w:szCs w:val="24"/>
        </w:rPr>
        <w:t xml:space="preserve">: </w:t>
      </w:r>
      <w:r w:rsidRPr="0047131D">
        <w:rPr>
          <w:b/>
          <w:sz w:val="24"/>
          <w:szCs w:val="24"/>
          <w:lang w:val="en-US"/>
        </w:rPr>
        <w:t>http</w:t>
      </w:r>
      <w:r w:rsidRPr="0047131D">
        <w:rPr>
          <w:b/>
          <w:sz w:val="24"/>
          <w:szCs w:val="24"/>
        </w:rPr>
        <w:t>://</w:t>
      </w:r>
      <w:r w:rsidRPr="0047131D">
        <w:rPr>
          <w:b/>
          <w:sz w:val="24"/>
          <w:szCs w:val="24"/>
          <w:lang w:val="en-US"/>
        </w:rPr>
        <w:t>smo</w:t>
      </w:r>
      <w:r w:rsidRPr="0047131D">
        <w:rPr>
          <w:b/>
          <w:sz w:val="24"/>
          <w:szCs w:val="24"/>
        </w:rPr>
        <w:t>-</w:t>
      </w:r>
      <w:r w:rsidRPr="0047131D">
        <w:rPr>
          <w:b/>
          <w:sz w:val="24"/>
          <w:szCs w:val="24"/>
          <w:lang w:val="en-US"/>
        </w:rPr>
        <w:t>adk</w:t>
      </w:r>
      <w:r w:rsidRPr="0047131D">
        <w:rPr>
          <w:b/>
          <w:sz w:val="24"/>
          <w:szCs w:val="24"/>
        </w:rPr>
        <w:t>.</w:t>
      </w:r>
      <w:r w:rsidRPr="0047131D">
        <w:rPr>
          <w:b/>
          <w:sz w:val="24"/>
          <w:szCs w:val="24"/>
          <w:lang w:val="en-US"/>
        </w:rPr>
        <w:t>ru</w:t>
      </w:r>
    </w:p>
    <w:p w:rsidR="007E6496" w:rsidRPr="0047131D" w:rsidRDefault="007E6496" w:rsidP="007E6496">
      <w:pPr>
        <w:rPr>
          <w:sz w:val="24"/>
          <w:szCs w:val="24"/>
        </w:rPr>
      </w:pPr>
      <w:r w:rsidRPr="0047131D">
        <w:rPr>
          <w:sz w:val="24"/>
          <w:szCs w:val="24"/>
        </w:rPr>
        <w:t xml:space="preserve">  </w:t>
      </w:r>
    </w:p>
    <w:p w:rsidR="007E6496" w:rsidRPr="0047131D" w:rsidRDefault="007E6496" w:rsidP="007E6496">
      <w:pPr>
        <w:rPr>
          <w:b/>
          <w:sz w:val="24"/>
          <w:szCs w:val="24"/>
        </w:rPr>
      </w:pPr>
      <w:r w:rsidRPr="0047131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47131D">
        <w:rPr>
          <w:b/>
          <w:sz w:val="24"/>
          <w:szCs w:val="24"/>
        </w:rPr>
        <w:t xml:space="preserve"> декабря 2017 год                                     № 6</w:t>
      </w:r>
      <w:r>
        <w:rPr>
          <w:b/>
          <w:sz w:val="24"/>
          <w:szCs w:val="24"/>
        </w:rPr>
        <w:t>2</w:t>
      </w:r>
      <w:r w:rsidRPr="0047131D">
        <w:rPr>
          <w:b/>
          <w:sz w:val="24"/>
          <w:szCs w:val="24"/>
        </w:rPr>
        <w:t xml:space="preserve">                                                  п. Адык </w:t>
      </w:r>
    </w:p>
    <w:p w:rsidR="007E6496" w:rsidRPr="0047131D" w:rsidRDefault="007E6496" w:rsidP="007E6496">
      <w:pPr>
        <w:rPr>
          <w:color w:val="000000" w:themeColor="text1"/>
          <w:sz w:val="24"/>
          <w:szCs w:val="24"/>
        </w:rPr>
      </w:pPr>
      <w:r w:rsidRPr="0047131D">
        <w:rPr>
          <w:b/>
          <w:sz w:val="24"/>
          <w:szCs w:val="24"/>
        </w:rPr>
        <w:t xml:space="preserve">                           </w:t>
      </w:r>
    </w:p>
    <w:p w:rsidR="007E6496" w:rsidRPr="0047131D" w:rsidRDefault="007E6496" w:rsidP="007E6496">
      <w:pPr>
        <w:pStyle w:val="3"/>
        <w:spacing w:after="280" w:afterAutospacing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0113"/>
      <w:r w:rsidRPr="0047131D">
        <w:rPr>
          <w:rFonts w:ascii="Times New Roman" w:hAnsi="Times New Roman" w:cs="Times New Roman"/>
          <w:color w:val="auto"/>
          <w:sz w:val="24"/>
          <w:szCs w:val="24"/>
        </w:rPr>
        <w:t>О включении недвижимого имущества в реестр муниципального имущества Адыковского сельского муниципального образования Республики Калмыкия</w:t>
      </w:r>
    </w:p>
    <w:p w:rsidR="007E6496" w:rsidRPr="0047131D" w:rsidRDefault="007E6496" w:rsidP="007E6496">
      <w:pPr>
        <w:ind w:firstLine="284"/>
        <w:jc w:val="both"/>
        <w:rPr>
          <w:sz w:val="24"/>
          <w:szCs w:val="24"/>
        </w:rPr>
      </w:pPr>
      <w:r w:rsidRPr="0047131D">
        <w:rPr>
          <w:sz w:val="24"/>
          <w:szCs w:val="24"/>
        </w:rPr>
        <w:t>    </w:t>
      </w:r>
      <w:proofErr w:type="gramStart"/>
      <w:r w:rsidRPr="0047131D">
        <w:rPr>
          <w:sz w:val="24"/>
          <w:szCs w:val="24"/>
        </w:rPr>
        <w:t>В соответствии с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Положения о порядке ведения реестра муниципальной собственности Адыковского сельского муниципального образования Республики Калмыкия, утвержденного Решением собранием депутатов Адыковск</w:t>
      </w:r>
      <w:r>
        <w:rPr>
          <w:sz w:val="24"/>
          <w:szCs w:val="24"/>
        </w:rPr>
        <w:t xml:space="preserve">ого СМО от 19.06.2012г. №72/1, </w:t>
      </w:r>
      <w:r w:rsidRPr="0047131D">
        <w:rPr>
          <w:sz w:val="24"/>
          <w:szCs w:val="24"/>
        </w:rPr>
        <w:t>руководствуясь Уставом Адыковского сельского муниципального образования Республики Калмыкия, постановляю:</w:t>
      </w:r>
      <w:proofErr w:type="gramEnd"/>
    </w:p>
    <w:p w:rsidR="007E6496" w:rsidRPr="0047131D" w:rsidRDefault="007E6496" w:rsidP="007E6496">
      <w:pPr>
        <w:pStyle w:val="a4"/>
        <w:spacing w:after="280" w:afterAutospacing="1" w:line="276" w:lineRule="auto"/>
        <w:ind w:left="567"/>
        <w:rPr>
          <w:sz w:val="24"/>
          <w:szCs w:val="24"/>
        </w:rPr>
      </w:pPr>
    </w:p>
    <w:p w:rsidR="007E6496" w:rsidRDefault="007E6496" w:rsidP="007E6496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3644AB">
        <w:rPr>
          <w:sz w:val="24"/>
          <w:szCs w:val="24"/>
        </w:rPr>
        <w:t>Специалисту администрации</w:t>
      </w:r>
      <w:r>
        <w:rPr>
          <w:sz w:val="24"/>
          <w:szCs w:val="24"/>
        </w:rPr>
        <w:t>:</w:t>
      </w:r>
    </w:p>
    <w:p w:rsidR="007E6496" w:rsidRDefault="007E6496" w:rsidP="007E6496">
      <w:pPr>
        <w:pStyle w:val="a4"/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 включить объекты недвижимого имущества (земельные участки) в реестр муниципального имущества  Адыковского сельского муниципального образования Республики Калмыкия (приложение 1).</w:t>
      </w:r>
    </w:p>
    <w:p w:rsidR="007E6496" w:rsidRDefault="007E6496" w:rsidP="007E6496">
      <w:pPr>
        <w:pStyle w:val="a4"/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- внести изменения в сведения о муниципальном имуществе (земельных участках) в реестр</w:t>
      </w:r>
      <w:r w:rsidRPr="00B56276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имущества  Адыковского сельского муниципального образования Республики Калмыкия (приложение 2).</w:t>
      </w:r>
    </w:p>
    <w:p w:rsidR="007E6496" w:rsidRPr="003644AB" w:rsidRDefault="007E6496" w:rsidP="007E6496">
      <w:pPr>
        <w:pStyle w:val="a4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rPr>
          <w:sz w:val="24"/>
          <w:szCs w:val="24"/>
        </w:rPr>
      </w:pPr>
      <w:r w:rsidRPr="003644AB">
        <w:rPr>
          <w:sz w:val="24"/>
          <w:szCs w:val="24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7" w:history="1">
        <w:r w:rsidRPr="003644AB">
          <w:rPr>
            <w:rStyle w:val="a5"/>
            <w:sz w:val="24"/>
            <w:szCs w:val="24"/>
          </w:rPr>
          <w:t>http://smo-adk.ru/</w:t>
        </w:r>
      </w:hyperlink>
      <w:r w:rsidRPr="003644AB">
        <w:rPr>
          <w:sz w:val="24"/>
          <w:szCs w:val="24"/>
        </w:rPr>
        <w:t>.</w:t>
      </w:r>
      <w:bookmarkEnd w:id="0"/>
    </w:p>
    <w:p w:rsidR="007E6496" w:rsidRPr="003644AB" w:rsidRDefault="007E6496" w:rsidP="007E6496">
      <w:pPr>
        <w:pStyle w:val="a4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644AB">
        <w:rPr>
          <w:sz w:val="24"/>
          <w:szCs w:val="24"/>
        </w:rPr>
        <w:t xml:space="preserve"> Контроль над исполнением настоящего постановления оставляю за собой.</w:t>
      </w:r>
    </w:p>
    <w:p w:rsidR="007E6496" w:rsidRPr="0047131D" w:rsidRDefault="007E6496" w:rsidP="007E6496">
      <w:pPr>
        <w:spacing w:line="360" w:lineRule="auto"/>
        <w:rPr>
          <w:sz w:val="24"/>
          <w:szCs w:val="24"/>
        </w:rPr>
      </w:pPr>
    </w:p>
    <w:p w:rsidR="007E6496" w:rsidRPr="003644AB" w:rsidRDefault="007E6496" w:rsidP="007E6496">
      <w:pPr>
        <w:rPr>
          <w:rStyle w:val="a3"/>
          <w:color w:val="auto"/>
          <w:sz w:val="24"/>
          <w:szCs w:val="24"/>
        </w:rPr>
      </w:pPr>
      <w:r w:rsidRPr="003644AB">
        <w:rPr>
          <w:rStyle w:val="a3"/>
          <w:color w:val="auto"/>
          <w:sz w:val="24"/>
          <w:szCs w:val="24"/>
        </w:rPr>
        <w:t>Глава</w:t>
      </w:r>
    </w:p>
    <w:p w:rsidR="007E6496" w:rsidRPr="003644AB" w:rsidRDefault="007E6496" w:rsidP="007E6496">
      <w:pPr>
        <w:rPr>
          <w:rStyle w:val="a3"/>
          <w:color w:val="auto"/>
          <w:sz w:val="24"/>
          <w:szCs w:val="24"/>
        </w:rPr>
      </w:pPr>
      <w:r w:rsidRPr="003644AB">
        <w:rPr>
          <w:rStyle w:val="a3"/>
          <w:color w:val="auto"/>
          <w:sz w:val="24"/>
          <w:szCs w:val="24"/>
        </w:rPr>
        <w:t>Адыковского сельского</w:t>
      </w:r>
    </w:p>
    <w:p w:rsidR="007E6496" w:rsidRPr="003644AB" w:rsidRDefault="007E6496" w:rsidP="007E6496">
      <w:pPr>
        <w:rPr>
          <w:rStyle w:val="a3"/>
          <w:color w:val="auto"/>
          <w:sz w:val="24"/>
          <w:szCs w:val="24"/>
        </w:rPr>
      </w:pPr>
      <w:r w:rsidRPr="003644AB">
        <w:rPr>
          <w:rStyle w:val="a3"/>
          <w:color w:val="auto"/>
          <w:sz w:val="24"/>
          <w:szCs w:val="24"/>
        </w:rPr>
        <w:t>муниципального образования</w:t>
      </w:r>
    </w:p>
    <w:p w:rsidR="007E6496" w:rsidRPr="003644AB" w:rsidRDefault="007E6496" w:rsidP="007E6496">
      <w:pPr>
        <w:rPr>
          <w:rStyle w:val="a3"/>
          <w:color w:val="auto"/>
          <w:sz w:val="24"/>
          <w:szCs w:val="24"/>
        </w:rPr>
      </w:pPr>
      <w:r w:rsidRPr="003644AB">
        <w:rPr>
          <w:rStyle w:val="a3"/>
          <w:color w:val="auto"/>
          <w:sz w:val="24"/>
          <w:szCs w:val="24"/>
        </w:rPr>
        <w:t>Республики Калмыкия (ахлачи)                                          Б. Н. Мергульчиева</w:t>
      </w:r>
    </w:p>
    <w:p w:rsidR="007E6496" w:rsidRPr="003644AB" w:rsidRDefault="007E6496" w:rsidP="007E6496">
      <w:pPr>
        <w:rPr>
          <w:rStyle w:val="a3"/>
          <w:color w:val="auto"/>
          <w:sz w:val="24"/>
          <w:szCs w:val="24"/>
        </w:rPr>
      </w:pPr>
    </w:p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>
      <w:pPr>
        <w:sectPr w:rsidR="007E6496" w:rsidSect="0092180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E6496" w:rsidRDefault="007E6496" w:rsidP="007E6496">
      <w:pPr>
        <w:jc w:val="right"/>
      </w:pPr>
      <w:r>
        <w:lastRenderedPageBreak/>
        <w:t xml:space="preserve">Приложение №1 </w:t>
      </w:r>
      <w:proofErr w:type="gramStart"/>
      <w:r>
        <w:t>к</w:t>
      </w:r>
      <w:proofErr w:type="gramEnd"/>
      <w:r>
        <w:t xml:space="preserve"> </w:t>
      </w:r>
    </w:p>
    <w:p w:rsidR="007E6496" w:rsidRDefault="007E6496" w:rsidP="007E6496">
      <w:pPr>
        <w:jc w:val="right"/>
      </w:pPr>
      <w:r>
        <w:t>Постановлению администрации</w:t>
      </w:r>
    </w:p>
    <w:p w:rsidR="007E6496" w:rsidRDefault="007E6496" w:rsidP="007E6496">
      <w:pPr>
        <w:jc w:val="right"/>
      </w:pPr>
      <w:r>
        <w:t>Адыковского СМО  РК</w:t>
      </w:r>
    </w:p>
    <w:p w:rsidR="007E6496" w:rsidRDefault="007E6496" w:rsidP="007E6496">
      <w:pPr>
        <w:jc w:val="right"/>
      </w:pPr>
      <w:r>
        <w:t>от 11.12.2017. №62</w:t>
      </w:r>
    </w:p>
    <w:p w:rsidR="007E6496" w:rsidRDefault="007E6496" w:rsidP="007E6496"/>
    <w:p w:rsidR="007E6496" w:rsidRDefault="007E6496" w:rsidP="007E6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земельных участков для внесения </w:t>
      </w:r>
    </w:p>
    <w:p w:rsidR="007E6496" w:rsidRPr="0084136D" w:rsidRDefault="007E6496" w:rsidP="007E6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реестр </w:t>
      </w:r>
      <w:r w:rsidRPr="0084136D">
        <w:rPr>
          <w:sz w:val="28"/>
          <w:szCs w:val="28"/>
        </w:rPr>
        <w:t xml:space="preserve">недвижимого имущества Адыковского сельского муниципального образования </w:t>
      </w:r>
    </w:p>
    <w:p w:rsidR="007E6496" w:rsidRPr="007D4F59" w:rsidRDefault="007E6496" w:rsidP="007E6496">
      <w:pPr>
        <w:jc w:val="center"/>
        <w:rPr>
          <w:sz w:val="28"/>
          <w:szCs w:val="28"/>
        </w:rPr>
      </w:pPr>
      <w:r w:rsidRPr="007D4F59">
        <w:rPr>
          <w:sz w:val="28"/>
          <w:szCs w:val="28"/>
        </w:rPr>
        <w:t>(земельные участки)</w:t>
      </w:r>
    </w:p>
    <w:p w:rsidR="007E6496" w:rsidRDefault="007E6496" w:rsidP="007E6496">
      <w:pPr>
        <w:rPr>
          <w:sz w:val="18"/>
          <w:szCs w:val="18"/>
        </w:rPr>
      </w:pPr>
    </w:p>
    <w:tbl>
      <w:tblPr>
        <w:tblW w:w="15318" w:type="dxa"/>
        <w:tblInd w:w="-34" w:type="dxa"/>
        <w:tblLayout w:type="fixed"/>
        <w:tblLook w:val="04A0"/>
      </w:tblPr>
      <w:tblGrid>
        <w:gridCol w:w="426"/>
        <w:gridCol w:w="1701"/>
        <w:gridCol w:w="2134"/>
        <w:gridCol w:w="1796"/>
        <w:gridCol w:w="2315"/>
        <w:gridCol w:w="1576"/>
        <w:gridCol w:w="1143"/>
        <w:gridCol w:w="1347"/>
        <w:gridCol w:w="1604"/>
        <w:gridCol w:w="1276"/>
      </w:tblGrid>
      <w:tr w:rsidR="007E6496" w:rsidRPr="00C11389" w:rsidTr="008C426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кадастровый номер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адрес (местоположение)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правоустанавливающий документ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категория земель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вид права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площадь, кв</w:t>
            </w:r>
            <w:proofErr w:type="gramStart"/>
            <w:r w:rsidRPr="00C11389">
              <w:rPr>
                <w:color w:val="000000"/>
              </w:rPr>
              <w:t>.м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кадастровая стоимость, руб.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Субъект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 </w:t>
            </w:r>
          </w:p>
        </w:tc>
      </w:tr>
      <w:tr w:rsidR="007E6496" w:rsidRPr="00C11389" w:rsidTr="008C4269">
        <w:trPr>
          <w:trHeight w:val="19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08:10:030201:4</w:t>
            </w:r>
            <w:r>
              <w:rPr>
                <w:color w:val="000000"/>
              </w:rPr>
              <w:t>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 xml:space="preserve">РК, Черноземельский район, примерно </w:t>
            </w:r>
            <w:r>
              <w:rPr>
                <w:color w:val="000000"/>
              </w:rPr>
              <w:t>68</w:t>
            </w:r>
            <w:r w:rsidRPr="00C11389">
              <w:rPr>
                <w:color w:val="000000"/>
              </w:rPr>
              <w:t>0м по направлению на северо-восток от ориентира п. Адык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№08:10:030201:48-08/009/2017-1 от 30.10.2017г</w:t>
            </w:r>
            <w:r w:rsidRPr="00C11389">
              <w:rPr>
                <w:color w:val="000000"/>
              </w:rPr>
              <w:t>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 xml:space="preserve">земли </w:t>
            </w:r>
            <w:r>
              <w:rPr>
                <w:color w:val="000000"/>
              </w:rPr>
              <w:t>сельскохозяйственного назначения - для хранения и переработки сельскохозяйственной продукции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58455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15198,3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Администрация Адыковского СМО 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аренды №1 от 27.11.2017г</w:t>
            </w:r>
            <w:r w:rsidRPr="00C11389">
              <w:rPr>
                <w:color w:val="000000"/>
              </w:rPr>
              <w:t> </w:t>
            </w:r>
          </w:p>
        </w:tc>
      </w:tr>
      <w:tr w:rsidR="007E6496" w:rsidRPr="00C11389" w:rsidTr="008C4269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08:10:030</w:t>
            </w:r>
            <w:r>
              <w:rPr>
                <w:color w:val="000000"/>
              </w:rPr>
              <w:t>1</w:t>
            </w:r>
            <w:r w:rsidRPr="00C11389">
              <w:rPr>
                <w:color w:val="000000"/>
              </w:rPr>
              <w:t>01:</w:t>
            </w:r>
            <w:r>
              <w:rPr>
                <w:color w:val="000000"/>
              </w:rPr>
              <w:t>588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РК, Черноземельский район, п. Адык</w:t>
            </w:r>
            <w:r>
              <w:rPr>
                <w:color w:val="000000"/>
              </w:rPr>
              <w:t xml:space="preserve">, ул. </w:t>
            </w:r>
            <w:proofErr w:type="gramStart"/>
            <w:r>
              <w:rPr>
                <w:color w:val="000000"/>
              </w:rPr>
              <w:t>Московская</w:t>
            </w:r>
            <w:proofErr w:type="gramEnd"/>
            <w:r>
              <w:rPr>
                <w:color w:val="000000"/>
              </w:rPr>
              <w:t>, 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№08:10:030101:588-08/009/2017-1 от 16.11.2017г</w:t>
            </w:r>
            <w:proofErr w:type="gramStart"/>
            <w:r w:rsidRPr="00C11389">
              <w:rPr>
                <w:color w:val="000000"/>
              </w:rPr>
              <w:t>..</w:t>
            </w:r>
            <w:proofErr w:type="gramEnd"/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 - Спорт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собственность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6</w:t>
            </w:r>
            <w:r>
              <w:rPr>
                <w:color w:val="000000"/>
              </w:rPr>
              <w:t>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552376,05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Администрация Адыковского СМО 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 </w:t>
            </w:r>
          </w:p>
        </w:tc>
      </w:tr>
    </w:tbl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/>
    <w:p w:rsidR="007E6496" w:rsidRDefault="007E6496" w:rsidP="007E6496">
      <w:pPr>
        <w:jc w:val="right"/>
      </w:pPr>
      <w:r>
        <w:t xml:space="preserve">Приложение №2 </w:t>
      </w:r>
      <w:proofErr w:type="gramStart"/>
      <w:r>
        <w:t>к</w:t>
      </w:r>
      <w:proofErr w:type="gramEnd"/>
      <w:r>
        <w:t xml:space="preserve"> </w:t>
      </w:r>
    </w:p>
    <w:p w:rsidR="007E6496" w:rsidRDefault="007E6496" w:rsidP="007E6496">
      <w:pPr>
        <w:jc w:val="right"/>
      </w:pPr>
      <w:r>
        <w:t>Постановлению администрации</w:t>
      </w:r>
    </w:p>
    <w:p w:rsidR="007E6496" w:rsidRDefault="007E6496" w:rsidP="007E6496">
      <w:pPr>
        <w:jc w:val="right"/>
      </w:pPr>
      <w:r>
        <w:t>Адыковского СМО  РК</w:t>
      </w:r>
    </w:p>
    <w:p w:rsidR="007E6496" w:rsidRDefault="007E6496" w:rsidP="007E6496">
      <w:pPr>
        <w:jc w:val="right"/>
      </w:pPr>
      <w:r>
        <w:t>от 11.12.2017. №62</w:t>
      </w:r>
    </w:p>
    <w:p w:rsidR="007E6496" w:rsidRDefault="007E6496" w:rsidP="007E6496"/>
    <w:p w:rsidR="007E6496" w:rsidRDefault="007E6496" w:rsidP="007E649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земельных участках  для внесения изменений</w:t>
      </w:r>
    </w:p>
    <w:p w:rsidR="007E6496" w:rsidRPr="0084136D" w:rsidRDefault="007E6496" w:rsidP="007E64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реестр </w:t>
      </w:r>
      <w:r w:rsidRPr="0084136D">
        <w:rPr>
          <w:sz w:val="28"/>
          <w:szCs w:val="28"/>
        </w:rPr>
        <w:t xml:space="preserve">недвижимого имущества Адыковского сельского муниципального образования </w:t>
      </w:r>
    </w:p>
    <w:p w:rsidR="007E6496" w:rsidRPr="007D4F59" w:rsidRDefault="007E6496" w:rsidP="007E6496">
      <w:pPr>
        <w:jc w:val="center"/>
        <w:rPr>
          <w:sz w:val="28"/>
          <w:szCs w:val="28"/>
        </w:rPr>
      </w:pPr>
      <w:r w:rsidRPr="007D4F59">
        <w:rPr>
          <w:sz w:val="28"/>
          <w:szCs w:val="28"/>
        </w:rPr>
        <w:t>(земельные участки)</w:t>
      </w:r>
      <w:r>
        <w:rPr>
          <w:sz w:val="28"/>
          <w:szCs w:val="28"/>
        </w:rPr>
        <w:t xml:space="preserve"> </w:t>
      </w:r>
    </w:p>
    <w:p w:rsidR="007E6496" w:rsidRDefault="007E6496" w:rsidP="007E6496">
      <w:pPr>
        <w:rPr>
          <w:sz w:val="18"/>
          <w:szCs w:val="18"/>
        </w:rPr>
      </w:pPr>
    </w:p>
    <w:tbl>
      <w:tblPr>
        <w:tblW w:w="15318" w:type="dxa"/>
        <w:tblInd w:w="-34" w:type="dxa"/>
        <w:tblLayout w:type="fixed"/>
        <w:tblLook w:val="04A0"/>
      </w:tblPr>
      <w:tblGrid>
        <w:gridCol w:w="426"/>
        <w:gridCol w:w="1701"/>
        <w:gridCol w:w="2134"/>
        <w:gridCol w:w="1796"/>
        <w:gridCol w:w="2315"/>
        <w:gridCol w:w="1576"/>
        <w:gridCol w:w="1143"/>
        <w:gridCol w:w="1347"/>
        <w:gridCol w:w="1604"/>
        <w:gridCol w:w="1276"/>
      </w:tblGrid>
      <w:tr w:rsidR="007E6496" w:rsidRPr="00C11389" w:rsidTr="008C426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кадастровый номер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адрес (местоположение)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правоустанавливающий документ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категория земель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вид права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площадь, кв</w:t>
            </w:r>
            <w:proofErr w:type="gramStart"/>
            <w:r w:rsidRPr="00C11389">
              <w:rPr>
                <w:color w:val="000000"/>
              </w:rPr>
              <w:t>.м</w:t>
            </w:r>
            <w:proofErr w:type="gramEnd"/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кадастровая стоимость, руб.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Субъект права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 </w:t>
            </w:r>
          </w:p>
        </w:tc>
      </w:tr>
      <w:tr w:rsidR="007E6496" w:rsidRPr="00C11389" w:rsidTr="008C4269">
        <w:trPr>
          <w:trHeight w:val="19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C11389" w:rsidRDefault="007E6496" w:rsidP="008C4269">
            <w:pPr>
              <w:ind w:left="-57" w:right="-57"/>
              <w:jc w:val="center"/>
              <w:rPr>
                <w:color w:val="000000"/>
              </w:rPr>
            </w:pPr>
            <w:r w:rsidRPr="00C11389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 w:rsidRPr="0005734B">
              <w:rPr>
                <w:color w:val="000000"/>
              </w:rPr>
              <w:t>08:10:030101:573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 w:rsidRPr="0005734B">
              <w:rPr>
                <w:color w:val="000000"/>
              </w:rPr>
              <w:t xml:space="preserve">РК, Черноземельский район,  п. Адык, </w:t>
            </w:r>
            <w:proofErr w:type="gramStart"/>
            <w:r w:rsidRPr="0005734B">
              <w:rPr>
                <w:color w:val="000000"/>
              </w:rPr>
              <w:t>Московская</w:t>
            </w:r>
            <w:proofErr w:type="gramEnd"/>
            <w:r w:rsidRPr="0005734B">
              <w:rPr>
                <w:color w:val="000000"/>
              </w:rPr>
              <w:t>, 10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№08-08/009-08/009/008//2015-457/1 от 20.10.2015г.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 w:rsidRPr="0005734B">
              <w:rPr>
                <w:color w:val="000000"/>
              </w:rPr>
              <w:t>земли населенных пунктов - спорт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 w:rsidRPr="0005734B">
              <w:rPr>
                <w:color w:val="000000"/>
              </w:rPr>
              <w:t>собственность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1248850,2</w:t>
            </w:r>
            <w:r w:rsidRPr="0005734B">
              <w:rPr>
                <w:color w:val="000000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 w:rsidRPr="0005734B">
              <w:rPr>
                <w:color w:val="000000"/>
              </w:rPr>
              <w:t xml:space="preserve"> Адыковского СМО 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 w:rsidRPr="0005734B">
              <w:rPr>
                <w:color w:val="000000"/>
              </w:rPr>
              <w:t> </w:t>
            </w:r>
          </w:p>
        </w:tc>
      </w:tr>
      <w:tr w:rsidR="007E6496" w:rsidRPr="00C11389" w:rsidTr="008C4269">
        <w:trPr>
          <w:trHeight w:val="15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 w:rsidRPr="0005734B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 w:rsidRPr="0005734B">
              <w:rPr>
                <w:color w:val="000000"/>
              </w:rPr>
              <w:t>08:10:030201:19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РК, Черноземельский район</w:t>
            </w:r>
            <w:r w:rsidRPr="0005734B">
              <w:rPr>
                <w:color w:val="000000"/>
              </w:rPr>
              <w:t>, прим. в 10 км по направлению на юг от ориентира п. Теегин Герл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 w:rsidRPr="0005734B">
              <w:rPr>
                <w:color w:val="000000"/>
              </w:rPr>
              <w:t>08 РК 400552 от 07.11.2014г.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 w:rsidRPr="0005734B">
              <w:rPr>
                <w:color w:val="000000"/>
              </w:rPr>
              <w:t>земли сельскохозяйственного назначения - для выпаса скота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 w:rsidRPr="0005734B">
              <w:rPr>
                <w:color w:val="000000"/>
              </w:rPr>
              <w:t>собственность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24718786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 w:rsidRPr="0005734B">
              <w:rPr>
                <w:color w:val="000000"/>
              </w:rPr>
              <w:t> </w:t>
            </w:r>
            <w:r>
              <w:rPr>
                <w:color w:val="000000"/>
              </w:rPr>
              <w:t>6674072,22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  <w:r w:rsidRPr="0005734B">
              <w:rPr>
                <w:color w:val="000000"/>
              </w:rPr>
              <w:t xml:space="preserve"> Адыковского СМО РК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496" w:rsidRPr="0005734B" w:rsidRDefault="007E6496" w:rsidP="008C4269">
            <w:pPr>
              <w:jc w:val="center"/>
              <w:rPr>
                <w:color w:val="000000"/>
              </w:rPr>
            </w:pPr>
          </w:p>
        </w:tc>
      </w:tr>
    </w:tbl>
    <w:p w:rsidR="007E6496" w:rsidRDefault="007E6496" w:rsidP="007E6496"/>
    <w:p w:rsidR="007E6496" w:rsidRDefault="007E6496" w:rsidP="007E6496"/>
    <w:p w:rsidR="00CB52E7" w:rsidRDefault="00CB52E7"/>
    <w:sectPr w:rsidR="00CB52E7" w:rsidSect="00B56276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350D"/>
    <w:multiLevelType w:val="hybridMultilevel"/>
    <w:tmpl w:val="E0604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6496"/>
    <w:rsid w:val="000533AD"/>
    <w:rsid w:val="007E6496"/>
    <w:rsid w:val="00C11F00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7E6496"/>
    <w:pPr>
      <w:keepNext w:val="0"/>
      <w:keepLines w:val="0"/>
      <w:spacing w:before="108" w:after="108"/>
      <w:jc w:val="center"/>
      <w:outlineLvl w:val="2"/>
    </w:pPr>
    <w:rPr>
      <w:rFonts w:ascii="Arial" w:eastAsia="Times New Roman" w:hAnsi="Arial" w:cs="Arial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649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Цветовое выделение"/>
    <w:rsid w:val="007E6496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7E649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649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6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o-ad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3297</Characters>
  <Application>Microsoft Office Word</Application>
  <DocSecurity>0</DocSecurity>
  <Lines>27</Lines>
  <Paragraphs>7</Paragraphs>
  <ScaleCrop>false</ScaleCrop>
  <Company>MultiDVD Team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2017-12-19T13:51:00Z</dcterms:created>
  <dcterms:modified xsi:type="dcterms:W3CDTF">2017-12-19T13:52:00Z</dcterms:modified>
</cp:coreProperties>
</file>