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6A6E8" w14:textId="008EEC8B" w:rsidR="00F92911" w:rsidRPr="00CB7A6B" w:rsidRDefault="00F92911" w:rsidP="00F929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42401F">
        <w:rPr>
          <w:rFonts w:ascii="Times New Roman" w:hAnsi="Times New Roman"/>
          <w:b/>
          <w:sz w:val="24"/>
          <w:szCs w:val="24"/>
        </w:rPr>
        <w:t xml:space="preserve">      </w:t>
      </w:r>
      <w:r w:rsidR="009A0905">
        <w:rPr>
          <w:rFonts w:ascii="Times New Roman" w:hAnsi="Times New Roman"/>
          <w:b/>
          <w:sz w:val="24"/>
          <w:szCs w:val="24"/>
        </w:rPr>
        <w:t xml:space="preserve">ТРЕТЬЯ </w:t>
      </w:r>
      <w:r w:rsidRPr="00CB7A6B">
        <w:rPr>
          <w:rFonts w:ascii="Times New Roman" w:hAnsi="Times New Roman"/>
          <w:b/>
          <w:sz w:val="24"/>
          <w:szCs w:val="24"/>
        </w:rPr>
        <w:t>СЕССИЯ</w:t>
      </w:r>
    </w:p>
    <w:p w14:paraId="0BBDCDDA" w14:textId="77777777" w:rsidR="00F92911" w:rsidRPr="00CB7A6B" w:rsidRDefault="00F92911" w:rsidP="00F92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   СОБРАНИЯ ДЕПУТАТОВ АДЫКОВСКОГО СЕЛЬСКОГО </w:t>
      </w:r>
    </w:p>
    <w:p w14:paraId="0B8EE72F" w14:textId="77777777" w:rsidR="00F92911" w:rsidRPr="00CB7A6B" w:rsidRDefault="00F92911" w:rsidP="00F92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0447B864" w14:textId="77777777" w:rsidR="00F92911" w:rsidRPr="00CB7A6B" w:rsidRDefault="00F92911" w:rsidP="00F92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РЕСПУБЛИКИ КАЛМЫКИЯ </w:t>
      </w:r>
    </w:p>
    <w:p w14:paraId="4E797E4A" w14:textId="02A33FD0" w:rsidR="00F92911" w:rsidRPr="00CB7A6B" w:rsidRDefault="00F92911" w:rsidP="00F92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 </w:t>
      </w:r>
      <w:r w:rsidR="0042401F">
        <w:rPr>
          <w:rFonts w:ascii="Times New Roman" w:hAnsi="Times New Roman"/>
          <w:b/>
          <w:sz w:val="24"/>
          <w:szCs w:val="24"/>
        </w:rPr>
        <w:t>ПЯТОГО</w:t>
      </w:r>
      <w:r w:rsidRPr="00CB7A6B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5EEABEF" w14:textId="77777777" w:rsidR="00F92911" w:rsidRPr="00CB7A6B" w:rsidRDefault="00F92911" w:rsidP="00F9291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046BB80" w14:textId="36584E36" w:rsidR="00F92911" w:rsidRPr="00CB7A6B" w:rsidRDefault="00F92911" w:rsidP="00F9291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Р Е Ш Е Н И Е </w:t>
      </w:r>
      <w:r w:rsidR="00BC405C">
        <w:rPr>
          <w:rFonts w:ascii="Times New Roman" w:hAnsi="Times New Roman"/>
          <w:b/>
          <w:sz w:val="24"/>
          <w:szCs w:val="24"/>
        </w:rPr>
        <w:t xml:space="preserve">  №6</w:t>
      </w:r>
    </w:p>
    <w:p w14:paraId="449408DF" w14:textId="637C8456" w:rsidR="00F92911" w:rsidRPr="00CB7A6B" w:rsidRDefault="00F92911" w:rsidP="00F9291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</w:t>
      </w:r>
      <w:r w:rsidR="00500C6D">
        <w:rPr>
          <w:rFonts w:ascii="Times New Roman" w:hAnsi="Times New Roman"/>
          <w:sz w:val="24"/>
          <w:szCs w:val="24"/>
        </w:rPr>
        <w:t>«</w:t>
      </w:r>
      <w:r w:rsidR="00BC405C">
        <w:rPr>
          <w:rFonts w:ascii="Times New Roman" w:hAnsi="Times New Roman"/>
          <w:sz w:val="24"/>
          <w:szCs w:val="24"/>
        </w:rPr>
        <w:t>28</w:t>
      </w:r>
      <w:r w:rsidR="00500C6D">
        <w:rPr>
          <w:rFonts w:ascii="Times New Roman" w:hAnsi="Times New Roman"/>
          <w:sz w:val="24"/>
          <w:szCs w:val="24"/>
        </w:rPr>
        <w:t>»</w:t>
      </w:r>
      <w:r w:rsidR="00BC405C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CB7A6B">
        <w:rPr>
          <w:rFonts w:ascii="Times New Roman" w:hAnsi="Times New Roman"/>
          <w:sz w:val="24"/>
          <w:szCs w:val="24"/>
        </w:rPr>
        <w:t xml:space="preserve"> года  </w:t>
      </w:r>
      <w:r w:rsidR="00500C6D">
        <w:rPr>
          <w:rFonts w:ascii="Times New Roman" w:hAnsi="Times New Roman"/>
          <w:sz w:val="24"/>
          <w:szCs w:val="24"/>
        </w:rPr>
        <w:t xml:space="preserve">                           </w:t>
      </w:r>
      <w:r w:rsidRPr="00CB7A6B">
        <w:rPr>
          <w:rFonts w:ascii="Times New Roman" w:hAnsi="Times New Roman"/>
          <w:sz w:val="24"/>
          <w:szCs w:val="24"/>
        </w:rPr>
        <w:t xml:space="preserve">                                             п. Адык</w:t>
      </w:r>
    </w:p>
    <w:p w14:paraId="2EAF7F0A" w14:textId="7F362B4A" w:rsidR="00D24AF0" w:rsidRPr="00ED4632" w:rsidRDefault="00BC405C" w:rsidP="00B44E97">
      <w:pPr>
        <w:tabs>
          <w:tab w:val="left" w:pos="142"/>
        </w:tabs>
        <w:spacing w:after="0" w:line="240" w:lineRule="auto"/>
        <w:ind w:right="42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</w:t>
      </w:r>
      <w:r w:rsidR="00D24AF0" w:rsidRPr="00ED4632">
        <w:rPr>
          <w:rFonts w:ascii="Times New Roman" w:hAnsi="Times New Roman"/>
          <w:b/>
          <w:sz w:val="24"/>
          <w:szCs w:val="24"/>
        </w:rPr>
        <w:t xml:space="preserve"> </w:t>
      </w:r>
      <w:r w:rsidR="00782FF7">
        <w:rPr>
          <w:rFonts w:ascii="Times New Roman" w:hAnsi="Times New Roman"/>
          <w:b/>
          <w:bCs/>
          <w:sz w:val="24"/>
          <w:szCs w:val="24"/>
        </w:rPr>
        <w:t xml:space="preserve">Правил </w:t>
      </w:r>
      <w:r w:rsidR="00D24AF0" w:rsidRPr="00ED4632">
        <w:rPr>
          <w:rFonts w:ascii="Times New Roman" w:hAnsi="Times New Roman"/>
          <w:b/>
          <w:bCs/>
          <w:sz w:val="24"/>
          <w:szCs w:val="24"/>
        </w:rPr>
        <w:t>благоустройства на территории</w:t>
      </w:r>
      <w:r w:rsidR="00D24AF0" w:rsidRPr="00ED4632">
        <w:rPr>
          <w:rFonts w:ascii="Times New Roman" w:eastAsia="Times New Roman" w:hAnsi="Times New Roman"/>
          <w:b/>
          <w:sz w:val="24"/>
          <w:szCs w:val="24"/>
        </w:rPr>
        <w:t xml:space="preserve"> Адыковского </w:t>
      </w:r>
      <w:r w:rsidR="00B44E97" w:rsidRPr="00ED463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D24AF0" w:rsidRPr="00ED4632">
        <w:rPr>
          <w:rFonts w:ascii="Times New Roman" w:eastAsia="Times New Roman" w:hAnsi="Times New Roman"/>
          <w:b/>
          <w:sz w:val="24"/>
          <w:szCs w:val="24"/>
        </w:rPr>
        <w:t>сельского муниципального образования Республики Калмыкия</w:t>
      </w:r>
    </w:p>
    <w:p w14:paraId="26480DF5" w14:textId="1789A522" w:rsidR="00D24AF0" w:rsidRPr="00ED4632" w:rsidRDefault="001819B8" w:rsidP="001819B8">
      <w:pPr>
        <w:tabs>
          <w:tab w:val="left" w:pos="142"/>
        </w:tabs>
        <w:spacing w:after="0" w:line="240" w:lineRule="auto"/>
        <w:ind w:right="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D24AF0" w:rsidRPr="00ED4632">
        <w:rPr>
          <w:rFonts w:ascii="Times New Roman" w:eastAsia="Times New Roman" w:hAnsi="Times New Roman"/>
          <w:b/>
          <w:sz w:val="24"/>
          <w:szCs w:val="24"/>
        </w:rPr>
        <w:t>(новая редакция)</w:t>
      </w:r>
    </w:p>
    <w:p w14:paraId="0187532D" w14:textId="60FCA531" w:rsidR="0025549D" w:rsidRPr="00ED4632" w:rsidRDefault="00ED4632" w:rsidP="00ED46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5549D" w:rsidRPr="00ED4632">
        <w:rPr>
          <w:rFonts w:ascii="Times New Roman" w:hAnsi="Times New Roman"/>
          <w:sz w:val="24"/>
          <w:szCs w:val="24"/>
        </w:rPr>
        <w:t xml:space="preserve">Во исполнение </w:t>
      </w:r>
      <w:r w:rsidR="001819B8">
        <w:rPr>
          <w:rFonts w:ascii="Times New Roman" w:hAnsi="Times New Roman"/>
          <w:sz w:val="24"/>
          <w:szCs w:val="24"/>
        </w:rPr>
        <w:t xml:space="preserve">Протеста </w:t>
      </w:r>
      <w:r w:rsidR="00500C6D">
        <w:rPr>
          <w:rFonts w:ascii="Times New Roman" w:hAnsi="Times New Roman"/>
          <w:sz w:val="24"/>
          <w:szCs w:val="24"/>
        </w:rPr>
        <w:t>от 08.02.2022 года №02-06-2022</w:t>
      </w:r>
      <w:r w:rsidR="0025549D" w:rsidRPr="00ED4632">
        <w:rPr>
          <w:rFonts w:ascii="Times New Roman" w:hAnsi="Times New Roman"/>
          <w:sz w:val="24"/>
          <w:szCs w:val="24"/>
        </w:rPr>
        <w:t xml:space="preserve"> </w:t>
      </w:r>
      <w:r w:rsidR="00D24AF0" w:rsidRPr="00ED4632">
        <w:rPr>
          <w:rFonts w:ascii="Times New Roman" w:hAnsi="Times New Roman"/>
          <w:sz w:val="24"/>
          <w:szCs w:val="24"/>
        </w:rPr>
        <w:t xml:space="preserve">Северо-каспийской межрайонной природоохранной </w:t>
      </w:r>
      <w:r w:rsidR="0025549D" w:rsidRPr="00ED4632">
        <w:rPr>
          <w:rFonts w:ascii="Times New Roman" w:hAnsi="Times New Roman"/>
          <w:sz w:val="24"/>
          <w:szCs w:val="24"/>
        </w:rPr>
        <w:t>прокуратуры, в соответствии</w:t>
      </w:r>
      <w:r w:rsidR="00B44E97" w:rsidRPr="00ED4632">
        <w:rPr>
          <w:rFonts w:ascii="Times New Roman" w:hAnsi="Times New Roman"/>
          <w:sz w:val="24"/>
          <w:szCs w:val="24"/>
        </w:rPr>
        <w:t xml:space="preserve"> с Федеральным законом от 06.10.2003 № 131 ФЗ «Об общих принципах организации местного самоуправления в Российской Федерации»,</w:t>
      </w:r>
      <w:r w:rsidR="0025549D" w:rsidRPr="00ED4632">
        <w:rPr>
          <w:rFonts w:ascii="Times New Roman" w:hAnsi="Times New Roman"/>
          <w:sz w:val="24"/>
          <w:szCs w:val="24"/>
        </w:rPr>
        <w:t xml:space="preserve"> с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13.04.2017г. № 711/</w:t>
      </w:r>
      <w:proofErr w:type="spellStart"/>
      <w:r w:rsidR="0025549D" w:rsidRPr="00ED4632">
        <w:rPr>
          <w:rFonts w:ascii="Times New Roman" w:hAnsi="Times New Roman"/>
          <w:sz w:val="24"/>
          <w:szCs w:val="24"/>
        </w:rPr>
        <w:t>пр</w:t>
      </w:r>
      <w:proofErr w:type="spellEnd"/>
      <w:r w:rsidR="0025549D" w:rsidRPr="00ED4632">
        <w:rPr>
          <w:rFonts w:ascii="Times New Roman" w:hAnsi="Times New Roman"/>
          <w:sz w:val="24"/>
          <w:szCs w:val="24"/>
        </w:rPr>
        <w:t>, Уставом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14:paraId="3F8E9D65" w14:textId="77777777" w:rsidR="0025549D" w:rsidRPr="00ED4632" w:rsidRDefault="0025549D" w:rsidP="009A090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4632">
        <w:rPr>
          <w:rFonts w:ascii="Times New Roman" w:hAnsi="Times New Roman"/>
          <w:b/>
          <w:sz w:val="24"/>
          <w:szCs w:val="24"/>
        </w:rPr>
        <w:t>РЕШИЛО:</w:t>
      </w:r>
    </w:p>
    <w:p w14:paraId="58260321" w14:textId="2004FD3E" w:rsidR="009A0905" w:rsidRPr="00FF3C7A" w:rsidRDefault="009A0905" w:rsidP="009A0905">
      <w:pPr>
        <w:pStyle w:val="a5"/>
        <w:spacing w:before="195" w:beforeAutospacing="0" w:after="0" w:afterAutospacing="0" w:line="240" w:lineRule="atLeast"/>
        <w:ind w:firstLine="567"/>
        <w:jc w:val="both"/>
      </w:pPr>
      <w:r>
        <w:t>1</w:t>
      </w:r>
      <w:r w:rsidRPr="00FF3C7A">
        <w:t>. Утвердить Правила благоустройства</w:t>
      </w:r>
      <w:r>
        <w:t xml:space="preserve">, </w:t>
      </w:r>
      <w:r w:rsidRPr="00FF3C7A">
        <w:t xml:space="preserve">на территории Адыковского сельского муниципального образования </w:t>
      </w:r>
      <w:r>
        <w:t>Республики Калмыкия. Приложение №1</w:t>
      </w:r>
    </w:p>
    <w:p w14:paraId="4552FD5A" w14:textId="77777777" w:rsidR="009A0905" w:rsidRPr="00FF3C7A" w:rsidRDefault="009A0905" w:rsidP="009A0905">
      <w:pPr>
        <w:pStyle w:val="a5"/>
        <w:spacing w:before="195" w:beforeAutospacing="0" w:after="0" w:afterAutospacing="0" w:line="240" w:lineRule="atLeast"/>
        <w:ind w:firstLine="567"/>
        <w:jc w:val="both"/>
      </w:pPr>
      <w:r w:rsidRPr="00FF3C7A">
        <w:t>2. Администрации Адыковского сельского муниципального образования руководствоваться настоящими Правилами.</w:t>
      </w:r>
    </w:p>
    <w:p w14:paraId="1BCE42E9" w14:textId="5BC03570" w:rsidR="009A0905" w:rsidRPr="00FF3C7A" w:rsidRDefault="009A0905" w:rsidP="009A0905">
      <w:pPr>
        <w:pStyle w:val="a5"/>
        <w:spacing w:before="195" w:beforeAutospacing="0" w:after="0" w:afterAutospacing="0" w:line="240" w:lineRule="atLeast"/>
        <w:ind w:firstLine="567"/>
        <w:jc w:val="both"/>
      </w:pPr>
      <w:r w:rsidRPr="00FF3C7A">
        <w:t>3. Счита</w:t>
      </w:r>
      <w:r>
        <w:t>ть утратившим силу Решение №2 от 30 мая 2017</w:t>
      </w:r>
      <w:r w:rsidRPr="00FF3C7A">
        <w:t xml:space="preserve"> года «Об утверждении Правил благоустройства, обеспечения чистоты и порядка на территории Адыковского сельского муниципального образования Республики Калмыкия»</w:t>
      </w:r>
    </w:p>
    <w:p w14:paraId="52E9969F" w14:textId="699160B3" w:rsidR="009A0905" w:rsidRPr="00FF3C7A" w:rsidRDefault="009A0905" w:rsidP="009A0905">
      <w:pPr>
        <w:pStyle w:val="a5"/>
        <w:spacing w:before="195" w:beforeAutospacing="0" w:after="0" w:afterAutospacing="0" w:line="240" w:lineRule="atLeast"/>
        <w:ind w:firstLine="567"/>
        <w:jc w:val="both"/>
      </w:pPr>
      <w:r w:rsidRPr="00FF3C7A">
        <w:t>4.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</w:t>
      </w:r>
      <w:r w:rsidR="004C0AEB">
        <w:t>бразования Республики Калмыкия.</w:t>
      </w:r>
    </w:p>
    <w:p w14:paraId="66443185" w14:textId="77777777" w:rsidR="009A0905" w:rsidRDefault="009A0905" w:rsidP="009A0905">
      <w:pPr>
        <w:pStyle w:val="a5"/>
        <w:spacing w:before="195" w:beforeAutospacing="0" w:after="0" w:afterAutospacing="0" w:line="240" w:lineRule="atLeast"/>
        <w:ind w:firstLine="567"/>
        <w:jc w:val="both"/>
      </w:pPr>
      <w:r w:rsidRPr="00FF3C7A">
        <w:t>5. Настоящее решение вступает в силу с момента его обнародования.</w:t>
      </w:r>
    </w:p>
    <w:p w14:paraId="78C2B2E4" w14:textId="77777777" w:rsidR="0025549D" w:rsidRPr="00ED4632" w:rsidRDefault="0025549D" w:rsidP="002554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33581A" w14:textId="7A881BE2" w:rsidR="00ED4632" w:rsidRPr="00500C6D" w:rsidRDefault="0025549D" w:rsidP="0050380A">
      <w:pPr>
        <w:spacing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500C6D">
        <w:rPr>
          <w:rFonts w:ascii="Times New Roman" w:hAnsi="Times New Roman"/>
          <w:b/>
          <w:sz w:val="24"/>
          <w:szCs w:val="24"/>
        </w:rPr>
        <w:t>Председатель Собрания депутатов                                                                                        Адыковского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Республики Калмыкия</w:t>
      </w:r>
      <w:r w:rsidRPr="00500C6D">
        <w:rPr>
          <w:rFonts w:ascii="Times New Roman" w:hAnsi="Times New Roman"/>
          <w:b/>
          <w:sz w:val="24"/>
          <w:szCs w:val="24"/>
        </w:rPr>
        <w:tab/>
      </w:r>
      <w:r w:rsidRPr="00500C6D">
        <w:rPr>
          <w:rFonts w:ascii="Times New Roman" w:hAnsi="Times New Roman"/>
          <w:b/>
          <w:sz w:val="24"/>
          <w:szCs w:val="24"/>
        </w:rPr>
        <w:tab/>
      </w:r>
      <w:r w:rsidRPr="00500C6D">
        <w:rPr>
          <w:rFonts w:ascii="Times New Roman" w:hAnsi="Times New Roman"/>
          <w:b/>
          <w:sz w:val="24"/>
          <w:szCs w:val="24"/>
        </w:rPr>
        <w:tab/>
      </w:r>
      <w:r w:rsidRPr="00500C6D">
        <w:rPr>
          <w:rFonts w:ascii="Times New Roman" w:hAnsi="Times New Roman"/>
          <w:b/>
          <w:sz w:val="24"/>
          <w:szCs w:val="24"/>
        </w:rPr>
        <w:tab/>
      </w:r>
      <w:r w:rsidRPr="00500C6D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500C6D">
        <w:rPr>
          <w:rFonts w:ascii="Times New Roman" w:hAnsi="Times New Roman"/>
          <w:b/>
          <w:sz w:val="24"/>
          <w:szCs w:val="24"/>
        </w:rPr>
        <w:t xml:space="preserve">         </w:t>
      </w:r>
      <w:r w:rsidRPr="00500C6D">
        <w:rPr>
          <w:rFonts w:ascii="Times New Roman" w:hAnsi="Times New Roman"/>
          <w:b/>
          <w:sz w:val="24"/>
          <w:szCs w:val="24"/>
        </w:rPr>
        <w:t xml:space="preserve">     </w:t>
      </w:r>
      <w:r w:rsidR="0050380A" w:rsidRPr="00500C6D">
        <w:rPr>
          <w:rFonts w:ascii="Times New Roman" w:hAnsi="Times New Roman"/>
          <w:b/>
          <w:sz w:val="24"/>
          <w:szCs w:val="24"/>
        </w:rPr>
        <w:t xml:space="preserve">В.Х. </w:t>
      </w:r>
      <w:proofErr w:type="spellStart"/>
      <w:r w:rsidR="0050380A" w:rsidRPr="00500C6D">
        <w:rPr>
          <w:rFonts w:ascii="Times New Roman" w:hAnsi="Times New Roman"/>
          <w:b/>
          <w:sz w:val="24"/>
          <w:szCs w:val="24"/>
        </w:rPr>
        <w:t>Банджаев</w:t>
      </w:r>
      <w:proofErr w:type="spellEnd"/>
    </w:p>
    <w:p w14:paraId="0CB26B2F" w14:textId="56C9E287" w:rsidR="0025549D" w:rsidRPr="00500C6D" w:rsidRDefault="0025549D" w:rsidP="0050380A">
      <w:pPr>
        <w:spacing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500C6D">
        <w:rPr>
          <w:rFonts w:ascii="Times New Roman" w:hAnsi="Times New Roman"/>
          <w:b/>
          <w:sz w:val="24"/>
          <w:szCs w:val="24"/>
        </w:rPr>
        <w:t>Глава Адыковского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gramStart"/>
      <w:r w:rsidRPr="00500C6D">
        <w:rPr>
          <w:rFonts w:ascii="Times New Roman" w:hAnsi="Times New Roman"/>
          <w:b/>
          <w:sz w:val="24"/>
          <w:szCs w:val="24"/>
        </w:rPr>
        <w:t xml:space="preserve">ахлачи)   </w:t>
      </w:r>
      <w:proofErr w:type="gramEnd"/>
      <w:r w:rsidRPr="00500C6D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500C6D">
        <w:rPr>
          <w:rFonts w:ascii="Times New Roman" w:hAnsi="Times New Roman"/>
          <w:b/>
          <w:sz w:val="24"/>
          <w:szCs w:val="24"/>
        </w:rPr>
        <w:t xml:space="preserve">  </w:t>
      </w:r>
      <w:r w:rsidRPr="00500C6D">
        <w:rPr>
          <w:rFonts w:ascii="Times New Roman" w:hAnsi="Times New Roman"/>
          <w:b/>
          <w:sz w:val="24"/>
          <w:szCs w:val="24"/>
        </w:rPr>
        <w:t xml:space="preserve"> </w:t>
      </w:r>
      <w:r w:rsidR="00500C6D">
        <w:rPr>
          <w:rFonts w:ascii="Times New Roman" w:hAnsi="Times New Roman"/>
          <w:b/>
          <w:sz w:val="24"/>
          <w:szCs w:val="24"/>
        </w:rPr>
        <w:t xml:space="preserve">     </w:t>
      </w:r>
      <w:r w:rsidRPr="00500C6D">
        <w:rPr>
          <w:rFonts w:ascii="Times New Roman" w:hAnsi="Times New Roman"/>
          <w:b/>
          <w:sz w:val="24"/>
          <w:szCs w:val="24"/>
        </w:rPr>
        <w:t xml:space="preserve">     </w:t>
      </w:r>
      <w:r w:rsidR="0050380A" w:rsidRPr="00500C6D">
        <w:rPr>
          <w:rFonts w:ascii="Times New Roman" w:hAnsi="Times New Roman"/>
          <w:b/>
          <w:sz w:val="24"/>
          <w:szCs w:val="24"/>
        </w:rPr>
        <w:t>Э.В. Очкаев</w:t>
      </w:r>
    </w:p>
    <w:p w14:paraId="33C6A365" w14:textId="77777777" w:rsidR="0025549D" w:rsidRPr="00DE436F" w:rsidRDefault="0025549D" w:rsidP="0025549D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19CC6A5" w14:textId="77777777" w:rsidR="009A0905" w:rsidRDefault="0006674B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196BEDF5" w14:textId="1DBADB5D" w:rsidR="009A0905" w:rsidRDefault="009A0905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7E4AC4" w14:textId="0D50D90B" w:rsidR="001819B8" w:rsidRDefault="001819B8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A3355D" w14:textId="73C618F3" w:rsidR="001819B8" w:rsidRDefault="001819B8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B81525" w14:textId="77777777" w:rsidR="001819B8" w:rsidRDefault="001819B8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3CEDF7" w14:textId="71F9DBA3" w:rsidR="0006674B" w:rsidRPr="001A56D2" w:rsidRDefault="0006674B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56D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14:paraId="2F81D90D" w14:textId="77777777" w:rsidR="0006674B" w:rsidRPr="001A56D2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A56D2">
        <w:rPr>
          <w:rFonts w:ascii="Times New Roman" w:hAnsi="Times New Roman"/>
          <w:sz w:val="24"/>
          <w:szCs w:val="24"/>
        </w:rPr>
        <w:t xml:space="preserve">Утверждены </w:t>
      </w:r>
    </w:p>
    <w:p w14:paraId="237083AB" w14:textId="3EED8A03" w:rsidR="0006674B" w:rsidRPr="001A56D2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82FF7">
        <w:rPr>
          <w:rFonts w:ascii="Times New Roman" w:hAnsi="Times New Roman"/>
          <w:sz w:val="24"/>
          <w:szCs w:val="24"/>
        </w:rPr>
        <w:t xml:space="preserve">  Решением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6D2">
        <w:rPr>
          <w:rFonts w:ascii="Times New Roman" w:hAnsi="Times New Roman"/>
          <w:sz w:val="24"/>
          <w:szCs w:val="24"/>
        </w:rPr>
        <w:t>депутатов</w:t>
      </w:r>
    </w:p>
    <w:p w14:paraId="2E77F696" w14:textId="77777777" w:rsidR="0006674B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Адыковского сельского муниципального</w:t>
      </w:r>
    </w:p>
    <w:p w14:paraId="4B3BAC90" w14:textId="0B8D19A4" w:rsidR="0006674B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</w:t>
      </w:r>
      <w:r w:rsidR="00782FF7">
        <w:rPr>
          <w:rFonts w:ascii="Times New Roman" w:hAnsi="Times New Roman"/>
          <w:sz w:val="24"/>
          <w:szCs w:val="24"/>
        </w:rPr>
        <w:t xml:space="preserve">бразования Республики Калмыкия </w:t>
      </w:r>
      <w:r w:rsidRPr="00AE2979">
        <w:rPr>
          <w:rFonts w:ascii="Times New Roman" w:hAnsi="Times New Roman"/>
          <w:sz w:val="24"/>
          <w:szCs w:val="24"/>
        </w:rPr>
        <w:t xml:space="preserve">от </w:t>
      </w:r>
    </w:p>
    <w:p w14:paraId="4B57E282" w14:textId="2550D116" w:rsidR="0006674B" w:rsidRPr="00AE2979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82FF7">
        <w:rPr>
          <w:rFonts w:ascii="Times New Roman" w:hAnsi="Times New Roman"/>
          <w:sz w:val="24"/>
          <w:szCs w:val="24"/>
        </w:rPr>
        <w:t xml:space="preserve">                               28 марта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AE2979">
        <w:rPr>
          <w:rFonts w:ascii="Times New Roman" w:hAnsi="Times New Roman"/>
          <w:sz w:val="24"/>
          <w:szCs w:val="24"/>
        </w:rPr>
        <w:t xml:space="preserve"> г. № </w:t>
      </w:r>
      <w:r w:rsidR="00782FF7">
        <w:rPr>
          <w:rFonts w:ascii="Times New Roman" w:hAnsi="Times New Roman"/>
          <w:sz w:val="24"/>
          <w:szCs w:val="24"/>
        </w:rPr>
        <w:t>6</w:t>
      </w:r>
      <w:r w:rsidRPr="00AE2979">
        <w:rPr>
          <w:rFonts w:ascii="Times New Roman" w:hAnsi="Times New Roman"/>
          <w:sz w:val="24"/>
          <w:szCs w:val="24"/>
        </w:rPr>
        <w:t xml:space="preserve">   </w:t>
      </w:r>
    </w:p>
    <w:p w14:paraId="05997909" w14:textId="77777777" w:rsidR="0006674B" w:rsidRDefault="0006674B" w:rsidP="007265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C4FFA5" w14:textId="42F1A216" w:rsidR="0006674B" w:rsidRDefault="0006674B" w:rsidP="00782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782FF7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14:paraId="517C777D" w14:textId="77777777" w:rsidR="00500C6D" w:rsidRPr="002D4998" w:rsidRDefault="00500C6D" w:rsidP="00500C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9051AD" w14:textId="77777777" w:rsidR="0006674B" w:rsidRPr="002D4998" w:rsidRDefault="0006674B" w:rsidP="00066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998">
        <w:rPr>
          <w:rFonts w:ascii="Times New Roman" w:hAnsi="Times New Roman"/>
          <w:b/>
          <w:sz w:val="24"/>
          <w:szCs w:val="24"/>
        </w:rPr>
        <w:t>ПРАВИЛА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14:paraId="5E9A5A0C" w14:textId="3390F32D" w:rsidR="0006674B" w:rsidRPr="002D4998" w:rsidRDefault="0006674B" w:rsidP="00066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998">
        <w:rPr>
          <w:rFonts w:ascii="Times New Roman" w:hAnsi="Times New Roman"/>
          <w:b/>
          <w:sz w:val="24"/>
          <w:szCs w:val="24"/>
        </w:rPr>
        <w:t xml:space="preserve">БЛАГОУСТРОЙСТВА </w:t>
      </w:r>
      <w:r w:rsidR="009A0905">
        <w:rPr>
          <w:rFonts w:ascii="Times New Roman" w:hAnsi="Times New Roman"/>
          <w:b/>
          <w:sz w:val="24"/>
          <w:szCs w:val="24"/>
        </w:rPr>
        <w:t xml:space="preserve">НА </w:t>
      </w:r>
      <w:r w:rsidRPr="002D4998">
        <w:rPr>
          <w:rFonts w:ascii="Times New Roman" w:hAnsi="Times New Roman"/>
          <w:b/>
          <w:sz w:val="24"/>
          <w:szCs w:val="24"/>
        </w:rPr>
        <w:t xml:space="preserve">ТЕРРИТОРИИ </w:t>
      </w:r>
      <w:r>
        <w:rPr>
          <w:rFonts w:ascii="Times New Roman" w:hAnsi="Times New Roman"/>
          <w:b/>
          <w:sz w:val="24"/>
          <w:szCs w:val="24"/>
        </w:rPr>
        <w:t>АДЫКОВСКОГО МУНИЦИПАЛЬНОГО ОБРАЗОВАНИЯ РЕСПУБЛИКИ КАЛМЫКИЯ</w:t>
      </w:r>
    </w:p>
    <w:p w14:paraId="627D7678" w14:textId="77777777" w:rsidR="00FA38E8" w:rsidRDefault="00FA38E8"/>
    <w:p w14:paraId="0236B9F5" w14:textId="77777777" w:rsidR="00E66C75" w:rsidRPr="00E66C75" w:rsidRDefault="00E66C75" w:rsidP="00E66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1. Общие положения</w:t>
      </w:r>
    </w:p>
    <w:p w14:paraId="08888FC0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79FF5E83" w14:textId="77777777" w:rsidR="00AC6733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1.1. </w:t>
      </w:r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Настоящие Правила разработаны в соответствии с </w:t>
      </w:r>
      <w:hyperlink r:id="rId7" w:anchor="/document/186367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от 06.10.2003 N 131-ФЗ «Об общих принципах организации местного самоуправления в Российской Федерации», </w:t>
      </w:r>
      <w:hyperlink r:id="rId8" w:anchor="/document/12138258/entry/0" w:history="1">
        <w:r w:rsidR="00AC6733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Градостроительным </w:t>
        </w:r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кодексом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Российской Федерации, </w:t>
      </w:r>
      <w:hyperlink r:id="rId9" w:anchor="/document/10164072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Гражданским кодексом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Российской Федерации, </w:t>
      </w:r>
      <w:hyperlink r:id="rId10" w:anchor="/document/12112084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от 24.06.1998 N 89-ФЗ «Об отходах производства и потребления», </w:t>
      </w:r>
      <w:hyperlink r:id="rId11" w:anchor="/document/12115118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от 30.03.1999 N 52-ФЗ «О санитарно-эпидемиологическом благополучии населения», </w:t>
      </w:r>
      <w:hyperlink r:id="rId12" w:anchor="/document/71659230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приказом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Министерства строительства и жилищно-коммунального хозяйства Российской Федерации от 13.04.2017 N 711/</w:t>
      </w:r>
      <w:proofErr w:type="spellStart"/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</w:t>
      </w:r>
      <w:hyperlink r:id="rId13" w:anchor="/document/12132859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постановлением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Государственного комитета Российской Федерации по строительству и жилищно-коммунальному комплексу Российской Федерации от 27.09.2003 N 170 «Об утверждении Правил и норм технической эксплуатации жилищного фонда»,  </w:t>
      </w:r>
      <w:r w:rsidR="00AC6733" w:rsidRPr="00AC6733">
        <w:rPr>
          <w:rFonts w:ascii="Times New Roman" w:eastAsia="Times New Roman" w:hAnsi="Times New Roman"/>
          <w:sz w:val="28"/>
          <w:szCs w:val="28"/>
        </w:rPr>
        <w:t xml:space="preserve">Устава </w:t>
      </w:r>
      <w:r w:rsidR="00AC6733">
        <w:rPr>
          <w:rFonts w:ascii="Times New Roman" w:eastAsia="Times New Roman" w:hAnsi="Times New Roman"/>
          <w:sz w:val="28"/>
          <w:szCs w:val="28"/>
        </w:rPr>
        <w:t>Адыковского</w:t>
      </w:r>
      <w:r w:rsidR="00AC6733" w:rsidRPr="00AC6733">
        <w:rPr>
          <w:rFonts w:ascii="Times New Roman" w:eastAsia="Times New Roman" w:hAnsi="Times New Roman"/>
          <w:sz w:val="28"/>
          <w:szCs w:val="28"/>
        </w:rPr>
        <w:t xml:space="preserve"> сельского муниципального </w:t>
      </w:r>
      <w:r w:rsidR="00AC6733">
        <w:rPr>
          <w:rFonts w:ascii="Times New Roman" w:eastAsia="Times New Roman" w:hAnsi="Times New Roman"/>
          <w:sz w:val="28"/>
          <w:szCs w:val="28"/>
        </w:rPr>
        <w:t>образования Республики Калмыкия</w:t>
      </w:r>
      <w:r w:rsidR="00AC6733" w:rsidRPr="00AC6733">
        <w:rPr>
          <w:rFonts w:ascii="Times New Roman" w:eastAsia="Times New Roman" w:hAnsi="Times New Roman"/>
          <w:sz w:val="28"/>
          <w:szCs w:val="28"/>
        </w:rPr>
        <w:t>.</w:t>
      </w:r>
    </w:p>
    <w:p w14:paraId="54D9CD67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1.2. Задачами настоящих Правил являются:</w:t>
      </w:r>
    </w:p>
    <w:p w14:paraId="42A9C2D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установление единого порядка сод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ержания территории Адыковского </w:t>
      </w:r>
      <w:proofErr w:type="gramStart"/>
      <w:r w:rsidR="00AC6733">
        <w:rPr>
          <w:rFonts w:ascii="Times New Roman" w:eastAsia="Times New Roman" w:hAnsi="Times New Roman"/>
          <w:color w:val="000000"/>
          <w:sz w:val="28"/>
          <w:szCs w:val="28"/>
        </w:rPr>
        <w:t>сельского  муниципального</w:t>
      </w:r>
      <w:proofErr w:type="gramEnd"/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 Республики Калмыкия (далее – Адыковское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14:paraId="05A52E9E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привлечение к осуществлению мероприятий по содержани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ю и благоустройству территории Адыковского СМО РК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физических и юридических лиц;</w:t>
      </w:r>
    </w:p>
    <w:p w14:paraId="2CFA1BD2" w14:textId="78C77211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усиление контроля за использованием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 и благоустройство</w:t>
      </w:r>
      <w:r w:rsidR="009A0905">
        <w:rPr>
          <w:rFonts w:ascii="Times New Roman" w:eastAsia="Times New Roman" w:hAnsi="Times New Roman"/>
          <w:color w:val="000000"/>
          <w:sz w:val="28"/>
          <w:szCs w:val="28"/>
        </w:rPr>
        <w:t>м территории Адыковского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, повышение ответственности физических и юридических лиц за соблюдение чистоты и порядка на территории сельского поселения.</w:t>
      </w:r>
    </w:p>
    <w:p w14:paraId="120A188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1.3. Координацию и организацию деятельности по благоустройству и санитарному содержанию</w:t>
      </w:r>
      <w:r w:rsidR="00AC6733" w:rsidRP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осуществляют должностные лица администрации поселения, уполномоченные органы, руководители муниципальных учреждений, надзорных служб в рамках своих полномочий.</w:t>
      </w:r>
    </w:p>
    <w:p w14:paraId="285B2F89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1.4. Комплекс мероприятий по благоустройству территории</w:t>
      </w:r>
      <w:r w:rsidR="00AC6733" w:rsidRP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 выполняется в соответствии с настоящими Правилами, положениями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нормативно-правовых актов </w:t>
      </w:r>
      <w:r w:rsidR="00395359">
        <w:rPr>
          <w:rFonts w:ascii="Times New Roman" w:eastAsia="Times New Roman" w:hAnsi="Times New Roman"/>
          <w:color w:val="000000"/>
          <w:sz w:val="28"/>
          <w:szCs w:val="28"/>
        </w:rPr>
        <w:t xml:space="preserve">Республики Калмыкия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и муниципальных нормативно-правовых актов органов местного самоуправления</w:t>
      </w:r>
      <w:r w:rsidR="00395359" w:rsidRPr="003953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5359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РК.</w:t>
      </w:r>
    </w:p>
    <w:p w14:paraId="4D3B5B5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1.5.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92CA1EC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детские площадки, спортивные и другие площадки отдыха и досуга;</w:t>
      </w:r>
    </w:p>
    <w:p w14:paraId="404CE23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улицы (в том числе пешеходные) и дороги;</w:t>
      </w:r>
    </w:p>
    <w:p w14:paraId="608ECE50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парки, скверы, иные зеленые зоны;</w:t>
      </w:r>
    </w:p>
    <w:p w14:paraId="618DC2B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площади и другие территории;</w:t>
      </w:r>
    </w:p>
    <w:p w14:paraId="167365F5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-технические зоны транспортных, инженерных коммуникаций, водоохранные зоны;</w:t>
      </w:r>
    </w:p>
    <w:p w14:paraId="641B376D" w14:textId="77777777" w:rsidR="00395359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контейнерные площадки</w:t>
      </w:r>
    </w:p>
    <w:p w14:paraId="032A3F1F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1.6. К элементам благоустройства относят, в том числе:</w:t>
      </w:r>
    </w:p>
    <w:p w14:paraId="06C438A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элементы озеленения;</w:t>
      </w:r>
    </w:p>
    <w:p w14:paraId="30BEB8A3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покрытия;</w:t>
      </w:r>
    </w:p>
    <w:p w14:paraId="1FBE1EBF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ограждения (заборы);</w:t>
      </w:r>
    </w:p>
    <w:p w14:paraId="5BAE524D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водные устройства;</w:t>
      </w:r>
    </w:p>
    <w:p w14:paraId="49982C0D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уличное коммунально-бытовое и техническое оборудование;</w:t>
      </w:r>
    </w:p>
    <w:p w14:paraId="6DDEC93C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игровое и спортивное оборудование;</w:t>
      </w:r>
    </w:p>
    <w:p w14:paraId="16DAECD3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элементы освещения;</w:t>
      </w:r>
    </w:p>
    <w:p w14:paraId="67BC0F06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средства размещения информации и рекламные конструкции;</w:t>
      </w:r>
    </w:p>
    <w:p w14:paraId="3499581C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малые архитектурные формы;</w:t>
      </w:r>
    </w:p>
    <w:p w14:paraId="79D5F878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некапитальные нестационарные сооружения;</w:t>
      </w:r>
    </w:p>
    <w:p w14:paraId="20AA0CAE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элементы объектов капитального строительства.</w:t>
      </w:r>
    </w:p>
    <w:p w14:paraId="36B53711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1.7. В целях реализации настоящих Правил используются следующие основные понятия:</w:t>
      </w:r>
    </w:p>
    <w:p w14:paraId="610E686E" w14:textId="77777777" w:rsidR="00395359" w:rsidRPr="00395359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благоустройство территории -</w:t>
      </w:r>
      <w:r w:rsidR="00395359">
        <w:rPr>
          <w:rFonts w:ascii="Times New Roman" w:hAnsi="Times New Roman"/>
          <w:sz w:val="24"/>
          <w:szCs w:val="24"/>
        </w:rPr>
        <w:t xml:space="preserve"> </w:t>
      </w:r>
      <w:r w:rsidR="00395359" w:rsidRPr="00395359">
        <w:rPr>
          <w:rFonts w:ascii="Times New Roman" w:hAnsi="Times New Roman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395359" w:rsidRPr="0039535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0C93B53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границы прилегающей территории - местоположение прилегающей территории, установленное в виде условных линий на расстоянии, измеряемом в метрах от границ здания, строения, сооружения, земельного участка в случае, если такой земельный участок образован;</w:t>
      </w:r>
    </w:p>
    <w:p w14:paraId="42F5A031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14:paraId="640F44C0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14:paraId="38CD73F5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детская спортивная площадка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</w:t>
      </w:r>
    </w:p>
    <w:p w14:paraId="3CE661A9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детская игровая площадка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</w:p>
    <w:p w14:paraId="6D3D5A32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заинтересованные лица - активные жители, представители</w:t>
      </w:r>
      <w:r w:rsidR="003818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предприятий, сообществ и </w:t>
      </w:r>
      <w:proofErr w:type="gramStart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различных объединений</w:t>
      </w:r>
      <w:proofErr w:type="gramEnd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и организаций;</w:t>
      </w:r>
    </w:p>
    <w:p w14:paraId="65BA2D2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происхождения;</w:t>
      </w:r>
    </w:p>
    <w:p w14:paraId="3262BD62" w14:textId="77777777" w:rsidR="00381868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</w:t>
      </w:r>
      <w:r w:rsidR="00381868">
        <w:rPr>
          <w:rFonts w:ascii="Times New Roman" w:eastAsia="Times New Roman" w:hAnsi="Times New Roman"/>
          <w:color w:val="000000"/>
          <w:sz w:val="28"/>
          <w:szCs w:val="28"/>
        </w:rPr>
        <w:t>ственными и иными постройками);</w:t>
      </w:r>
    </w:p>
    <w:p w14:paraId="11082362" w14:textId="77777777" w:rsidR="00E66C75" w:rsidRPr="00E66C75" w:rsidRDefault="00E66C75" w:rsidP="0038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контейнерная площадка - место (площадка) накопления твердых коммунальных отходов, обустроенное в соответствии с требованиями </w:t>
      </w:r>
      <w:hyperlink r:id="rId14" w:anchor="/document/12125350/entry/2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 в области охраны окружающей среды и </w:t>
      </w:r>
      <w:hyperlink r:id="rId15" w:anchor="/document/12115118/entry/3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 Российской Федерации в области обеспечения санитарно-эпидемиологического благополучия населения и предназначенное для размещения контейнеров и </w:t>
      </w:r>
      <w:r w:rsidR="00381868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онтейнер - мусоросборник, предназначенный для складирования твердых коммунальных отходов, за исключением крупногабаритных отходов;</w:t>
      </w:r>
    </w:p>
    <w:p w14:paraId="004224B9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крупногабаритные отходы 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14:paraId="04877094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маломобильные группы населения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ограниченными (временно или постоянно) возможностями здоровья, люди с детскими колясками т.п.);</w:t>
      </w:r>
    </w:p>
    <w:p w14:paraId="5AF6870D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малые архитектурные формы (далее – МАФ) - искусственные элементы и садово-парковой среды (скамьи, урны, беседки, ограды, садовая и парковая мебель, вазоны для цветов, скульптуры), используемые для дополнения художественной композиции и организации открытых пространств, элементы монументально-декоративного оформления, устройства для оформления мобильного и вертикального озеленения, водные устройства, игровое, спортивное оборудование, коммунально-бытовое, техническое и осветительное оборудование, средства наружной рекламы и информации;</w:t>
      </w:r>
    </w:p>
    <w:p w14:paraId="3EA7E928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мусор - мелкие неоднородные сухие или влажные отходы;</w:t>
      </w:r>
    </w:p>
    <w:p w14:paraId="4AA878A6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некапитальные нестационарные объекты – временные легковозводимые конструкции, легкие сборно-разборные сооружения, не предусматривающие устройства заглубленных фундаментов и подземных сооружений, сезонного или вспомогательного назначения (постройки, голубятни, киоски, навесы, павильоны, небольшие склады, открытые автостоянки, теплицы, парники, беседки, объекты мелкорозничной торговли, бытового обслуживания и питания, остановочные павильоны, наземные туалетные кабины (биотуалеты), боксовые гаражи и другие объекты некапитального характера);</w:t>
      </w:r>
    </w:p>
    <w:p w14:paraId="3C295F55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несанкционированная свалка отходов – самовольное размещение отходов производства и потребления вне специально оборудованных мест, предназначенных для размещения отходов;</w:t>
      </w:r>
    </w:p>
    <w:p w14:paraId="1A3B105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общественные пространства – это территории общего пользования соответствующего функционального назначения (в том числе площади, улицы, пешеходные зоны, скверы, парки</w:t>
      </w:r>
      <w:r w:rsidR="004414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и др.), которой беспрепятственно пользуется неограниченный круг лиц;</w:t>
      </w:r>
    </w:p>
    <w:p w14:paraId="66EF29AE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озеленение – элемент благоустройства и ландшафтной организации территории, а также поддержание ранее созданной или изначально существующей природной среды на территории </w:t>
      </w:r>
      <w:r w:rsidR="00381868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01EE20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остановочный пункт общественного пассажирского транспорта – сооружение, предназначенное для организации ожидания, высадки и посадки пассажиров транспортных средств, оборудованное на дорогах с регулярным движением транспортных средств в местах промежуточных остановок на маршруте следования;</w:t>
      </w:r>
    </w:p>
    <w:p w14:paraId="3BD152D9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объекты рекреации - части территорий зон особо охраняемых природных территорий, зоны отдыха, парки, сады, скверы;</w:t>
      </w:r>
    </w:p>
    <w:p w14:paraId="68642CC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пешеходная зона - территория исключительно для пешеходного движения, где запрещено передвижение на автотранспортных средствах, за исключением автомобилей спецслужб, коммунальной техники; пешеходные коммуникации - тротуары, аллеи, дорожки, тропинки, обеспечивающие пешеходные связи и передвижения на территории поселения;</w:t>
      </w:r>
    </w:p>
    <w:p w14:paraId="6617476D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придомовая территория - земельный участок, на котором расположены предназначенные для обслуживания, эксплуатации и благоустройства дома, объекты с элементами озеленения и благоустройства, необходимые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данного дома, размещения контейнеров;</w:t>
      </w:r>
    </w:p>
    <w:p w14:paraId="261C1F1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 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з</w:t>
      </w:r>
      <w:r w:rsidRPr="00E66C7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аконом 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Республики Калмыкия</w:t>
      </w:r>
      <w:r w:rsidRPr="00E66C7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от 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26.09.2018 № 3-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VI</w:t>
      </w:r>
      <w:r w:rsidR="00381868" w:rsidRP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-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З</w:t>
      </w:r>
      <w:r w:rsidRPr="00E66C7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«О порядке определения 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органами местного самоуправления в Республике Калмыкия границ прилегающих территори</w:t>
      </w:r>
      <w:r w:rsidR="002B63D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й</w:t>
      </w:r>
      <w:r w:rsidRPr="00E66C7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FE10D1F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прилегающей территории - это комплекс работ, являющийся частью работ по содержанию территорий общего пользования, направленных на </w:t>
      </w:r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поддержание должного санитарного порядка в границах указанной территории: уборка мусора, опавшей листвы, покос травы (сорной растительности); в зимнее время года - очистка пешеходных коммуникаций от снега и льда, посыпка песком или противогололедным реагентом (во время гололеда);</w:t>
      </w:r>
    </w:p>
    <w:p w14:paraId="17C12359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спортивная площадка - площадка, предназначенная для занятий физкультурой и спортом всех возрастных групп населения;</w:t>
      </w:r>
    </w:p>
    <w:p w14:paraId="6775D2F0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средства наружной информации – вывески, таблички, указатели местонахождения, информационные знаки, </w:t>
      </w:r>
      <w:proofErr w:type="spellStart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штендеры</w:t>
      </w:r>
      <w:proofErr w:type="spellEnd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(выносные щитовые конструкции) и др. средства информации, предназначенные для доведения до потребителей необходимой информации, в том числе о наименовании организации, месте ее нахождения, адресе и режиме работы;</w:t>
      </w:r>
    </w:p>
    <w:p w14:paraId="2E2A3793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строительный мусор - отходы, образующиеся в результате строительства, текущего и капитального ремонта зданий, сооружений, жилых и нежилых помещений;</w:t>
      </w:r>
    </w:p>
    <w:p w14:paraId="24A2DBF2" w14:textId="77777777" w:rsid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уборка территории - вид деятельности, связанный со сбором, вывозом в специально  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</w:t>
      </w:r>
      <w:r w:rsidR="002B63D9">
        <w:rPr>
          <w:rFonts w:ascii="Times New Roman" w:eastAsia="Times New Roman" w:hAnsi="Times New Roman"/>
          <w:color w:val="000000"/>
          <w:sz w:val="28"/>
          <w:szCs w:val="28"/>
        </w:rPr>
        <w:t>ления и охрану окружающей среды.</w:t>
      </w:r>
    </w:p>
    <w:p w14:paraId="16DC88B7" w14:textId="77777777" w:rsidR="006075FC" w:rsidRPr="006075FC" w:rsidRDefault="006075FC" w:rsidP="00607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FC">
        <w:rPr>
          <w:rFonts w:ascii="Times New Roman" w:hAnsi="Times New Roman"/>
          <w:sz w:val="28"/>
          <w:szCs w:val="28"/>
        </w:rPr>
        <w:t>безнадзорные животные – животные, которые не имеют собственника, либо 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 и пользования) выбыли из владения указанных лиц;</w:t>
      </w:r>
    </w:p>
    <w:p w14:paraId="257597FE" w14:textId="77777777" w:rsidR="006075FC" w:rsidRPr="006075FC" w:rsidRDefault="006075FC" w:rsidP="00607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FC">
        <w:rPr>
          <w:rFonts w:ascii="Times New Roman" w:hAnsi="Times New Roman"/>
          <w:sz w:val="28"/>
          <w:szCs w:val="28"/>
        </w:rPr>
        <w:t>отлов безнадзорных животных – мероприятия по регулированию численности безнадзорных животных.</w:t>
      </w:r>
    </w:p>
    <w:p w14:paraId="2B54B800" w14:textId="77777777" w:rsidR="006075FC" w:rsidRPr="006075FC" w:rsidRDefault="006075FC" w:rsidP="0060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5FC">
        <w:rPr>
          <w:rFonts w:ascii="Times New Roman" w:hAnsi="Times New Roman"/>
          <w:sz w:val="28"/>
          <w:szCs w:val="28"/>
        </w:rPr>
        <w:t>Иные понятия, используемые в настоящих Правилах, употребляются в значениях, определенных законодательством Российской Федерации и Республики Калмыкия.</w:t>
      </w:r>
    </w:p>
    <w:p w14:paraId="6C23B1D6" w14:textId="77777777" w:rsidR="006075FC" w:rsidRPr="006075FC" w:rsidRDefault="006075FC" w:rsidP="0060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A56C7" w14:textId="77777777" w:rsidR="006075FC" w:rsidRPr="006075FC" w:rsidRDefault="006075FC" w:rsidP="0060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2. Общие требования к организации благоустройства территории</w:t>
      </w:r>
    </w:p>
    <w:p w14:paraId="7A8FE9D4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7E0A6C8A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 2.1. Благоустройство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обеспечивается:</w:t>
      </w:r>
    </w:p>
    <w:p w14:paraId="70F2D427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администрация поселения);</w:t>
      </w:r>
    </w:p>
    <w:p w14:paraId="2EC1DD45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юридическими и физическими лицами, являющимися правообладателями земельных участков, а также участвующими в благоустройстве прилегающих территорий;</w:t>
      </w:r>
    </w:p>
    <w:p w14:paraId="5E5278B4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владельцами нестационарных торговых объектов на основании договора на размещение, заключенного в установленном порядке;</w:t>
      </w:r>
    </w:p>
    <w:p w14:paraId="1CED8D06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2.2. В целях содействия развитию благоустройства администрация поселения:</w:t>
      </w:r>
    </w:p>
    <w:p w14:paraId="6047EDC7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принимает правовые акты в сфере благоустройства;</w:t>
      </w:r>
    </w:p>
    <w:p w14:paraId="4279D9E3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координирует деятельность юридических и физических лиц по вопросам благоустройства и организации уборки территории сельского поселения;</w:t>
      </w:r>
    </w:p>
    <w:p w14:paraId="57A8B733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законодательством;</w:t>
      </w:r>
    </w:p>
    <w:p w14:paraId="7E890248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        - организует проведение муниципального контроля за соблюдением 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вил благоустройства территории 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и передачу дел на рассмотрение административной комиссии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Черноземельского района Республики Калмыкия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14:paraId="69296D6E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закрепляет </w:t>
      </w:r>
      <w:hyperlink r:id="rId16" w:anchor="sub_1023" w:history="1">
        <w:r w:rsidRPr="006075FC">
          <w:rPr>
            <w:rFonts w:ascii="Times New Roman" w:eastAsia="Times New Roman" w:hAnsi="Times New Roman"/>
            <w:color w:val="000000"/>
            <w:sz w:val="28"/>
            <w:szCs w:val="28"/>
          </w:rPr>
          <w:t>объекты благоустройства</w:t>
        </w:r>
      </w:hyperlink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общего пользования за муниципальными предприятиями;</w:t>
      </w:r>
    </w:p>
    <w:p w14:paraId="7557F6BD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- </w:t>
      </w:r>
      <w:proofErr w:type="gramStart"/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составляет  списки</w:t>
      </w:r>
      <w:proofErr w:type="gramEnd"/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улиц и проездов, подлежащих уборке, определяет сроки и периодичность уборки;</w:t>
      </w:r>
    </w:p>
    <w:p w14:paraId="4AA1B270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организует проведение конкурсов по благоустройству;</w:t>
      </w:r>
    </w:p>
    <w:p w14:paraId="38473D3E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- организует проведение месячников (субботников) по благоустройству территории сельского поселения;</w:t>
      </w:r>
    </w:p>
    <w:p w14:paraId="20054319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привлекает к участию в развитии территории поселения жителей, представителей организаций и объединений с целью учета различных мнений, повышения качества решений по благоустройству территории;</w:t>
      </w:r>
    </w:p>
    <w:p w14:paraId="04EBEC2E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  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- осуществляет иную предусмотренную законодательством и муниципальными правовыми актами деятельность в сфере благоустройства.</w:t>
      </w:r>
    </w:p>
    <w:p w14:paraId="69D048DF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2.3. К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благоустройству территории </w:t>
      </w:r>
      <w:r w:rsidR="008B5D44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14:paraId="76887AA2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2.4. Под проектной документацией по благоустройству территории</w:t>
      </w:r>
      <w:r w:rsidR="008B5D44" w:rsidRPr="008B5D4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5D44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понимается пакет документации, основанной на стратегии развития </w:t>
      </w:r>
      <w:r w:rsidR="008B5D44">
        <w:rPr>
          <w:rFonts w:ascii="Times New Roman" w:eastAsia="Times New Roman" w:hAnsi="Times New Roman"/>
          <w:color w:val="000000"/>
          <w:sz w:val="28"/>
          <w:szCs w:val="28"/>
        </w:rPr>
        <w:t xml:space="preserve">Адыковского 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и концепции, отражающей потребности жителей поселения, который содержит материалы в текстовой и графической форме и определяет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</w:t>
      </w:r>
    </w:p>
    <w:p w14:paraId="6CD5A112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2.5.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14:paraId="5A911212" w14:textId="77777777" w:rsidR="006075FC" w:rsidRPr="006075FC" w:rsidRDefault="008B5D44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="006075FC" w:rsidRPr="006075FC">
        <w:rPr>
          <w:rFonts w:ascii="Times New Roman" w:eastAsia="Times New Roman" w:hAnsi="Times New Roman"/>
          <w:color w:val="000000"/>
          <w:sz w:val="28"/>
          <w:szCs w:val="28"/>
        </w:rPr>
        <w:t>2.6. Юридические и физические лица могут участвовать в благоустройстве территории сельского поселения на основании согласованных с уполномоченными органами проектов, разработанных с учетом потребностей и запросов жителей и других участников деятельности по благоустройству, в порядке, установленном администрацией поселения.</w:t>
      </w:r>
    </w:p>
    <w:p w14:paraId="0A6F10FD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" w:name="sub_2034"/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bookmarkEnd w:id="1"/>
      <w:r w:rsidR="008B5D44">
        <w:rPr>
          <w:rFonts w:ascii="Times New Roman" w:eastAsia="Times New Roman" w:hAnsi="Times New Roman"/>
          <w:color w:val="000000"/>
          <w:sz w:val="28"/>
          <w:szCs w:val="28"/>
        </w:rPr>
        <w:t>2.7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. При разработке проектов благоустройства необходимо обеспечивать: открытость и проницаемость территорий для визуального восприятия (устройство просматриваемых ограждений), условия беспрепятственного передвижения населения, включая маломобильные группы населения, меры поддержки исторически сложившейся планировочной структуры и масштаба застройки, достижение стилевого единства </w:t>
      </w:r>
      <w:hyperlink r:id="rId17" w:anchor="sub_1024" w:history="1">
        <w:r w:rsidRPr="006075FC">
          <w:rPr>
            <w:rFonts w:ascii="Times New Roman" w:eastAsia="Times New Roman" w:hAnsi="Times New Roman"/>
            <w:color w:val="000000"/>
            <w:sz w:val="28"/>
            <w:szCs w:val="28"/>
          </w:rPr>
          <w:t>элементов благоустройства</w:t>
        </w:r>
      </w:hyperlink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с окружающей средой сельского поселения (зеленые насаждения, водные объекты и др.).</w:t>
      </w:r>
    </w:p>
    <w:p w14:paraId="61EB6238" w14:textId="77777777" w:rsidR="008B5D44" w:rsidRDefault="008B5D44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lastRenderedPageBreak/>
        <w:t>         2.8</w:t>
      </w:r>
      <w:r w:rsidR="006075FC" w:rsidRPr="006075FC">
        <w:rPr>
          <w:rFonts w:ascii="Times New Roman" w:eastAsia="Times New Roman" w:hAnsi="Times New Roman"/>
          <w:color w:val="212121"/>
          <w:sz w:val="28"/>
          <w:szCs w:val="28"/>
        </w:rPr>
        <w:t>. Реализация комплексных </w:t>
      </w:r>
      <w:hyperlink r:id="rId18" w:anchor="sub_1214" w:history="1">
        <w:r w:rsidR="006075FC" w:rsidRPr="006075FC">
          <w:rPr>
            <w:rFonts w:ascii="Times New Roman" w:eastAsia="Times New Roman" w:hAnsi="Times New Roman"/>
            <w:color w:val="000000"/>
            <w:sz w:val="28"/>
            <w:szCs w:val="28"/>
          </w:rPr>
          <w:t>проектов благоустройства</w:t>
        </w:r>
      </w:hyperlink>
      <w:r w:rsidR="006075FC" w:rsidRPr="006075FC">
        <w:rPr>
          <w:rFonts w:ascii="Times New Roman" w:eastAsia="Times New Roman" w:hAnsi="Times New Roman"/>
          <w:color w:val="000000"/>
          <w:sz w:val="28"/>
          <w:szCs w:val="28"/>
        </w:rPr>
        <w:t> осуществляется с привлечением собственников земельных участков, </w:t>
      </w:r>
      <w:r w:rsidR="006075FC" w:rsidRPr="006075FC">
        <w:rPr>
          <w:rFonts w:ascii="Times New Roman" w:eastAsia="Times New Roman" w:hAnsi="Times New Roman"/>
          <w:color w:val="212121"/>
          <w:sz w:val="28"/>
          <w:szCs w:val="28"/>
        </w:rPr>
        <w:t>находящихся в непосредственной близости от территории комплексных проектов благоустройства и иных заинтересован</w:t>
      </w:r>
      <w:r>
        <w:rPr>
          <w:rFonts w:ascii="Times New Roman" w:eastAsia="Times New Roman" w:hAnsi="Times New Roman"/>
          <w:color w:val="212121"/>
          <w:sz w:val="28"/>
          <w:szCs w:val="28"/>
        </w:rPr>
        <w:t>ных сторон (</w:t>
      </w:r>
      <w:r w:rsidR="006075FC" w:rsidRPr="006075FC">
        <w:rPr>
          <w:rFonts w:ascii="Times New Roman" w:eastAsia="Times New Roman" w:hAnsi="Times New Roman"/>
          <w:color w:val="212121"/>
          <w:sz w:val="28"/>
          <w:szCs w:val="28"/>
        </w:rPr>
        <w:t>объединений граждан и предпринимате</w:t>
      </w:r>
      <w:r>
        <w:rPr>
          <w:rFonts w:ascii="Times New Roman" w:eastAsia="Times New Roman" w:hAnsi="Times New Roman"/>
          <w:color w:val="212121"/>
          <w:sz w:val="28"/>
          <w:szCs w:val="28"/>
        </w:rPr>
        <w:t>лей, собственников</w:t>
      </w:r>
      <w:r w:rsidR="006075FC" w:rsidRPr="006075FC">
        <w:rPr>
          <w:rFonts w:ascii="Times New Roman" w:eastAsia="Times New Roman" w:hAnsi="Times New Roman"/>
          <w:color w:val="212121"/>
          <w:sz w:val="28"/>
          <w:szCs w:val="28"/>
        </w:rPr>
        <w:t xml:space="preserve"> коммерческих помещений в п</w:t>
      </w:r>
      <w:r>
        <w:rPr>
          <w:rFonts w:ascii="Times New Roman" w:eastAsia="Times New Roman" w:hAnsi="Times New Roman"/>
          <w:color w:val="212121"/>
          <w:sz w:val="28"/>
          <w:szCs w:val="28"/>
        </w:rPr>
        <w:t>рилегающих зданиях).</w:t>
      </w:r>
      <w:bookmarkStart w:id="2" w:name="sub_2039"/>
    </w:p>
    <w:bookmarkEnd w:id="2"/>
    <w:p w14:paraId="1E23F3E9" w14:textId="77777777" w:rsidR="003A3918" w:rsidRDefault="003A3918" w:rsidP="008B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6450E4E5" w14:textId="77777777" w:rsidR="008B5D44" w:rsidRPr="008B5D44" w:rsidRDefault="008B5D44" w:rsidP="008B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3. Формы и механизмы общественного участия в принятии решения и реализации проектов комплексного благоустройства и развития</w:t>
      </w:r>
    </w:p>
    <w:p w14:paraId="0E6A0853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14CE178B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14:paraId="4169FC99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A0C4FE7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14:paraId="65620DFC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7DBF57CE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14:paraId="3098832E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консультации по предполагаемым типам озеленения;</w:t>
      </w:r>
    </w:p>
    <w:p w14:paraId="65ED539A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5CAD1741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14:paraId="7762106C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081CEA16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14:paraId="584D025E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14:paraId="1D60A8B7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14:paraId="203542C8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 Информирование может осуществляться путем:</w:t>
      </w:r>
    </w:p>
    <w:p w14:paraId="364FC561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14:paraId="2D53E219" w14:textId="77777777" w:rsidR="007C617F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вывешивания афиш и объя</w:t>
      </w:r>
      <w:r w:rsidR="007C617F">
        <w:rPr>
          <w:rFonts w:ascii="Times New Roman" w:eastAsia="Times New Roman" w:hAnsi="Times New Roman"/>
          <w:color w:val="000000"/>
          <w:sz w:val="28"/>
          <w:szCs w:val="28"/>
        </w:rPr>
        <w:t xml:space="preserve">влений на специальных информационных стендах, местах обнародования; </w:t>
      </w:r>
    </w:p>
    <w:p w14:paraId="061593FB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14:paraId="04DAAED2" w14:textId="77777777" w:rsidR="00B61A4F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использование социальных сетей и Интернет-ресурсов для обеспечения донесения информации до различных общественных объединен</w:t>
      </w:r>
      <w:r w:rsidR="00B61A4F">
        <w:rPr>
          <w:rFonts w:ascii="Times New Roman" w:eastAsia="Times New Roman" w:hAnsi="Times New Roman"/>
          <w:color w:val="000000"/>
          <w:sz w:val="28"/>
          <w:szCs w:val="28"/>
        </w:rPr>
        <w:t>ий и профессиональных сообществ.</w:t>
      </w:r>
    </w:p>
    <w:p w14:paraId="54716F53" w14:textId="77777777" w:rsidR="00B61A4F" w:rsidRPr="00A21A7E" w:rsidRDefault="00B61A4F" w:rsidP="00B6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. Основные требования по благоустройству территорий</w:t>
      </w:r>
    </w:p>
    <w:p w14:paraId="1EC8B678" w14:textId="77777777" w:rsidR="00B61A4F" w:rsidRPr="00A21A7E" w:rsidRDefault="00B61A4F" w:rsidP="00B6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150CE1FA" w14:textId="11C9ABC5" w:rsidR="00B61A4F" w:rsidRPr="00A21A7E" w:rsidRDefault="0042401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</w:t>
      </w:r>
      <w:r w:rsidR="00B61A4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.1. Малые архитектурные формы.</w:t>
      </w:r>
    </w:p>
    <w:p w14:paraId="2A45F921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.1.1.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располагаемое на территории поселения.</w:t>
      </w:r>
    </w:p>
    <w:p w14:paraId="59734180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4.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1.2. При проектировании и выборе малых архитектурных форм рекомендуется пользоваться катал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огами сертифицированных изделий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5A4B586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14:paraId="0AD4B059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4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.1.3. Содержание малых архитектурных форм.</w:t>
      </w:r>
    </w:p>
    <w:p w14:paraId="1C7DF191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14:paraId="26A91A19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3" w:name="Par15"/>
      <w:bookmarkEnd w:id="3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Малые архитектурные формы должны иметь опрятный внешний вид, быть окрашенными и вымытыми. Объекты должны содержаться в исправном состоянии и быть безопасны для граждан и состояния других уличных объектов</w:t>
      </w:r>
      <w:r w:rsidR="00E81DF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Окраска производится по мере необходимости, но не менее одного раза в год.</w:t>
      </w:r>
    </w:p>
    <w:p w14:paraId="405B036E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Содержание малых архитектурных форм, осуществляют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14:paraId="7E9F5E56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Малые архитектурные формы, имеющие повреждения, препятствующие их дальнейшей эксплуатации, демонтируются и вывозятся за счет средств их владельцев.</w:t>
      </w:r>
    </w:p>
    <w:p w14:paraId="42F2FF1B" w14:textId="77777777" w:rsidR="00B61A4F" w:rsidRPr="00A21A7E" w:rsidRDefault="00E81DF5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.2. Средства наружной рекламы и информации</w:t>
      </w:r>
    </w:p>
    <w:p w14:paraId="7F317E01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.2.1.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находящихся в государственной собственности  или в муниципальной собственности,  в соответствии с законодательством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Республики Калмыкия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Адыковского СМО РК 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и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РК.</w:t>
      </w:r>
    </w:p>
    <w:p w14:paraId="28BBEC58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.2.2. Рекламные конструкции размещаются в местах, определенных в схеме утверждаемой администрацией</w:t>
      </w:r>
      <w:r w:rsidRPr="00E81D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 Установка рекламных конструкций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14:paraId="4C66A8BC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.2.3. Запрещается установка (размещение) нестационарных конструкций (не являющихся рекламными конструкциями, в том числе </w:t>
      </w:r>
      <w:proofErr w:type="spellStart"/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штендеров</w:t>
      </w:r>
      <w:proofErr w:type="spellEnd"/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зонах.</w:t>
      </w:r>
    </w:p>
    <w:p w14:paraId="19641A0D" w14:textId="77777777" w:rsidR="00B61A4F" w:rsidRPr="00A21A7E" w:rsidRDefault="00E81DF5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 Водные устройства</w:t>
      </w:r>
    </w:p>
    <w:p w14:paraId="304831D3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.3.1. 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</w:p>
    <w:p w14:paraId="5CAC41F8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Водные устройства всех видов должны быть снабжены водосливными трубами, отводящим</w:t>
      </w:r>
      <w:r w:rsidR="00E81DF5">
        <w:rPr>
          <w:rFonts w:ascii="Times New Roman" w:eastAsia="Times New Roman" w:hAnsi="Times New Roman"/>
          <w:color w:val="000000"/>
          <w:sz w:val="28"/>
          <w:szCs w:val="28"/>
        </w:rPr>
        <w:t>и избыток воды в дренажную сеть.</w:t>
      </w:r>
    </w:p>
    <w:p w14:paraId="576BAA86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.3.2. Фонтаны проектируются на основании индивидуальных проектов.</w:t>
      </w:r>
    </w:p>
    <w:p w14:paraId="5879B1F1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должно выполняться техническое обслуживание и текущий ремонт фонтанов. Данные работы включают в себя ревизию </w:t>
      </w:r>
      <w:proofErr w:type="spellStart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водозапорной</w:t>
      </w:r>
      <w:proofErr w:type="spellEnd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 арматуры, прочистку фильтрующих элементов, покраску и прочистку элементов фонтанного оборудования, очистку чаш фонтанов от грязи, их </w:t>
      </w:r>
      <w:proofErr w:type="spellStart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дезобработку</w:t>
      </w:r>
      <w:proofErr w:type="spellEnd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14:paraId="4FAC4D88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14:paraId="20273239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Содержание в исправном состоянии и ремонт фонтанов осуществляется их владельцами.</w:t>
      </w:r>
    </w:p>
    <w:p w14:paraId="1ABE8A0E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.3.3. 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14:paraId="1AC2EA4B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.3.4. Запрещается загрязнять водные устройства, купаться в фонтанах, декоративных водоемах, ломать оборудование фонтанов и иных водных устройств.</w:t>
      </w:r>
    </w:p>
    <w:p w14:paraId="42A3035B" w14:textId="77777777" w:rsidR="00B61A4F" w:rsidRPr="00A21A7E" w:rsidRDefault="00E81DF5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 Уличная мебель.</w:t>
      </w:r>
    </w:p>
    <w:p w14:paraId="02C4982C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.4.1. К уличной мебели относятся различные виды скамей отдыха, размещаемые на территории общественн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пространств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, детских площадках.</w:t>
      </w:r>
    </w:p>
    <w:p w14:paraId="4B0E88DB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.4.2. Установку скамей следует предусматривать на твердые виды покрытия или фундамент. В зонах отдыха, парках, скверах, детских площадках допускается установка скамей на мягкие виды покрытия.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14:paraId="07A50E3C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.4.3. Запрещается повреждать, ломать, загрязнять уличную мебель,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лать надписи на скамьях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 Поврежденная уличная мебель должна быть отремонтирована или заменена в течение 10 дней после обнаружения повреждения.</w:t>
      </w:r>
    </w:p>
    <w:p w14:paraId="621FC1A7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.4.4. Установку, содержание и ремонт уличной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14:paraId="775503CC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Количество размещаемой уличной мебели, зависит от функционального назначения территории и количества посетителей на этой территории.</w:t>
      </w:r>
    </w:p>
    <w:p w14:paraId="137FAB0A" w14:textId="77777777" w:rsidR="00B61A4F" w:rsidRPr="00A21A7E" w:rsidRDefault="003750A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 Уличное коммунально-бытовое оборудование.</w:t>
      </w:r>
    </w:p>
    <w:p w14:paraId="23D150E9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14:paraId="3019CFEA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.5.2. Уличное коммунально-бытовое оборудование предназначено для сбора мусора либо обслуживания других элементов благоустройства:</w:t>
      </w:r>
    </w:p>
    <w:p w14:paraId="694A129B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4" w:name="Par43"/>
      <w:bookmarkEnd w:id="4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организациями и гражданами - у входов в здания, сооружения, находящиеся в их собственности (владении, пользовании);</w:t>
      </w:r>
    </w:p>
    <w:p w14:paraId="59B8B2E7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организациями торговли -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14:paraId="1DB425A8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организациями, в ведении которых находятся объекты ре</w:t>
      </w:r>
      <w:r w:rsidR="003750AF">
        <w:rPr>
          <w:rFonts w:ascii="Times New Roman" w:eastAsia="Times New Roman" w:hAnsi="Times New Roman"/>
          <w:color w:val="000000"/>
          <w:sz w:val="28"/>
          <w:szCs w:val="28"/>
        </w:rPr>
        <w:t>креации (парки, скверы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) -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14:paraId="23155A6D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.5.3. Урны должны содержаться в испра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вном состоянии, 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очищаться от мусора по мере его накопления, но не реже одного раза в три дня, а в периоды года с температурой воздуха выше 14</w:t>
      </w:r>
      <w:r w:rsidR="00B61A4F" w:rsidRPr="00A21A7E">
        <w:rPr>
          <w:rFonts w:ascii="Times New Roman" w:eastAsia="Times New Roman" w:hAnsi="Times New Roman"/>
          <w:color w:val="000000"/>
          <w:sz w:val="21"/>
          <w:szCs w:val="21"/>
          <w:vertAlign w:val="superscript"/>
        </w:rPr>
        <w:t>0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 С - ежедневно и не реже одного раза в месяц промываться и дезинфицироваться.</w:t>
      </w:r>
    </w:p>
    <w:p w14:paraId="053ACA83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.5.4.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</w:t>
      </w:r>
    </w:p>
    <w:p w14:paraId="3B77BEEF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Во всех случаях установленное уличное коммунально-бытовое оборудование не должно создавать помех передвижению пешеходов, проезду инвалидных и детских колясок и автотранспорта.</w:t>
      </w:r>
    </w:p>
    <w:p w14:paraId="7BE4AB44" w14:textId="77777777" w:rsidR="00B61A4F" w:rsidRPr="00A21A7E" w:rsidRDefault="003750A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 Уличное техническое оборудование.</w:t>
      </w:r>
    </w:p>
    <w:p w14:paraId="0E8B44BF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.1. К уличному техническому оборудованию относятся укрытия, почтовые ящики, элементы инженерного оборудования (подъемные площадки для инвалидных колясок,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смотровые люки и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 т.п.).</w:t>
      </w:r>
    </w:p>
    <w:p w14:paraId="0FD8FC60" w14:textId="77777777" w:rsidR="003750AF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.2. Установка уличного технического оборудования производится собственником (пользователем, владельцем) земельного участка, здания, сооружения либо иным лицом - с ведома и заранее полученного разрешения собственника (пользователя, владельца) земельного участка, здания, сооружения на котором предполагается размещение технического оборудования. </w:t>
      </w:r>
    </w:p>
    <w:p w14:paraId="1256B011" w14:textId="77777777" w:rsidR="003750AF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маломобильных групп населения.</w:t>
      </w:r>
    </w:p>
    <w:p w14:paraId="22AD30B4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 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14:paraId="69322987" w14:textId="77777777" w:rsidR="003750A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крышки люков смотровых колодцев, расположенных на территории пешеходных коммуникаций (в т.ч. уличных переходов), должны быть на одном уровне с покрытием прилегающей поверхности</w:t>
      </w:r>
      <w:r w:rsidR="003750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4700C77" w14:textId="77777777" w:rsidR="00B61A4F" w:rsidRPr="00B61A4F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.5. Запрещается повреждать, загрязнять улично</w:t>
      </w:r>
      <w:r w:rsidR="00563FF5">
        <w:rPr>
          <w:rFonts w:ascii="Times New Roman" w:eastAsia="Times New Roman" w:hAnsi="Times New Roman"/>
          <w:color w:val="000000"/>
          <w:sz w:val="28"/>
          <w:szCs w:val="28"/>
        </w:rPr>
        <w:t>е инженерное оборудование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, снимать и передвигать крышки люков смотровых колод</w:t>
      </w:r>
      <w:r w:rsidR="00563FF5">
        <w:rPr>
          <w:rFonts w:ascii="Times New Roman" w:eastAsia="Times New Roman" w:hAnsi="Times New Roman"/>
          <w:color w:val="000000"/>
          <w:sz w:val="28"/>
          <w:szCs w:val="28"/>
        </w:rPr>
        <w:t>цев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99B04B4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4.6.6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14:paraId="6B102E34" w14:textId="77777777" w:rsidR="00B61A4F" w:rsidRPr="00B61A4F" w:rsidRDefault="00563FF5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5" w:name="Par171"/>
      <w:bookmarkEnd w:id="5"/>
      <w:r>
        <w:rPr>
          <w:rFonts w:ascii="Times New Roman" w:eastAsia="Times New Roman" w:hAnsi="Times New Roman"/>
          <w:color w:val="000000"/>
          <w:sz w:val="28"/>
          <w:szCs w:val="28"/>
        </w:rPr>
        <w:t>4.7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Игровое и спортивное оборудование.</w:t>
      </w:r>
    </w:p>
    <w:p w14:paraId="66C95F4C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14:paraId="5659E1B7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14:paraId="51351407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Требования к материалу игрового оборудования и условиям его обработки:</w:t>
      </w:r>
    </w:p>
    <w:p w14:paraId="7C4E359E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14:paraId="5F6BEFDF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металлопластиковые конструкции;</w:t>
      </w:r>
    </w:p>
    <w:p w14:paraId="4ADE396B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14:paraId="4A4D9DEE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14:paraId="1EB0880F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14:paraId="75605DB2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14:paraId="0CF762F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14:paraId="099D37F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14:paraId="6F79A19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горки, городки - не менее 1,0 метра от боковых сторон и 2,0 метра вперед от нижнего ската горки или городка.</w:t>
      </w:r>
    </w:p>
    <w:p w14:paraId="28396FBB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14:paraId="3E802A3B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 При выборе состава игрового и спортивного оборудования для детей и подростков обеспечивается соответствие оборудования </w:t>
      </w:r>
      <w:proofErr w:type="spellStart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анатомофизиологическим</w:t>
      </w:r>
      <w:proofErr w:type="spellEnd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особенностям разных возрастных групп.</w:t>
      </w:r>
    </w:p>
    <w:p w14:paraId="55E0F658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14:paraId="325770CD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лицами,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14:paraId="5F8F325A" w14:textId="77777777" w:rsidR="00B61A4F" w:rsidRPr="00B61A4F" w:rsidRDefault="00E91AEE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Детские площадки.</w:t>
      </w:r>
    </w:p>
    <w:p w14:paraId="138B8449" w14:textId="77777777" w:rsidR="00B61A4F" w:rsidRPr="00B61A4F" w:rsidRDefault="00E91AEE" w:rsidP="00E9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.1. Детские площадки предназначены для игр и активного отдыха детей разных возрастов: </w:t>
      </w:r>
      <w:proofErr w:type="spellStart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преддошкольного</w:t>
      </w:r>
      <w:proofErr w:type="spellEnd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14:paraId="6A5E92F9" w14:textId="77777777" w:rsidR="00E91AEE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 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</w:t>
      </w:r>
    </w:p>
    <w:p w14:paraId="49394BF9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Детская площадка должна быть обустроена мягким покрытием, игровым оборудованием, скамьями и урнами, осветительным оборудованием, зелеными насаждениями.</w:t>
      </w:r>
    </w:p>
    <w:p w14:paraId="3624706A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4.8.4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14:paraId="2EF96DFF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4.8.5. 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14:paraId="31FDA129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14:paraId="6A1C6D58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Детские площадки должны быть изолированы от мест ведения работ и складирования строительных материалов.</w:t>
      </w:r>
    </w:p>
    <w:p w14:paraId="5F9BC5CC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4.8.8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Детские площадки должны быть озеленены посадками деревьев и кустарников. Не допускается применение для озеленения детских площадок видов растений с колючками и с ядовитыми плодами.</w:t>
      </w:r>
    </w:p>
    <w:p w14:paraId="76001479" w14:textId="77777777" w:rsidR="00441E36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4.8.9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Осветительное оборудование должно функционировать в режиме освещения территории, на которой расположена детская площадка</w:t>
      </w:r>
    </w:p>
    <w:p w14:paraId="7C1E5F56" w14:textId="77777777" w:rsidR="00B61A4F" w:rsidRPr="00B61A4F" w:rsidRDefault="00441E3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4.8.10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Детская площадка должна регулярно подметаться и смачиваться водой утром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14:paraId="343C7056" w14:textId="77777777" w:rsidR="00B61A4F" w:rsidRPr="00B61A4F" w:rsidRDefault="00441E3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4.8.11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Ответственность за содержание детских площадок и обеспечение безопасности на них возлагается на лиц,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14:paraId="0DAE6418" w14:textId="77777777" w:rsidR="00B61A4F" w:rsidRPr="00B61A4F" w:rsidRDefault="00441E36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Площадки отдыха.</w:t>
      </w:r>
    </w:p>
    <w:p w14:paraId="76429FD1" w14:textId="77777777" w:rsidR="00B61A4F" w:rsidRPr="00B61A4F" w:rsidRDefault="00441E3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Площадки отдыха предназначены для тихого отдыха и настольных игр взрослого населения, их следует размещать на участках жилой застройки,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озелененных территориях жилой.</w:t>
      </w:r>
    </w:p>
    <w:p w14:paraId="74FA107B" w14:textId="77777777" w:rsidR="00B61A4F" w:rsidRPr="00B61A4F" w:rsidRDefault="00441E3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14:paraId="38572CC1" w14:textId="77777777" w:rsidR="00B61A4F" w:rsidRPr="00B61A4F" w:rsidRDefault="001F42A4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Допускается совмещение площадок для отдыха и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тских площадок.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При совмещении площадок отдыха и детских площадок не допускается устройство твердых видов покрытия в зоне детских игр.</w:t>
      </w:r>
    </w:p>
    <w:p w14:paraId="035CBB83" w14:textId="77777777" w:rsidR="00B61A4F" w:rsidRPr="00B61A4F" w:rsidRDefault="001F42A4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14:paraId="17924A70" w14:textId="77777777" w:rsidR="00B61A4F" w:rsidRPr="00B61A4F" w:rsidRDefault="001F42A4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3A391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Спортивные площадки.</w:t>
      </w:r>
    </w:p>
    <w:p w14:paraId="623E66DA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Спортивные площадки предназначены для занятий физкультурой и спортом всех возрастных групп населения. Расстояние от границы площадки до мест хранения легковых автомобилей следует принимать согласно </w:t>
      </w:r>
      <w:hyperlink r:id="rId19" w:history="1">
        <w:r w:rsidR="00B61A4F"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СанПиН 2.2.1/2.1.1.1200-03</w:t>
        </w:r>
      </w:hyperlink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 «Санитарно-защитные зоны и санитарная классификация предприятий, сооружений и иных объектов».</w:t>
      </w:r>
    </w:p>
    <w:p w14:paraId="0EFCB3EE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площадки.</w:t>
      </w:r>
    </w:p>
    <w:p w14:paraId="0F8F792C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.2. 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14:paraId="0E2839F2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.3. 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14:paraId="3843ABCB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Допускается размещать озеленение по периметру площадки, высаживать быстрорастущие деревья на расстоянии от края площадки не менее 2 метров. Для ограждения площадки допускается применение вертикального озеленения.</w:t>
      </w:r>
    </w:p>
    <w:p w14:paraId="17224B0A" w14:textId="77777777" w:rsidR="0072654F" w:rsidRDefault="007265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A56C44" w14:textId="77777777" w:rsid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Освещение территории поселения, размещение осветительного оборудования.</w:t>
      </w:r>
    </w:p>
    <w:p w14:paraId="7A3737EE" w14:textId="77777777" w:rsidR="0072654F" w:rsidRPr="00B61A4F" w:rsidRDefault="007265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</w:p>
    <w:p w14:paraId="33698D63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Улицы, скверы, пешеходные аллеи, дороги, мосты, общественные и рекреационные территории, территории жилых кварталов, жилых дворов, территории промышленных и коммунальных предприятий, социальных объектов, дорожные знаки и указатели, иные объекты информации, рекламные конструкции, витрины должны освещаться в темное время суток.</w:t>
      </w:r>
    </w:p>
    <w:p w14:paraId="7361E667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.2. Освещенность улиц и дорог должна быть обеспечена в соответствии с требованиями </w:t>
      </w:r>
      <w:hyperlink r:id="rId20" w:history="1">
        <w:r w:rsidR="00B61A4F"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ГОСТ Р 50597-93</w:t>
        </w:r>
      </w:hyperlink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 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14:paraId="0DD0FCA6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.3. При проектировании указанных видов освещения необходимо обеспечивать:</w:t>
      </w:r>
    </w:p>
    <w:p w14:paraId="25793044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(СНиП 23-05-2010 «Естественное и искусственное освещение»);</w:t>
      </w:r>
    </w:p>
    <w:p w14:paraId="353D70E1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надежность работы установок согласно </w:t>
      </w:r>
      <w:hyperlink r:id="rId21" w:history="1">
        <w:r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Правилам</w:t>
        </w:r>
      </w:hyperlink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 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14:paraId="112028DB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14:paraId="19CC071E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4339CE2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удобство обслуживания и управления при разных режимах работы установок.</w:t>
      </w:r>
    </w:p>
    <w:p w14:paraId="1BA6C095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.4. 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14:paraId="6736C4C1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Уличное освещение территории поселения осуществляется в соответствии с договорами на оказание услуг уличного освещения территории поселения, с энергоснабжающими организациями.</w:t>
      </w:r>
    </w:p>
    <w:p w14:paraId="3B271BE5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.6. 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14:paraId="6665FCBA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.7. К информационному освещению относится световая информация, реклама, освещение указателей, информационных табличек, иные световые объекты информации.</w:t>
      </w:r>
    </w:p>
    <w:p w14:paraId="719D51EB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.8. Освещение рекламных конструкций обеспечивают их владельцы (рекламораспространители), номерных знаков жилых домов, общественных зданий - собственники (владельцы) указанных объектов.</w:t>
      </w:r>
    </w:p>
    <w:p w14:paraId="3B5CA938" w14:textId="77777777" w:rsidR="003A19D7" w:rsidRDefault="003A19D7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D4A521" w14:textId="77777777" w:rsidR="00B61A4F" w:rsidRDefault="003A3918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Содержание и эксплуатация осветительного оборудования.</w:t>
      </w:r>
    </w:p>
    <w:p w14:paraId="34CFD062" w14:textId="77777777" w:rsidR="003A19D7" w:rsidRPr="00B61A4F" w:rsidRDefault="003A19D7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</w:p>
    <w:p w14:paraId="237A20EF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Содержание, ремонт и эксплуатация осветительного оборудования, предназначенного для освещения территории поселения 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14:paraId="1F4E48CB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.2. Не допускается расположение неработающих светильников подряд, один за другим.</w:t>
      </w:r>
    </w:p>
    <w:p w14:paraId="4360B223" w14:textId="389A9342" w:rsidR="008817CA" w:rsidRPr="008817CA" w:rsidRDefault="003A3918" w:rsidP="00881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.3. Замена недействующих светильников должна производиться их собственниками (владельцами) в срок, не превышающий 10 суток с момента обнаружения неисправностей или поступления соответствующего сообщения.</w:t>
      </w:r>
      <w:r w:rsidR="008817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17CA" w:rsidRPr="008817CA">
        <w:rPr>
          <w:rFonts w:ascii="Times New Roman" w:hAnsi="Times New Roman"/>
          <w:sz w:val="28"/>
          <w:szCs w:val="28"/>
        </w:rPr>
        <w:t>Вышедшие из строя газоразрядные лампы, содержащие ртуть, должны храниться в специально отведенных для этих целей контейнерах и вывозиться специализированными организациями для утилизации. Запрещается вывозить указанные типы ламп на свалки, мусороперерабатывающие заводы.</w:t>
      </w:r>
    </w:p>
    <w:p w14:paraId="79625715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.4. 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14:paraId="4CB3ABDA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.5. 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обнаружения.</w:t>
      </w:r>
    </w:p>
    <w:p w14:paraId="23D4A157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14:paraId="2F3E4399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На территории поселения запрещается:</w:t>
      </w:r>
    </w:p>
    <w:p w14:paraId="02B418E1" w14:textId="6B6B3ECC" w:rsidR="00B61A4F" w:rsidRPr="00B61A4F" w:rsidRDefault="008817CA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14:paraId="522B307A" w14:textId="0C551877" w:rsidR="00B61A4F" w:rsidRPr="00B61A4F" w:rsidRDefault="008817CA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14:paraId="5DEF8FC3" w14:textId="77777777" w:rsidR="003A3918" w:rsidRDefault="003A3918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A6B1BB5" w14:textId="3C423555" w:rsidR="00B61A4F" w:rsidRPr="00B61A4F" w:rsidRDefault="0042401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</w:t>
      </w:r>
      <w:r w:rsidR="003A3918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3A391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Пешеходные коммуникации.</w:t>
      </w:r>
    </w:p>
    <w:p w14:paraId="0A12CFDD" w14:textId="77777777" w:rsidR="002D0FC9" w:rsidRDefault="002D0FC9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EBD1459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Пешеходные коммуникации обеспечивают пешеходные связи и передвижения на территории поселения. К пешеходным коммуникациям относятся: тротуары, аллеи, дорожки, тропинки. При обустройстве пешеходных коммуникаций на территории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14:paraId="06C2639E" w14:textId="77777777" w:rsidR="00B61A4F" w:rsidRPr="002D0FC9" w:rsidRDefault="002D0FC9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Покрытия и конструкции основных пешеходных коммуникаций должны предусматривать возможность их всесезонной эксплуатации.</w:t>
      </w:r>
    </w:p>
    <w:p w14:paraId="6A744A3C" w14:textId="77777777" w:rsidR="003A3918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50D596" w14:textId="1CAF99D2" w:rsidR="00B61A4F" w:rsidRPr="00B61A4F" w:rsidRDefault="0042401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Нестационарные торговые объекты и объекты сезонной торговли.</w:t>
      </w:r>
    </w:p>
    <w:p w14:paraId="5A1EA3A6" w14:textId="77777777" w:rsidR="003A3918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478EE12" w14:textId="77777777" w:rsidR="002D0FC9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.1. Размещение нестационарных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торговых объектов на территории Адыковского СМО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 xml:space="preserve">РК 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осуществляется в соответствии со схемой размещения нестационарных торговых объектов на территории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Адыковского СМО</w:t>
      </w:r>
      <w:r w:rsidR="002D0FC9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 xml:space="preserve">РК 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в </w:t>
      </w:r>
      <w:hyperlink r:id="rId22" w:history="1">
        <w:r w:rsidR="00B61A4F"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порядке</w:t>
        </w:r>
      </w:hyperlink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, у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тверждаемым Собранием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</w:t>
      </w:r>
      <w:r w:rsidR="002D0FC9" w:rsidRPr="002D0F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Адыковского СМО</w:t>
      </w:r>
      <w:r w:rsidR="002D0FC9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РК</w:t>
      </w:r>
      <w:bookmarkStart w:id="6" w:name="sub_30931745"/>
      <w:r w:rsidR="002D0FC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E520F6B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.2. Размещение нестационарных торговых объектов не допускается:</w:t>
      </w:r>
      <w:bookmarkEnd w:id="6"/>
    </w:p>
    <w:p w14:paraId="7D263E67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 нарушением требований строительных, экологических, санитарно-гигиенических, противопожарных и иных правил и нормативов, установленных законодательством;</w:t>
      </w:r>
    </w:p>
    <w:p w14:paraId="3F350102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на придомовых (дворовых) территориях жилой застройки, а также на расстоянии ближе 15 метров от фасадов и окон зданий, за исключением случаев, установленных действующим законодательством.</w:t>
      </w:r>
    </w:p>
    <w:p w14:paraId="6F7492D9" w14:textId="77777777" w:rsidR="002D0FC9" w:rsidRDefault="002D0FC9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63288F7" w14:textId="7A9F8DA8" w:rsidR="00B61A4F" w:rsidRDefault="0042401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Зеленые насаждения.</w:t>
      </w:r>
    </w:p>
    <w:p w14:paraId="3BBD4891" w14:textId="77777777" w:rsidR="00D3543D" w:rsidRPr="00B61A4F" w:rsidRDefault="00D3543D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</w:p>
    <w:p w14:paraId="6795BE89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Зеленые насаждения являются обязательным элементом благоустройства территории и неотъемлемым компонентом объектов </w:t>
      </w:r>
      <w:hyperlink r:id="rId23" w:anchor="sub_1022" w:history="1">
        <w:r w:rsidR="00B61A4F"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благоустройства территории</w:t>
        </w:r>
      </w:hyperlink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, которые должны предусматриваться в проектной документации на создание, изменение (реконструкцию) объектов благоустройства территории.</w:t>
      </w:r>
    </w:p>
    <w:p w14:paraId="76BB8221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7" w:name="sub_309393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Рубка и (или) пересадка, обрезка зеленых насаждений на территории поселения производится в порядке, утверждаемом администрацией поселения.</w:t>
      </w:r>
      <w:bookmarkEnd w:id="7"/>
    </w:p>
    <w:p w14:paraId="127C2F91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 Работы по рубке и обрезке зеленых насаждений производятся только при наличии разрешительной документации, выданной в установленном порядке.</w:t>
      </w:r>
    </w:p>
    <w:p w14:paraId="41397FA7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8" w:name="sub_309394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Уходные</w:t>
      </w:r>
      <w:proofErr w:type="spellEnd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за зелеными насаждениями производятся силами:</w:t>
      </w:r>
      <w:bookmarkEnd w:id="8"/>
    </w:p>
    <w:p w14:paraId="55E3096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на территориях общего пользования - специализированных организаций в рамках муниципальных заказов либо физических или юридических лиц в соответствии с настоящими Правилами и иными муниципальными правовыми актами;</w:t>
      </w:r>
    </w:p>
    <w:p w14:paraId="01ED79B0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на территориях, находящихся в собственности, в аренде, пользовании, а также на земельных участках, предоставленных в пожизненное наследуемое владение, - соответствующих правообладателей земельных участков;</w:t>
      </w:r>
    </w:p>
    <w:p w14:paraId="0E61F54F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9" w:name="sub_309395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Ответственные за содержание зеленых насаждений:</w:t>
      </w:r>
      <w:bookmarkEnd w:id="9"/>
    </w:p>
    <w:p w14:paraId="5F0C9D2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обеспечив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ают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всех необходимых агротехнических мероприятий (полив, рыхление, обрезка, сушка, борьба с вредителями и болезнями растений, скашивание травы) в соответствии с требованиями регламентов, правил и норм;</w:t>
      </w:r>
    </w:p>
    <w:p w14:paraId="01F606F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обеспечив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ают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обрезку и вырубку сухостоя и аварийных деревьев, вырезку сухих и поломанных сучьев, вырезку веток, ограничивающих видимость технических средств регулирования дорожного движения в соответствии с установленным порядком, если иное не предусмотрено действующим законодательством;</w:t>
      </w:r>
    </w:p>
    <w:p w14:paraId="5676CA43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обеспечива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своевременный ремонт ограждений зеленых насаждений;</w:t>
      </w:r>
    </w:p>
    <w:p w14:paraId="263A4895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поддержива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на участках озеленения чистоту и порядок, не допускать их засорения коммунальными и промышленными отходами;</w:t>
      </w:r>
    </w:p>
    <w:p w14:paraId="24FF3740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своевременно провод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мероприятия по выявлению и борьбе с вредителями и возбудителями заболеваний зеленых насаждений;</w:t>
      </w:r>
    </w:p>
    <w:p w14:paraId="6DF751C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провод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обрезку кроны деревьев и кустарников, стрижку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не приводящую к потере декоративности и жизнеспособности зеленых насаждений;</w:t>
      </w:r>
    </w:p>
    <w:p w14:paraId="44098D6C" w14:textId="77777777" w:rsidR="00F2555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провод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стрижку и покос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</w:t>
      </w:r>
      <w:bookmarkStart w:id="10" w:name="sub_309396"/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D833663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При устройстве новых дорог, тротуаров, парковок и других сооружений вокруг стволов деревьев обустраивается приствольная лунка размером не менее 1,2 м х 1,2 м и предусматриваются различные виды защиты (приствольные решетки, бордюры, периметральные скамейки и пр.). Для доступа поверхностных вод ограждение приствольных лунок не должно возвышаться над основным покрытием территории.</w:t>
      </w:r>
      <w:bookmarkEnd w:id="10"/>
    </w:p>
    <w:p w14:paraId="6DCA38BF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1" w:name="sub_309398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На земельных участках с зелеными насаждениями, расположенных на территориях общего пользования, запрещается:</w:t>
      </w:r>
      <w:bookmarkEnd w:id="11"/>
    </w:p>
    <w:p w14:paraId="01EFEDDA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самовольно вырубать (обрезать, пересаживать) деревья и кустарники, в том числе сухостойные, больные и аварийные, высаживать деревья и кустарники;</w:t>
      </w:r>
    </w:p>
    <w:p w14:paraId="6C847E6A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осуществлять посадку деревьев в пределах охранных зон подземных коммуникаций;</w:t>
      </w:r>
    </w:p>
    <w:p w14:paraId="31F28785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повреждать газоны, цветники, растительный слой земли;</w:t>
      </w:r>
    </w:p>
    <w:p w14:paraId="4045D02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складировать различные грузы, а также строительные материалы, мусор, загрязненный снег и колотый лед, за исключением чистого снега, образовавшегося после расчистки садово-парковых дорожек;</w:t>
      </w:r>
    </w:p>
    <w:p w14:paraId="514F7C60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производить выброс загрязненного снега с дорог на территории, занятые зелеными насаждениями;</w:t>
      </w:r>
    </w:p>
    <w:p w14:paraId="716353A7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сбрасывать снег, лед с крыш на участки, занятые насаждениями, без принятия мер, обеспечивающих сохранность деревьев и кустарников;</w:t>
      </w:r>
    </w:p>
    <w:p w14:paraId="0A8D1346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сбрасывать смет и другой мусор на газоны;</w:t>
      </w:r>
    </w:p>
    <w:p w14:paraId="61292398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14:paraId="02475CC8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подвешивать на деревьях качели, гамаки, веревки для сушки белья, забивать в стволы деревьев гвозди, прикреплять рекламу, электропровода (за исключением подсветки), колючую проволоку и другие ограждения, которые могут повредить деревья;</w:t>
      </w:r>
    </w:p>
    <w:p w14:paraId="06BF20FA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14:paraId="6D60D2C3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самовольно изменять дорожно-</w:t>
      </w:r>
      <w:proofErr w:type="spellStart"/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тропиночную</w:t>
      </w:r>
      <w:proofErr w:type="spellEnd"/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сеть, в том числе прокладывать новые тропы на газонах;</w:t>
      </w:r>
    </w:p>
    <w:p w14:paraId="36827FA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проводить разрытия для прокладки инженерных коммуникаций без оформления соответствующего разрешения по установленным правилам;</w:t>
      </w:r>
    </w:p>
    <w:p w14:paraId="476858A0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14:paraId="091CD0F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выполнять ремонт, мойку автотранспортных средств;</w:t>
      </w:r>
    </w:p>
    <w:p w14:paraId="318A2BB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производить выгул собак;</w:t>
      </w:r>
    </w:p>
    <w:p w14:paraId="1CBCC37C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самовольно размещать любые сооружения, конструкции, оборудование;</w:t>
      </w:r>
    </w:p>
    <w:p w14:paraId="10A42D03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производить другие действия, способные нанести вред зеленым насаждениям, или препятствовать использованию </w:t>
      </w:r>
      <w:hyperlink r:id="rId24" w:anchor="sub_1211" w:history="1">
        <w:r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озелененных территорий</w:t>
        </w:r>
      </w:hyperlink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 как зон рекреации населения;</w:t>
      </w:r>
    </w:p>
    <w:p w14:paraId="055F9214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2" w:name="sub_309399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При осуществлении строительства и реконструкции зданий, строений, сооружений и иных объектов заказчиком (застройщиком) принимаются меры по охране зеленых насаждений, попадающих в зону производства работ и не подлежащих сносу.</w:t>
      </w:r>
      <w:bookmarkEnd w:id="12"/>
    </w:p>
    <w:p w14:paraId="3E73AF68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3" w:name="sub_3093910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При производстве работ строительные и другие организации обязаны:</w:t>
      </w:r>
      <w:bookmarkEnd w:id="13"/>
    </w:p>
    <w:p w14:paraId="771CEDB6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ограждать деревья, находящиеся на территории строительства;</w:t>
      </w:r>
    </w:p>
    <w:p w14:paraId="2BD86384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при рытье котлованов под строительство зданий, помещений, коммуникаций и т.д. снимать растительный слой (чернозем) и складировать его на специально отведенных площадках.</w:t>
      </w:r>
    </w:p>
    <w:p w14:paraId="276E974C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4" w:name="sub_3093911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Погибшие и утратившие декоративность цветы в цветниках и вазонах должны незамедлительно удаляться с одновременной подсадкой новых растений.</w:t>
      </w:r>
      <w:bookmarkEnd w:id="14"/>
    </w:p>
    <w:p w14:paraId="58AEF801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5" w:name="sub_3093912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Упавшие деревья должны быть немедленно удалены.</w:t>
      </w:r>
      <w:bookmarkEnd w:id="15"/>
    </w:p>
    <w:p w14:paraId="4B6D1D72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40F8B83" w14:textId="77777777" w:rsidR="00F94A50" w:rsidRDefault="001C7576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Порядок проведения работ, затрагивающих объекты благоустройства</w:t>
      </w:r>
    </w:p>
    <w:p w14:paraId="5367E60C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53F142C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с администрацией поселения, в соответствии с порядком производства земляных и строительных работ, утверждаемым администрацией поселения.</w:t>
      </w:r>
    </w:p>
    <w:p w14:paraId="699CE0F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.2. Согласование с администрацией поселения,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 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земельного участка, на территории которого будут проводиться работы по строительству, реконструкции, ремонту коммуникаций.</w:t>
      </w:r>
    </w:p>
    <w:p w14:paraId="426FD89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14:paraId="57D53022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14:paraId="28A47E4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.5. 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14:paraId="498DB2F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14:paraId="5C17EF58" w14:textId="02CD0B9D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.7. Организация, получившая разрешение на производство работ, </w:t>
      </w:r>
      <w:r w:rsidR="005E6DF2">
        <w:rPr>
          <w:rFonts w:ascii="Times New Roman" w:eastAsia="Times New Roman" w:hAnsi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1D45EA9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установить дорожные знаки в соответствии с согласованной схемой;</w:t>
      </w:r>
    </w:p>
    <w:p w14:paraId="1E45AB1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14:paraId="71C0DA48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 пешеходной части установить через траншею мостки шириной не менее 1,5 метра с перилами высотой не менее 1 метра;</w:t>
      </w:r>
    </w:p>
    <w:p w14:paraId="0E82E8F5" w14:textId="77777777" w:rsidR="008E7E1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</w:t>
      </w:r>
    </w:p>
    <w:p w14:paraId="4F2FA897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14:paraId="72637B6C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14:paraId="6D82E4E1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.10. При производстве работ на проезжей части улиц асфальт и щебень разбираются и вывозятся производителем работ в специально отведенное место.</w:t>
      </w:r>
    </w:p>
    <w:p w14:paraId="51937550" w14:textId="77777777" w:rsidR="00F94A50" w:rsidRPr="007571A4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106C09">
        <w:rPr>
          <w:rFonts w:ascii="Times New Roman" w:eastAsia="Times New Roman" w:hAnsi="Times New Roman"/>
          <w:color w:val="000000"/>
          <w:sz w:val="28"/>
          <w:szCs w:val="28"/>
        </w:rPr>
        <w:t>.11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14:paraId="2108555B" w14:textId="77777777" w:rsidR="00F94A50" w:rsidRDefault="00106C09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.12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На улицах, площадях и других благоустроенных территориях работы должны производиться с соблюдением следующих условий:</w:t>
      </w:r>
    </w:p>
    <w:p w14:paraId="57BF4EFC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работы проводятся короткими участками в соответствии с графико</w:t>
      </w:r>
      <w:r w:rsidR="008E7E10">
        <w:rPr>
          <w:rFonts w:ascii="Times New Roman" w:eastAsia="Times New Roman" w:hAnsi="Times New Roman"/>
          <w:color w:val="000000"/>
          <w:sz w:val="28"/>
          <w:szCs w:val="28"/>
        </w:rPr>
        <w:t>м работ, согласованным с администрацией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поселения;</w:t>
      </w:r>
    </w:p>
    <w:p w14:paraId="61460BF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14:paraId="5745C437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ширина траншеи должна быть минимальной, не превышающей норм технических условий на подземные прокладки;</w:t>
      </w:r>
    </w:p>
    <w:p w14:paraId="2A8568B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вскрытие дорожного покрытия должно производиться послойно, прямолинейно специальной техникой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штроборезом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на 20 сантиметров шире траншеи и иметь прямолинейное очертание;</w:t>
      </w:r>
    </w:p>
    <w:p w14:paraId="5B10170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стены глубоких траншей и котлованов в целях безопасности должны крепиться досками или щитами;</w:t>
      </w:r>
    </w:p>
    <w:p w14:paraId="1350C88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вынутый из траншеи и котлованов грунт должен вывозиться с места работ в течение одних суток после выемки из траншеи в места, определенные органами администрации поселения;</w:t>
      </w:r>
    </w:p>
    <w:p w14:paraId="1D2AB4F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складированные строительные материалы не должны загромождать улицу, водостоки и пожарные гидранты, а также подъезды и подступы к ним, препятствовать движению пешеходов и транспорта;</w:t>
      </w:r>
    </w:p>
    <w:p w14:paraId="0A6D6F9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06C0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106C09">
        <w:rPr>
          <w:rFonts w:ascii="Times New Roman" w:eastAsia="Times New Roman" w:hAnsi="Times New Roman"/>
          <w:color w:val="000000"/>
          <w:sz w:val="28"/>
          <w:szCs w:val="28"/>
        </w:rPr>
        <w:t>.13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 производстве работ запрещается:</w:t>
      </w:r>
    </w:p>
    <w:p w14:paraId="235E404F" w14:textId="77777777" w:rsidR="008E7E1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засыпать землей или строительными материалами зеленые насаждения, крышки к</w:t>
      </w:r>
      <w:r w:rsidR="008E7E10">
        <w:rPr>
          <w:rFonts w:ascii="Times New Roman" w:eastAsia="Times New Roman" w:hAnsi="Times New Roman"/>
          <w:color w:val="000000"/>
          <w:sz w:val="28"/>
          <w:szCs w:val="28"/>
        </w:rPr>
        <w:t>олодцев, инженерных сооружений;</w:t>
      </w:r>
    </w:p>
    <w:p w14:paraId="71D5CB5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засорять обочины дорог остатками стройматериалов, грунтом, мусором;</w:t>
      </w:r>
    </w:p>
    <w:p w14:paraId="31E7EFF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</w:t>
      </w:r>
      <w:r w:rsidR="008E7E10">
        <w:rPr>
          <w:rFonts w:ascii="Times New Roman" w:eastAsia="Times New Roman" w:hAnsi="Times New Roman"/>
          <w:color w:val="000000"/>
          <w:sz w:val="28"/>
          <w:szCs w:val="28"/>
        </w:rPr>
        <w:t xml:space="preserve"> в отсутс</w:t>
      </w:r>
      <w:r w:rsidR="00D65E4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8E7E10">
        <w:rPr>
          <w:rFonts w:ascii="Times New Roman" w:eastAsia="Times New Roman" w:hAnsi="Times New Roman"/>
          <w:color w:val="000000"/>
          <w:sz w:val="28"/>
          <w:szCs w:val="28"/>
        </w:rPr>
        <w:t>вии канализации</w:t>
      </w:r>
      <w:r w:rsidR="00D65E4F">
        <w:rPr>
          <w:rFonts w:ascii="Times New Roman" w:eastAsia="Times New Roman" w:hAnsi="Times New Roman"/>
          <w:color w:val="000000"/>
          <w:sz w:val="28"/>
          <w:szCs w:val="28"/>
        </w:rPr>
        <w:t xml:space="preserve"> - вывозить в емкостях;</w:t>
      </w:r>
    </w:p>
    <w:p w14:paraId="29ED219C" w14:textId="77777777" w:rsidR="00F94A50" w:rsidRDefault="00D65E4F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засорять прилегающие улицы;</w:t>
      </w:r>
    </w:p>
    <w:p w14:paraId="092F1978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готовить раствор или бетон непосредственно на проезжей части;</w:t>
      </w:r>
    </w:p>
    <w:p w14:paraId="6EF0C21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14:paraId="2553FB93" w14:textId="77777777" w:rsidR="00F94A50" w:rsidRDefault="001D7E9C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.14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14:paraId="21E707D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Сведения по переносу, прокладке подземных коммуникаций должны быть отражены на исполнительных съемках и переданы в администрацию поселения.</w:t>
      </w:r>
    </w:p>
    <w:p w14:paraId="3724FAA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20B1BFCD" w14:textId="77777777" w:rsidR="00F94A50" w:rsidRDefault="006D3514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Общие требования по содержанию территории поселения</w:t>
      </w:r>
    </w:p>
    <w:p w14:paraId="5E17E61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55E349FD" w14:textId="77777777" w:rsidR="00F94A50" w:rsidRDefault="00CE243B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6" w:name="sub_4111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        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.1. </w:t>
      </w:r>
      <w:bookmarkEnd w:id="16"/>
      <w:r w:rsidR="00F94A50" w:rsidRPr="006D3514">
        <w:rPr>
          <w:rFonts w:ascii="Times New Roman" w:eastAsia="Times New Roman" w:hAnsi="Times New Roman"/>
          <w:color w:val="212121"/>
          <w:sz w:val="24"/>
          <w:szCs w:val="24"/>
        </w:rPr>
        <w:fldChar w:fldCharType="begin"/>
      </w:r>
      <w:r w:rsidR="00F94A50" w:rsidRPr="006D3514">
        <w:rPr>
          <w:rFonts w:ascii="Times New Roman" w:eastAsia="Times New Roman" w:hAnsi="Times New Roman"/>
          <w:color w:val="212121"/>
          <w:sz w:val="24"/>
          <w:szCs w:val="24"/>
        </w:rPr>
        <w:instrText xml:space="preserve"> HYPERLINK "https://kolibelskoe.ru/documents/decision/detail.php?id=1109194" \l "sub_1023" </w:instrText>
      </w:r>
      <w:r w:rsidR="00F94A50" w:rsidRPr="006D3514">
        <w:rPr>
          <w:rFonts w:ascii="Times New Roman" w:eastAsia="Times New Roman" w:hAnsi="Times New Roman"/>
          <w:color w:val="212121"/>
          <w:sz w:val="24"/>
          <w:szCs w:val="24"/>
        </w:rPr>
        <w:fldChar w:fldCharType="separate"/>
      </w:r>
      <w:r w:rsidR="00F94A50" w:rsidRPr="006D3514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Объекты</w:t>
      </w:r>
      <w:r w:rsidR="006D3514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 xml:space="preserve"> </w:t>
      </w:r>
      <w:r w:rsidR="00F94A50" w:rsidRPr="006D3514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благоустройства</w:t>
      </w:r>
      <w:r w:rsidR="00F94A50" w:rsidRPr="006D3514">
        <w:rPr>
          <w:rFonts w:ascii="Times New Roman" w:eastAsia="Times New Roman" w:hAnsi="Times New Roman"/>
          <w:color w:val="212121"/>
          <w:sz w:val="24"/>
          <w:szCs w:val="24"/>
        </w:rPr>
        <w:fldChar w:fldCharType="end"/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 должны содержаться в чистоте и надлежащем исправном состоянии.</w:t>
      </w:r>
    </w:p>
    <w:p w14:paraId="0B9A40E3" w14:textId="77777777" w:rsidR="00F94A50" w:rsidRDefault="00CE243B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Собственники и (или) иные законные владельцы зданий, строений, сооружений, земельных участков принимают участие, в содержании прилегающих территорий в соответствии с настоящими Правилами.</w:t>
      </w:r>
    </w:p>
    <w:p w14:paraId="37B7ED00" w14:textId="77777777" w:rsidR="008C23C7" w:rsidRDefault="008C23C7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hyperlink r:id="rId25" w:anchor="sub_12160" w:history="1">
        <w:r w:rsidR="00F94A50" w:rsidRPr="006D3514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</w:rPr>
          <w:t>Содержание прилегающей территории</w:t>
        </w:r>
      </w:hyperlink>
      <w:r w:rsidR="00F94A50" w:rsidRPr="006D351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осуществляется собственниками и (или) иными законными владельцами зданий, строений, сооружений, земельных участков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законодательства.</w:t>
      </w:r>
    </w:p>
    <w:p w14:paraId="260BFD1B" w14:textId="77777777" w:rsidR="00F94A50" w:rsidRDefault="008C23C7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Границы прилегающей территории определяются в соответствии с порядком, установлен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 законом Республики Калмыкия (от 26 сентября 2018 года №3-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color w:val="000000"/>
          <w:sz w:val="28"/>
          <w:szCs w:val="28"/>
        </w:rPr>
        <w:t>-З «О порядке определения органами местного самоуправления в Республике Калмыкия границ прилегающих территорий»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пределах значений расстояний, уст</w:t>
      </w:r>
      <w:r w:rsidR="0014626F">
        <w:rPr>
          <w:rFonts w:ascii="Times New Roman" w:eastAsia="Times New Roman" w:hAnsi="Times New Roman"/>
          <w:color w:val="000000"/>
          <w:sz w:val="28"/>
          <w:szCs w:val="28"/>
        </w:rPr>
        <w:t>ановленных настоящими Правилами:</w:t>
      </w:r>
    </w:p>
    <w:p w14:paraId="34F9C210" w14:textId="77777777" w:rsidR="001D7E9C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626F">
        <w:rPr>
          <w:rFonts w:ascii="Times New Roman" w:hAnsi="Times New Roman"/>
          <w:sz w:val="28"/>
          <w:szCs w:val="28"/>
        </w:rPr>
        <w:t xml:space="preserve">) для индивидуальных жилых домов - прилегающая территория в длину - в пределах границ земельного участка, в ширину - до бордюрного камня тротуара (включая тротуар) или твердого покрытия проезжей части дороги, при отсутствии дороги с твердым </w:t>
      </w:r>
      <w:r w:rsidR="001D7E9C">
        <w:rPr>
          <w:rFonts w:ascii="Times New Roman" w:hAnsi="Times New Roman"/>
          <w:sz w:val="28"/>
          <w:szCs w:val="28"/>
        </w:rPr>
        <w:t>покрытием - на расстоянии 10 м;</w:t>
      </w:r>
    </w:p>
    <w:p w14:paraId="6C969DB3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626F">
        <w:rPr>
          <w:rFonts w:ascii="Times New Roman" w:hAnsi="Times New Roman"/>
          <w:sz w:val="28"/>
          <w:szCs w:val="28"/>
        </w:rPr>
        <w:t>) для учреждений социальной сферы (образовательные учреждения, учреждения культуры, здравоохранения, физкультуры и спорта, социального обеспечения) - прилегающая территория по периметру на расстоянии 5 м, в случае расположения вдоль дороги - до бордюрного камня тротуара (включая тротуар) или проезжей части дороги (в случае отсутствия тротуара);</w:t>
      </w:r>
    </w:p>
    <w:p w14:paraId="692CDD94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626F">
        <w:rPr>
          <w:rFonts w:ascii="Times New Roman" w:hAnsi="Times New Roman"/>
          <w:sz w:val="28"/>
          <w:szCs w:val="28"/>
        </w:rPr>
        <w:t>) для рынков, организаций торговли и об</w:t>
      </w:r>
      <w:r>
        <w:rPr>
          <w:rFonts w:ascii="Times New Roman" w:hAnsi="Times New Roman"/>
          <w:sz w:val="28"/>
          <w:szCs w:val="28"/>
        </w:rPr>
        <w:t>щественного питания (</w:t>
      </w:r>
      <w:r w:rsidRPr="0014626F">
        <w:rPr>
          <w:rFonts w:ascii="Times New Roman" w:hAnsi="Times New Roman"/>
          <w:sz w:val="28"/>
          <w:szCs w:val="28"/>
        </w:rPr>
        <w:t>кафе, столовые, мага</w:t>
      </w:r>
      <w:r>
        <w:rPr>
          <w:rFonts w:ascii="Times New Roman" w:hAnsi="Times New Roman"/>
          <w:sz w:val="28"/>
          <w:szCs w:val="28"/>
        </w:rPr>
        <w:t>зины, торговые центры)</w:t>
      </w:r>
      <w:r w:rsidRPr="0014626F">
        <w:rPr>
          <w:rFonts w:ascii="Times New Roman" w:hAnsi="Times New Roman"/>
          <w:sz w:val="28"/>
          <w:szCs w:val="28"/>
        </w:rPr>
        <w:t xml:space="preserve">, развлекательных центров, объектов бытового обслуживания населения, аптеки - прилегающая территория по периметру на расстоянии 10 м, в </w:t>
      </w:r>
      <w:r w:rsidR="0041551A">
        <w:rPr>
          <w:rFonts w:ascii="Times New Roman" w:hAnsi="Times New Roman"/>
          <w:sz w:val="28"/>
          <w:szCs w:val="28"/>
        </w:rPr>
        <w:t>случае расположения вдоль дороги</w:t>
      </w:r>
      <w:r w:rsidRPr="0014626F">
        <w:rPr>
          <w:rFonts w:ascii="Times New Roman" w:hAnsi="Times New Roman"/>
          <w:sz w:val="28"/>
          <w:szCs w:val="28"/>
        </w:rPr>
        <w:t xml:space="preserve"> - до бордюра тротуара (включая тротуар) или до бордюрного камня дороги;</w:t>
      </w:r>
    </w:p>
    <w:p w14:paraId="793D52D9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626F">
        <w:rPr>
          <w:rFonts w:ascii="Times New Roman" w:hAnsi="Times New Roman"/>
          <w:sz w:val="28"/>
          <w:szCs w:val="28"/>
        </w:rPr>
        <w:t>) для административных зданий - прилегающая территория по периметру на расстоянии 10 м, в случае расположения вдоль дороги - до бордюра тротуара (включая тротуар) или до бордюрного камня дороги;</w:t>
      </w:r>
    </w:p>
    <w:p w14:paraId="40A0581A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626F">
        <w:rPr>
          <w:rFonts w:ascii="Times New Roman" w:hAnsi="Times New Roman"/>
          <w:sz w:val="28"/>
          <w:szCs w:val="28"/>
        </w:rPr>
        <w:t xml:space="preserve">) для нестационарных торговых объектов, сезонных кафе, нестационарных объектов бытового обслуживания - прилегающая территория по </w:t>
      </w:r>
      <w:r w:rsidRPr="0041551A">
        <w:rPr>
          <w:rFonts w:ascii="Times New Roman" w:hAnsi="Times New Roman"/>
          <w:sz w:val="28"/>
          <w:szCs w:val="28"/>
        </w:rPr>
        <w:t>периметру на расстоянии 10 м, в</w:t>
      </w:r>
      <w:r w:rsidRPr="0014626F">
        <w:rPr>
          <w:rFonts w:ascii="Times New Roman" w:hAnsi="Times New Roman"/>
          <w:sz w:val="28"/>
          <w:szCs w:val="28"/>
        </w:rPr>
        <w:t xml:space="preserve"> случае рас</w:t>
      </w:r>
      <w:r w:rsidR="0041551A">
        <w:rPr>
          <w:rFonts w:ascii="Times New Roman" w:hAnsi="Times New Roman"/>
          <w:sz w:val="28"/>
          <w:szCs w:val="28"/>
        </w:rPr>
        <w:t>положения вдоль дороги</w:t>
      </w:r>
      <w:r w:rsidRPr="0014626F">
        <w:rPr>
          <w:rFonts w:ascii="Times New Roman" w:hAnsi="Times New Roman"/>
          <w:sz w:val="28"/>
          <w:szCs w:val="28"/>
        </w:rPr>
        <w:t xml:space="preserve"> - до бордюра тротуара (включая тротуар) или до бордюрного камня дорога;</w:t>
      </w:r>
    </w:p>
    <w:p w14:paraId="6260AE4B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626F">
        <w:rPr>
          <w:rFonts w:ascii="Times New Roman" w:hAnsi="Times New Roman"/>
          <w:sz w:val="28"/>
          <w:szCs w:val="28"/>
        </w:rPr>
        <w:t xml:space="preserve">) для промышленных, производственных объектов, складских помещений - прилегающая территория по периметру </w:t>
      </w:r>
      <w:r w:rsidRPr="0041551A">
        <w:rPr>
          <w:rFonts w:ascii="Times New Roman" w:hAnsi="Times New Roman"/>
          <w:sz w:val="28"/>
          <w:szCs w:val="28"/>
        </w:rPr>
        <w:t>на расстоянии 10 м</w:t>
      </w:r>
      <w:r w:rsidR="0041551A">
        <w:rPr>
          <w:rFonts w:ascii="Times New Roman" w:hAnsi="Times New Roman"/>
          <w:sz w:val="28"/>
          <w:szCs w:val="28"/>
        </w:rPr>
        <w:t>,</w:t>
      </w:r>
      <w:r w:rsidRPr="0014626F">
        <w:rPr>
          <w:rFonts w:ascii="Times New Roman" w:hAnsi="Times New Roman"/>
          <w:sz w:val="28"/>
          <w:szCs w:val="28"/>
        </w:rPr>
        <w:t xml:space="preserve"> в </w:t>
      </w:r>
      <w:r w:rsidR="0041551A">
        <w:rPr>
          <w:rFonts w:ascii="Times New Roman" w:hAnsi="Times New Roman"/>
          <w:sz w:val="28"/>
          <w:szCs w:val="28"/>
        </w:rPr>
        <w:t>случае расположения вдоль дороги</w:t>
      </w:r>
      <w:r w:rsidRPr="0014626F">
        <w:rPr>
          <w:rFonts w:ascii="Times New Roman" w:hAnsi="Times New Roman"/>
          <w:sz w:val="28"/>
          <w:szCs w:val="28"/>
        </w:rPr>
        <w:t xml:space="preserve"> - до бордюра тротуара (включая тротуар) или до бордюрного камня дорога, а также территории подъездных путей к данным объектам и санитарно-защитных зон;</w:t>
      </w:r>
    </w:p>
    <w:p w14:paraId="320B4CB6" w14:textId="77777777" w:rsidR="0014626F" w:rsidRPr="0014626F" w:rsidRDefault="0014626F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14626F">
        <w:rPr>
          <w:rFonts w:ascii="Times New Roman" w:hAnsi="Times New Roman"/>
          <w:sz w:val="28"/>
          <w:szCs w:val="28"/>
        </w:rPr>
        <w:t xml:space="preserve">) для строительных объектов (строительные площадки) - прилегающая территория по периметру на расстоянии 10 м, в </w:t>
      </w:r>
      <w:r w:rsidR="0041551A">
        <w:rPr>
          <w:rFonts w:ascii="Times New Roman" w:hAnsi="Times New Roman"/>
          <w:sz w:val="28"/>
          <w:szCs w:val="28"/>
        </w:rPr>
        <w:t>случае расположения вдоль дороги</w:t>
      </w:r>
      <w:r w:rsidRPr="0014626F">
        <w:rPr>
          <w:rFonts w:ascii="Times New Roman" w:hAnsi="Times New Roman"/>
          <w:sz w:val="28"/>
          <w:szCs w:val="28"/>
        </w:rPr>
        <w:t xml:space="preserve"> - до бордюра тротуара (включая тротуар) или до бордюрного камня дорога, а также территории подъездных путей к строительным объектам на расстоянии 10 м от объекта;</w:t>
      </w:r>
    </w:p>
    <w:p w14:paraId="768AB74F" w14:textId="77777777" w:rsidR="0014626F" w:rsidRPr="0014626F" w:rsidRDefault="0014626F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626F">
        <w:rPr>
          <w:rFonts w:ascii="Times New Roman" w:hAnsi="Times New Roman"/>
          <w:sz w:val="28"/>
          <w:szCs w:val="28"/>
        </w:rPr>
        <w:t>) для автозаправочных станций, автосервисов, автомоек - прилегающая территория по периметру на расстоянии 10 м, в случае расположения вдоль дороги, - до бордюра тротуара (включая тротуар) или до бордюрного камня дорога;</w:t>
      </w:r>
    </w:p>
    <w:p w14:paraId="42A73FB2" w14:textId="77777777" w:rsidR="0014626F" w:rsidRPr="0014626F" w:rsidRDefault="0014626F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26F">
        <w:rPr>
          <w:rFonts w:ascii="Times New Roman" w:hAnsi="Times New Roman"/>
          <w:sz w:val="28"/>
          <w:szCs w:val="28"/>
        </w:rPr>
        <w:t>) для гаражей, гаражных кооперативов - прилегающая территория по периметру на расстоянии 10 м;</w:t>
      </w:r>
    </w:p>
    <w:p w14:paraId="25435C05" w14:textId="77777777" w:rsidR="0014626F" w:rsidRPr="0014626F" w:rsidRDefault="0041551A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626F" w:rsidRPr="0014626F">
        <w:rPr>
          <w:rFonts w:ascii="Times New Roman" w:hAnsi="Times New Roman"/>
          <w:sz w:val="28"/>
          <w:szCs w:val="28"/>
        </w:rPr>
        <w:t>) для мест погребения (кладбища) - прилегающая территория по периметру на расстоянии 5 м;</w:t>
      </w:r>
    </w:p>
    <w:p w14:paraId="242DE2D1" w14:textId="77777777" w:rsidR="0014626F" w:rsidRPr="0014626F" w:rsidRDefault="0041551A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4626F" w:rsidRPr="0014626F">
        <w:rPr>
          <w:rFonts w:ascii="Times New Roman" w:hAnsi="Times New Roman"/>
          <w:sz w:val="28"/>
          <w:szCs w:val="28"/>
        </w:rPr>
        <w:t>) для земельных участков (незастроенных, а также предоставленных для садоводства, огородничества, дачных) - прилегающая территория по периметру на расстоянии 10 м;</w:t>
      </w:r>
    </w:p>
    <w:p w14:paraId="0F632BD8" w14:textId="77777777" w:rsidR="0014626F" w:rsidRPr="0014626F" w:rsidRDefault="0041551A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626F" w:rsidRPr="0014626F">
        <w:rPr>
          <w:rFonts w:ascii="Times New Roman" w:hAnsi="Times New Roman"/>
          <w:sz w:val="28"/>
          <w:szCs w:val="28"/>
        </w:rPr>
        <w:t>) для контейнерных площадок твердых коммунальных отходов - прилегающая территория по периметру на расстоянии 3 м;</w:t>
      </w:r>
    </w:p>
    <w:p w14:paraId="6A95AE9F" w14:textId="77777777" w:rsidR="0014626F" w:rsidRPr="0014626F" w:rsidRDefault="0041551A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4626F" w:rsidRPr="0014626F">
        <w:rPr>
          <w:rFonts w:ascii="Times New Roman" w:hAnsi="Times New Roman"/>
          <w:sz w:val="28"/>
          <w:szCs w:val="28"/>
        </w:rPr>
        <w:t>) для сооружений коммунальной инфраструктуры (котельные, канализационные насосные станции, трансформаторные подстанции, газораспределительные пункты, газораспределительные шкафы, распределительные шкафы сетей связи) - прилегающая территория по периметру на расстоянии 3 м:</w:t>
      </w:r>
    </w:p>
    <w:p w14:paraId="0B58E999" w14:textId="77777777" w:rsidR="00F94A50" w:rsidRDefault="0041551A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В случае если администрация поселения и собственник и (или) иной законный владелец здания, строения, сооружения, земельного участка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в части, превышающей требования настоящих Правил, регулируются соглашением, заключаемым в соответствии с Порядком</w:t>
      </w:r>
      <w:r w:rsidR="00CE0DFC">
        <w:rPr>
          <w:rFonts w:ascii="Times New Roman" w:eastAsia="Times New Roman" w:hAnsi="Times New Roman"/>
          <w:color w:val="000000"/>
          <w:sz w:val="28"/>
          <w:szCs w:val="28"/>
        </w:rPr>
        <w:t>, утверждаемым Собранием депутатов Адыковского СМО РК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Соглашения о добровольном участии, в том числе финансовом, в мероприятиях по содержанию прилегающей территории к их объектам недвижимого имущества могут также заключаться с физическими и юридическими лицами, на которых настоящими Правилами не возложена обязанность по содержанию прилегающей территории.</w:t>
      </w:r>
      <w:bookmarkStart w:id="17" w:name="sub_4115"/>
      <w:bookmarkEnd w:id="17"/>
    </w:p>
    <w:p w14:paraId="6D065245" w14:textId="77777777" w:rsidR="00CE0DFC" w:rsidRDefault="00CE0DFC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68F0A0B" w14:textId="2B26BC1A" w:rsidR="00356DD5" w:rsidRDefault="006D3514" w:rsidP="0035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2401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 Выгул </w:t>
      </w:r>
      <w:r w:rsidR="00CE0DFC">
        <w:rPr>
          <w:rFonts w:ascii="Times New Roman" w:eastAsia="Times New Roman" w:hAnsi="Times New Roman"/>
          <w:color w:val="000000"/>
          <w:sz w:val="28"/>
          <w:szCs w:val="28"/>
        </w:rPr>
        <w:t xml:space="preserve">и содержание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домашних животных.</w:t>
      </w:r>
    </w:p>
    <w:p w14:paraId="58810DE7" w14:textId="77777777" w:rsidR="006D3514" w:rsidRDefault="006D3514" w:rsidP="0035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9FF42D0" w14:textId="45EA97DE" w:rsidR="008E3F8D" w:rsidRDefault="006D3514" w:rsidP="008E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56DD5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 Владел</w:t>
      </w:r>
      <w:r w:rsidR="005E6DF2">
        <w:rPr>
          <w:rFonts w:ascii="Times New Roman" w:eastAsia="Times New Roman" w:hAnsi="Times New Roman"/>
          <w:sz w:val="28"/>
          <w:szCs w:val="28"/>
        </w:rPr>
        <w:t>ьцы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сельскохозяйственных животных</w:t>
      </w:r>
      <w:r w:rsidR="005E6DF2">
        <w:rPr>
          <w:rFonts w:ascii="Times New Roman" w:eastAsia="Times New Roman" w:hAnsi="Times New Roman"/>
          <w:sz w:val="28"/>
          <w:szCs w:val="28"/>
        </w:rPr>
        <w:t xml:space="preserve"> должны</w:t>
      </w:r>
      <w:r w:rsidR="008E3F8D">
        <w:rPr>
          <w:rFonts w:ascii="Times New Roman" w:eastAsia="Times New Roman" w:hAnsi="Times New Roman"/>
          <w:sz w:val="28"/>
          <w:szCs w:val="28"/>
        </w:rPr>
        <w:t>:</w:t>
      </w:r>
    </w:p>
    <w:p w14:paraId="00B314FC" w14:textId="2989F95E" w:rsidR="008E3F8D" w:rsidRDefault="008E3F8D" w:rsidP="008E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беспечива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безопасность граждан от воздействия животных, а </w:t>
      </w:r>
      <w:r w:rsidRPr="00356DD5">
        <w:rPr>
          <w:rFonts w:ascii="Times New Roman" w:eastAsia="Times New Roman" w:hAnsi="Times New Roman"/>
          <w:sz w:val="28"/>
          <w:szCs w:val="28"/>
        </w:rPr>
        <w:t>также</w:t>
      </w:r>
      <w:r w:rsidR="006D3514" w:rsidRPr="00356DD5">
        <w:rPr>
          <w:rFonts w:ascii="Times New Roman" w:eastAsia="Times New Roman" w:hAnsi="Times New Roman"/>
          <w:sz w:val="28"/>
          <w:szCs w:val="28"/>
        </w:rPr>
        <w:t xml:space="preserve"> спокойствие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и тишину для окружающих. </w:t>
      </w:r>
      <w:r w:rsidR="006D351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138BED7" w14:textId="68713254" w:rsidR="00356DD5" w:rsidRPr="008E3F8D" w:rsidRDefault="00356DD5" w:rsidP="008E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3F8D">
        <w:rPr>
          <w:rFonts w:ascii="Times New Roman" w:eastAsia="Times New Roman" w:hAnsi="Times New Roman"/>
          <w:sz w:val="28"/>
          <w:szCs w:val="28"/>
        </w:rPr>
        <w:t>- н</w:t>
      </w:r>
      <w:r w:rsidRPr="00356DD5">
        <w:rPr>
          <w:rFonts w:ascii="Times New Roman" w:eastAsia="Times New Roman" w:hAnsi="Times New Roman"/>
          <w:sz w:val="28"/>
          <w:szCs w:val="28"/>
        </w:rPr>
        <w:t>е допуск</w:t>
      </w:r>
      <w:r w:rsidR="006D3514">
        <w:rPr>
          <w:rFonts w:ascii="Times New Roman" w:eastAsia="Times New Roman" w:hAnsi="Times New Roman"/>
          <w:sz w:val="28"/>
          <w:szCs w:val="28"/>
        </w:rPr>
        <w:t>а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Pr="00356DD5">
        <w:rPr>
          <w:rFonts w:ascii="Times New Roman" w:eastAsia="Times New Roman" w:hAnsi="Times New Roman"/>
          <w:sz w:val="28"/>
          <w:szCs w:val="28"/>
        </w:rPr>
        <w:t xml:space="preserve"> бесконтрольный выпас и бродяжничества животных по территории муниципального образования.</w:t>
      </w:r>
    </w:p>
    <w:p w14:paraId="28FE4042" w14:textId="5F9CFB35" w:rsidR="00356DD5" w:rsidRPr="00356DD5" w:rsidRDefault="008E3F8D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беспечива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особенностей.</w:t>
      </w:r>
    </w:p>
    <w:p w14:paraId="3CF3F69F" w14:textId="102E7329" w:rsidR="00356DD5" w:rsidRDefault="008E3F8D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облюда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санитарно-гигиенические и ветеринарные правила содержания животных.</w:t>
      </w:r>
    </w:p>
    <w:p w14:paraId="76491903" w14:textId="76D2C3D6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редставля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органам официального ветеринарного контроля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животных.</w:t>
      </w:r>
    </w:p>
    <w:p w14:paraId="6D516D77" w14:textId="6B631CDE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ыполня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предписания должностных лиц органов государственного санитарно-эпидемиологического и ветеринарного контроля.</w:t>
      </w:r>
    </w:p>
    <w:p w14:paraId="67E1654A" w14:textId="37F76DCE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ыполня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иные требования, установленные законодательством Российской Федерации.</w:t>
      </w:r>
    </w:p>
    <w:p w14:paraId="4CF7B9D9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56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356DD5">
        <w:rPr>
          <w:rFonts w:ascii="Times New Roman" w:eastAsia="Times New Roman" w:hAnsi="Times New Roman"/>
          <w:sz w:val="28"/>
          <w:szCs w:val="28"/>
        </w:rPr>
        <w:t xml:space="preserve">. 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Содержание животных.</w:t>
      </w:r>
    </w:p>
    <w:p w14:paraId="56A19E3C" w14:textId="77777777" w:rsid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</w:t>
      </w:r>
      <w:r w:rsidR="00356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="00356DD5">
        <w:rPr>
          <w:rFonts w:ascii="Times New Roman" w:eastAsia="Times New Roman" w:hAnsi="Times New Roman"/>
          <w:sz w:val="28"/>
          <w:szCs w:val="28"/>
        </w:rPr>
        <w:t xml:space="preserve"> 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Содержание животных состоит в обеспечении владельцем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14:paraId="11404CED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56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356DD5">
        <w:rPr>
          <w:rFonts w:ascii="Times New Roman" w:eastAsia="Times New Roman" w:hAnsi="Times New Roman"/>
          <w:sz w:val="28"/>
          <w:szCs w:val="28"/>
        </w:rPr>
        <w:t xml:space="preserve">.2. 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Содержание  животных определяется как </w:t>
      </w:r>
      <w:proofErr w:type="spellStart"/>
      <w:r w:rsidR="00356DD5" w:rsidRPr="00356DD5">
        <w:rPr>
          <w:rFonts w:ascii="Times New Roman" w:eastAsia="Times New Roman" w:hAnsi="Times New Roman"/>
          <w:sz w:val="28"/>
          <w:szCs w:val="28"/>
        </w:rPr>
        <w:t>стойлово</w:t>
      </w:r>
      <w:proofErr w:type="spellEnd"/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="00356DD5" w:rsidRPr="00356DD5">
        <w:rPr>
          <w:rFonts w:ascii="Times New Roman" w:eastAsia="Times New Roman" w:hAnsi="Times New Roman"/>
          <w:sz w:val="28"/>
          <w:szCs w:val="28"/>
        </w:rPr>
        <w:t>пастбищно</w:t>
      </w:r>
      <w:proofErr w:type="spellEnd"/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- лагерное, стойловый способ - без выгона на пастбище с содержанием животных в приспособленных для этого помещениях во дворах (личных подворьях), пастбищный способ - выпас животных в дневное время на пастбище для выпаса общественного стада, лагерный способ передача домашних сельскохозяйственных животных для выпаса и содержания на весь период в степную либо в займищную зону на животноводческие точки. </w:t>
      </w:r>
    </w:p>
    <w:p w14:paraId="6AD3CD80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56DD5">
        <w:rPr>
          <w:rFonts w:ascii="Times New Roman" w:eastAsia="Times New Roman" w:hAnsi="Times New Roman"/>
          <w:sz w:val="28"/>
          <w:szCs w:val="28"/>
        </w:rPr>
        <w:t>.3.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Сельскохозяйственная птица, кролики, нутрии содержатся </w:t>
      </w:r>
      <w:proofErr w:type="spellStart"/>
      <w:r w:rsidR="00356DD5" w:rsidRPr="00356DD5">
        <w:rPr>
          <w:rFonts w:ascii="Times New Roman" w:eastAsia="Times New Roman" w:hAnsi="Times New Roman"/>
          <w:sz w:val="28"/>
          <w:szCs w:val="28"/>
        </w:rPr>
        <w:t>безвыгульно</w:t>
      </w:r>
      <w:proofErr w:type="spellEnd"/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, во дворах. </w:t>
      </w:r>
    </w:p>
    <w:p w14:paraId="5A7FAA8C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56DD5">
        <w:rPr>
          <w:rFonts w:ascii="Times New Roman" w:eastAsia="Times New Roman" w:hAnsi="Times New Roman"/>
          <w:sz w:val="28"/>
          <w:szCs w:val="28"/>
        </w:rPr>
        <w:t>.3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356DD5">
        <w:rPr>
          <w:rFonts w:ascii="Times New Roman" w:eastAsia="Times New Roman" w:hAnsi="Times New Roman"/>
          <w:sz w:val="28"/>
          <w:szCs w:val="28"/>
        </w:rPr>
        <w:t>.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Размер поголовья скота и птицы для одного двора определяются с учетом действующих санитарных, санитарно-гигиенических, ветеринарных норм и правил. </w:t>
      </w:r>
    </w:p>
    <w:p w14:paraId="6EBEB138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26533">
        <w:rPr>
          <w:rFonts w:ascii="Times New Roman" w:eastAsia="Times New Roman" w:hAnsi="Times New Roman"/>
          <w:sz w:val="28"/>
          <w:szCs w:val="28"/>
        </w:rPr>
        <w:t>.3.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326533">
        <w:rPr>
          <w:rFonts w:ascii="Times New Roman" w:eastAsia="Times New Roman" w:hAnsi="Times New Roman"/>
          <w:sz w:val="28"/>
          <w:szCs w:val="28"/>
        </w:rPr>
        <w:t>.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Выпас животных осуществляется в специально отведенных местах пастьбы – пастбищах в дневное время, под надзором владельцев или лиц ими уполномоченных – пастухами. Границы мест выпаса устанавливаются постановлением администрации.</w:t>
      </w:r>
    </w:p>
    <w:p w14:paraId="24A1B4EB" w14:textId="77777777" w:rsidR="00391ADB" w:rsidRDefault="00FB7291" w:rsidP="0039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8" w:name="sub_41151"/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26533"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2653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Запрещается выгуливать домашних, сельскохозяйственных животных,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</w:t>
      </w:r>
      <w:bookmarkStart w:id="19" w:name="sub_41152"/>
      <w:bookmarkEnd w:id="18"/>
      <w:r w:rsidR="003265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AA673B6" w14:textId="77777777" w:rsidR="00391ADB" w:rsidRDefault="00391ADB" w:rsidP="0039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7</w:t>
      </w:r>
      <w:r w:rsidRPr="00391ADB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.4. </w:t>
      </w:r>
      <w:r w:rsidRPr="00391ADB">
        <w:rPr>
          <w:rFonts w:ascii="Times New Roman" w:hAnsi="Times New Roman"/>
          <w:sz w:val="28"/>
          <w:szCs w:val="28"/>
        </w:rPr>
        <w:t xml:space="preserve">Владельцы собак, имеющие в пользовании земельный участок, могут содержать собак в свободном выгуле только на хорошо огороженной территории или на </w:t>
      </w:r>
      <w:r w:rsidRPr="00391ADB">
        <w:rPr>
          <w:rFonts w:ascii="Times New Roman" w:hAnsi="Times New Roman"/>
          <w:sz w:val="28"/>
          <w:szCs w:val="28"/>
        </w:rPr>
        <w:lastRenderedPageBreak/>
        <w:t>привязи. Собаки, находящиеся на улицах и иных общественных местах без сопровождающего лица и безнадзорные кошки подлежат отлову, согласно установленным законодательством порядку отлова и содержания безнадзорных животных.</w:t>
      </w:r>
      <w:bookmarkEnd w:id="19"/>
    </w:p>
    <w:p w14:paraId="0EB1ECE1" w14:textId="77777777" w:rsidR="00391ADB" w:rsidRDefault="00391ADB" w:rsidP="0039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AD92C75" w14:textId="77777777" w:rsidR="00F94A50" w:rsidRPr="00391ADB" w:rsidRDefault="00391ADB" w:rsidP="0039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8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Общие требования по уборке территории поселения</w:t>
      </w:r>
    </w:p>
    <w:p w14:paraId="588B719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7891E667" w14:textId="77777777" w:rsidR="00F94A50" w:rsidRDefault="00391ADB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.1. Организации и граждане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участвуют по своему усмотрению в:</w:t>
      </w:r>
    </w:p>
    <w:p w14:paraId="1040E5D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обеспеч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качественн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уборк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принадлежащих им на праве собственности, либо ином вещном праве, а также прилегающих территорий в соответствии с действующим законодательством и настоящими Правилами (в летний период - сбор и вывоз мусора, мытье, полив и пок</w:t>
      </w:r>
      <w:r w:rsidR="00376442">
        <w:rPr>
          <w:rFonts w:ascii="Times New Roman" w:eastAsia="Times New Roman" w:hAnsi="Times New Roman"/>
          <w:color w:val="000000"/>
          <w:sz w:val="28"/>
          <w:szCs w:val="28"/>
        </w:rPr>
        <w:t>ос травы, ликвидировать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карантинные растения, в зимний период - осуществлять очистку от снега, наледи, их вывоз, посыпку специальными составами);</w:t>
      </w:r>
    </w:p>
    <w:p w14:paraId="24BF5795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 благоустройств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необходим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ремонт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принадлежащих (используемых) им (ими) объектов, а также обеспечивать своевременный вывоз отходов (мусора);</w:t>
      </w:r>
    </w:p>
    <w:p w14:paraId="5B8FB21D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не допускать складирование и хранение строительных материалов, дров и т.д. вне дворовой территории индивидуальных жилых домов.</w:t>
      </w:r>
    </w:p>
    <w:p w14:paraId="32B0EB36" w14:textId="77BBE74A" w:rsidR="00F94A50" w:rsidRPr="00921395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Границы уборки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 и границами прилегающей территории, которые определяются в соответств</w:t>
      </w:r>
      <w:r w:rsidR="00EE52B3">
        <w:rPr>
          <w:rFonts w:ascii="Times New Roman" w:eastAsia="Times New Roman" w:hAnsi="Times New Roman"/>
          <w:color w:val="000000"/>
          <w:sz w:val="28"/>
          <w:szCs w:val="28"/>
        </w:rPr>
        <w:t>ии с Законом Республики Калмыкия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/>
          <w:color w:val="000000"/>
          <w:sz w:val="28"/>
          <w:szCs w:val="28"/>
        </w:rPr>
        <w:t>.0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.2018 № 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91ADB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VI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EE52B3">
        <w:rPr>
          <w:rFonts w:ascii="Times New Roman" w:eastAsia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«О порядке определения 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органами местного самоуправления в Республике Калмыкия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границ прилегающих территорий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пределах значений расстояний, установленных настоящими Правилами.</w:t>
      </w:r>
    </w:p>
    <w:p w14:paraId="483C46F1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.2. Обязанность по организации и производству соответствующих уборочных работ возлагается:</w:t>
      </w:r>
    </w:p>
    <w:p w14:paraId="4B7A5A9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организации очистки территории общего пользования, а также уборке обочин дорог - на администрацию поселения;</w:t>
      </w:r>
    </w:p>
    <w:p w14:paraId="2FF291A0" w14:textId="77777777" w:rsidR="00376442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уборке остановочных пунктов общественного пассажирского транспорта -</w:t>
      </w:r>
      <w:r w:rsidR="00376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376442">
        <w:rPr>
          <w:rFonts w:ascii="Times New Roman" w:eastAsia="Times New Roman" w:hAnsi="Times New Roman"/>
          <w:color w:val="000000"/>
          <w:sz w:val="28"/>
          <w:szCs w:val="28"/>
        </w:rPr>
        <w:t>на  администрацию</w:t>
      </w:r>
      <w:proofErr w:type="gramEnd"/>
      <w:r w:rsidR="00376442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7C96C23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уборке территорий отдельно стоящих объектов рекламы, - на рекламораспространителей;</w:t>
      </w:r>
    </w:p>
    <w:p w14:paraId="5546395B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14:paraId="02132C35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уборку территорий парков, скверов, газонов, клумб, цветников обеспечивают землепользователи территорий;</w:t>
      </w:r>
    </w:p>
    <w:p w14:paraId="3493A00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уборка территорий, покос травы прилегающих к частному домовладению, осуществляется собственниками строений по периметру огражденного участка земли либо в створе, до проезжей части дороги на расстоянии 5 метров;</w:t>
      </w:r>
    </w:p>
    <w:p w14:paraId="1E7018C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расположенные возле земельных участков, отведенных под строительство (строительных площадок), дороги и тротуары убираются (на расстоянии 5 метров 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границ участка по периметру) предприятиями, организациями или частными лицами, которым отведен участок.</w:t>
      </w:r>
    </w:p>
    <w:p w14:paraId="4D732CAF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.3. На территории поселения запрещается:</w:t>
      </w:r>
    </w:p>
    <w:p w14:paraId="56861DB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14:paraId="722F2E7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слив воды на тротуары, газоны, проезжую часть дороги, а при производстве аварийных работ разрешается только по специальным отводам;</w:t>
      </w:r>
    </w:p>
    <w:p w14:paraId="1716EA38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стоянка разукомплектованных автотранспортных средств вне специально отведенных мест;</w:t>
      </w:r>
    </w:p>
    <w:p w14:paraId="65242F6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383B39B7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вывешивание частных объявлений на фасадах зданий, павильонах остановок общественного пассажирского транспорта, оградах, заборах, опорах контактной сети, опорах линий электропередач и других не предназначенных для этого местах;</w:t>
      </w:r>
    </w:p>
    <w:p w14:paraId="5321FD4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-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 поселения;</w:t>
      </w:r>
    </w:p>
    <w:p w14:paraId="59FE071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улиц, в лесополосах и на пустырях;</w:t>
      </w:r>
    </w:p>
    <w:p w14:paraId="01632B6B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выброс мусора, иных отходов из сборников отходов, а также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мусоровозного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транспорта;</w:t>
      </w:r>
    </w:p>
    <w:p w14:paraId="5485597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накопление, складирование тары возле торговых объектов, во дворах и других необорудованных для хранения местах;</w:t>
      </w:r>
    </w:p>
    <w:p w14:paraId="1AC65A3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- сброс мусора, иных отходов вне специально отведенных для этого мест (контейнеров и урн), в том числе сброс гражданами на территории населенных пунктов в общественных местах мелких отходов (оберток, тары, упаковок, шелухи, окурков и т.п.).</w:t>
      </w:r>
    </w:p>
    <w:p w14:paraId="4680AEF3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51C4837B" w14:textId="77777777" w:rsidR="00F94A50" w:rsidRDefault="00921395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Организация уборки в летний период</w:t>
      </w:r>
    </w:p>
    <w:p w14:paraId="7AF4F267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220448C3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Период летней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уборки устанавливается с 15 марта по 31 октября с учетом погодных условий.</w:t>
      </w:r>
    </w:p>
    <w:p w14:paraId="196837A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необходимостью проведения массовой весенней уборки, в период с 1 апреля по 15 мая </w:t>
      </w:r>
      <w:r w:rsidR="00376442">
        <w:rPr>
          <w:rFonts w:ascii="Times New Roman" w:eastAsia="Times New Roman" w:hAnsi="Times New Roman"/>
          <w:color w:val="000000"/>
          <w:sz w:val="28"/>
          <w:szCs w:val="28"/>
        </w:rPr>
        <w:t xml:space="preserve">каждого года 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учреждениям, жителям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поселения, организациям всех форм собственности рекомендуется организовать работы по весенней уборке территории поселения.</w:t>
      </w:r>
    </w:p>
    <w:p w14:paraId="4E2CFC0E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.2. В период летней уборки производятся следующие виды работ:</w:t>
      </w:r>
    </w:p>
    <w:p w14:paraId="2ECE89D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14:paraId="448BC8E3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поддержание в чистоте и порядке прилегающ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 xml:space="preserve">их территорий,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тротуа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14:paraId="41A691FE" w14:textId="77777777" w:rsidR="00693441" w:rsidRDefault="00693441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уборка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остановок общественного 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нспорта;</w:t>
      </w:r>
    </w:p>
    <w:p w14:paraId="2E3B9BD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иные работы по обеспечению чистоты и порядка в летний период.</w:t>
      </w:r>
    </w:p>
    <w:p w14:paraId="3FD61D0F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граждане - на прилегающих территориях и к индивидуальным жилым домам.</w:t>
      </w:r>
    </w:p>
    <w:p w14:paraId="1425AAC2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.4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14:paraId="041493F2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.5.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При производстве работ по уборке в летний период запрещается:</w:t>
      </w:r>
    </w:p>
    <w:p w14:paraId="247C589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сбрасывать мусор на газоны, в смотровы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е колодцы инженерных сетей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водоемы, на проезжую часть улиц и тротуары;</w:t>
      </w:r>
    </w:p>
    <w:p w14:paraId="51609DF5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вывозить мусор в не отведенные для этих целей места;</w:t>
      </w:r>
    </w:p>
    <w:p w14:paraId="0298A3D0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14:paraId="34D113F1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разводить костры для сжигания мусора, листвы, тары, отходов.</w:t>
      </w:r>
    </w:p>
    <w:p w14:paraId="53F6D2ED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3F06BECA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Организация уборки в зимний период</w:t>
      </w:r>
    </w:p>
    <w:p w14:paraId="00D22C6B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19FEC0F7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.1. Период зимней уборки устанавливается с 1 ноября по 14 марта с учетом погодных условий.</w:t>
      </w:r>
    </w:p>
    <w:p w14:paraId="5D3D9122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.2. Уборка снега должна начинаться немедленно с начала снегопада и во избежание наката продолжаться до его окончания непрерывно.</w:t>
      </w:r>
    </w:p>
    <w:p w14:paraId="1DF59CA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 время снегопада организации и граждане производ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очистку от снега и посыпку противогололедными материалами территории.</w:t>
      </w:r>
    </w:p>
    <w:p w14:paraId="7288A0C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Сброс снега на дороги, тротуары, газоны не допускается.</w:t>
      </w:r>
    </w:p>
    <w:p w14:paraId="7E8C6C12" w14:textId="77777777" w:rsidR="00F94A50" w:rsidRDefault="00693441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="00F94A5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Запрещается разбрасывание, и складирование снега на проезжей части элементов улично-дорожной сети, тротуарах, отмостках, проездах, площадках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Запрещается загромождать проезды и проходы укладкой снега и льда.</w:t>
      </w:r>
    </w:p>
    <w:p w14:paraId="6C1AEBE4" w14:textId="77777777" w:rsidR="002468B2" w:rsidRDefault="002468B2" w:rsidP="0024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.4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 Очистка крыш зданий от снега, </w:t>
      </w:r>
      <w:proofErr w:type="spellStart"/>
      <w:r w:rsidR="00F94A50">
        <w:rPr>
          <w:rFonts w:ascii="Times New Roman" w:eastAsia="Times New Roman" w:hAnsi="Times New Roman"/>
          <w:color w:val="000000"/>
          <w:sz w:val="28"/>
          <w:szCs w:val="28"/>
        </w:rPr>
        <w:t>наледеобразований</w:t>
      </w:r>
      <w:proofErr w:type="spellEnd"/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дорожных знаков, линий связи и других объектов.</w:t>
      </w:r>
    </w:p>
    <w:p w14:paraId="5FD885AF" w14:textId="77777777" w:rsidR="002468B2" w:rsidRDefault="002468B2" w:rsidP="0024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</w:p>
    <w:p w14:paraId="108D6E28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Содержание территорий индивидуальных жилых домов</w:t>
      </w:r>
    </w:p>
    <w:p w14:paraId="1CC7B75F" w14:textId="27ED225E" w:rsidR="00A043F3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> </w:t>
      </w:r>
      <w:r>
        <w:rPr>
          <w:rFonts w:ascii="Times New Roman" w:eastAsia="Times New Roman" w:hAnsi="Times New Roman"/>
          <w:color w:val="212121"/>
          <w:sz w:val="24"/>
          <w:szCs w:val="24"/>
        </w:rPr>
        <w:br/>
      </w:r>
      <w:r>
        <w:rPr>
          <w:rFonts w:ascii="Times New Roman" w:eastAsia="Times New Roman" w:hAnsi="Times New Roman"/>
          <w:color w:val="212121"/>
          <w:sz w:val="28"/>
          <w:szCs w:val="28"/>
        </w:rPr>
        <w:t>1</w:t>
      </w:r>
      <w:r w:rsidR="00A043F3">
        <w:rPr>
          <w:rFonts w:ascii="Times New Roman" w:eastAsia="Times New Roman" w:hAnsi="Times New Roman"/>
          <w:color w:val="212121"/>
          <w:sz w:val="28"/>
          <w:szCs w:val="28"/>
        </w:rPr>
        <w:t>1</w:t>
      </w:r>
      <w:r>
        <w:rPr>
          <w:rFonts w:ascii="Times New Roman" w:eastAsia="Times New Roman" w:hAnsi="Times New Roman"/>
          <w:color w:val="212121"/>
          <w:sz w:val="28"/>
          <w:szCs w:val="28"/>
        </w:rPr>
        <w:t>.1. Жители, имеющие жилые дома на праве собственности, а также пользователи и арендаторы объектов индивидуальной жилой застройки на участках домовладения и в соответствии с настоящими Правилами на прилегающей к участкам домовладения территории</w:t>
      </w:r>
      <w:r w:rsidR="005C3438">
        <w:rPr>
          <w:rFonts w:ascii="Times New Roman" w:eastAsia="Times New Roman" w:hAnsi="Times New Roman"/>
          <w:color w:val="212121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осуществля</w:t>
      </w:r>
      <w:r w:rsidR="005C3438">
        <w:rPr>
          <w:rFonts w:ascii="Times New Roman" w:eastAsia="Times New Roman" w:hAnsi="Times New Roman"/>
          <w:color w:val="212121"/>
          <w:sz w:val="28"/>
          <w:szCs w:val="28"/>
        </w:rPr>
        <w:t>ть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уборку мусора, листвы, иных растительных остатков, проводят работы по покосу травы</w:t>
      </w:r>
      <w:r w:rsidR="00A043F3">
        <w:rPr>
          <w:rFonts w:ascii="Times New Roman" w:eastAsia="Times New Roman" w:hAnsi="Times New Roman"/>
          <w:color w:val="212121"/>
          <w:sz w:val="28"/>
          <w:szCs w:val="28"/>
        </w:rPr>
        <w:t>.</w:t>
      </w:r>
    </w:p>
    <w:p w14:paraId="34D26BE3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lastRenderedPageBreak/>
        <w:t>1</w:t>
      </w:r>
      <w:r w:rsidR="00481D0F">
        <w:rPr>
          <w:rFonts w:ascii="Times New Roman" w:eastAsia="Times New Roman" w:hAnsi="Times New Roman"/>
          <w:color w:val="212121"/>
          <w:sz w:val="28"/>
          <w:szCs w:val="28"/>
        </w:rPr>
        <w:t>1</w:t>
      </w:r>
      <w:r>
        <w:rPr>
          <w:rFonts w:ascii="Times New Roman" w:eastAsia="Times New Roman" w:hAnsi="Times New Roman"/>
          <w:color w:val="212121"/>
          <w:sz w:val="28"/>
          <w:szCs w:val="28"/>
        </w:rPr>
        <w:t>.2. Накопление твердых коммунальных, крупногабаритных и жидких бытовых отходов производится жителями в местах, определенных в соответствии с санитарными нормами и правилами, а вывоз - специализированными предприятиями и организациями согласно заключенным договорам и графикам в специально установленные места. Не допускается сброс жидких бытовых отходов на рельеф мес</w:t>
      </w:r>
      <w:r w:rsidR="002468B2">
        <w:rPr>
          <w:rFonts w:ascii="Times New Roman" w:eastAsia="Times New Roman" w:hAnsi="Times New Roman"/>
          <w:color w:val="212121"/>
          <w:sz w:val="28"/>
          <w:szCs w:val="28"/>
        </w:rPr>
        <w:t>тности.</w:t>
      </w:r>
    </w:p>
    <w:p w14:paraId="0781BC09" w14:textId="77777777" w:rsidR="00F94A50" w:rsidRDefault="00481D0F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20" w:name="sub_4133"/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Не допускается сжигание на территории участка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 </w:t>
      </w:r>
      <w:bookmarkEnd w:id="20"/>
      <w:r w:rsidR="00F94A50" w:rsidRPr="00481D0F">
        <w:rPr>
          <w:rFonts w:ascii="Times New Roman" w:eastAsia="Times New Roman" w:hAnsi="Times New Roman"/>
          <w:color w:val="212121"/>
          <w:sz w:val="24"/>
          <w:szCs w:val="24"/>
        </w:rPr>
        <w:fldChar w:fldCharType="begin"/>
      </w:r>
      <w:r w:rsidR="00F94A50" w:rsidRPr="00481D0F">
        <w:rPr>
          <w:rFonts w:ascii="Times New Roman" w:eastAsia="Times New Roman" w:hAnsi="Times New Roman"/>
          <w:color w:val="212121"/>
          <w:sz w:val="24"/>
          <w:szCs w:val="24"/>
        </w:rPr>
        <w:instrText xml:space="preserve"> HYPERLINK "https://kolibelskoe.ru/documents/decision/detail.php?id=1109194" \l "sub_1213" </w:instrText>
      </w:r>
      <w:r w:rsidR="00F94A50" w:rsidRPr="00481D0F">
        <w:rPr>
          <w:rFonts w:ascii="Times New Roman" w:eastAsia="Times New Roman" w:hAnsi="Times New Roman"/>
          <w:color w:val="212121"/>
          <w:sz w:val="24"/>
          <w:szCs w:val="24"/>
        </w:rPr>
        <w:fldChar w:fldCharType="separate"/>
      </w:r>
      <w:r w:rsidR="00F94A50" w:rsidRPr="00481D0F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прилегающей территории</w:t>
      </w:r>
      <w:r w:rsidR="00F94A50" w:rsidRPr="00481D0F">
        <w:rPr>
          <w:rFonts w:ascii="Times New Roman" w:eastAsia="Times New Roman" w:hAnsi="Times New Roman"/>
          <w:color w:val="212121"/>
          <w:sz w:val="24"/>
          <w:szCs w:val="24"/>
        </w:rPr>
        <w:fldChar w:fldCharType="end"/>
      </w:r>
      <w:r w:rsidR="00F94A50" w:rsidRPr="00481D0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твердых коммунальных отходов, мусора, листвы, порубочных и иных растительных остатков.</w:t>
      </w:r>
    </w:p>
    <w:p w14:paraId="17174D36" w14:textId="77777777" w:rsidR="00F94A50" w:rsidRDefault="00F94A50" w:rsidP="0024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21" w:name="sub_4134"/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.4. Не допускается установка на уличных проездах препятствий (заграждений), затрудняющих и (или) препятствующих доступу специального транспорта и уборочной техники</w:t>
      </w:r>
      <w:bookmarkEnd w:id="21"/>
      <w:r w:rsidR="002468B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3F9BCF9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Ремонт и содержание зданий и сооружений</w:t>
      </w:r>
    </w:p>
    <w:p w14:paraId="4ED38AAD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247BF02E" w14:textId="77777777" w:rsidR="00F94A50" w:rsidRDefault="002468B2" w:rsidP="00F94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F94A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14:paraId="41B9ECAD" w14:textId="77777777" w:rsidR="00F94A50" w:rsidRDefault="002468B2" w:rsidP="00F94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.2</w:t>
      </w:r>
      <w:r w:rsidR="00F94A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устройств, дополнительного оборудования, их тип, вид и размер (далее – внешний вид фасадов зданий и сооружений).</w:t>
      </w:r>
    </w:p>
    <w:p w14:paraId="14B98C21" w14:textId="77777777" w:rsidR="00F94A50" w:rsidRDefault="002468B2" w:rsidP="00246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 Основным требованием к внешнему виду фасадов зданий и сооружений является стилевое единство архитектурно-художественного образа, материалов, </w:t>
      </w:r>
    </w:p>
    <w:p w14:paraId="2D419B51" w14:textId="77777777" w:rsidR="00481D0F" w:rsidRDefault="00F94A50" w:rsidP="00481D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870AD">
        <w:rPr>
          <w:rFonts w:ascii="Times New Roman" w:eastAsia="Times New Roman" w:hAnsi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Содержание фасадов зданий, сооружений включает:</w:t>
      </w:r>
    </w:p>
    <w:p w14:paraId="48F03749" w14:textId="77777777" w:rsidR="00F94A50" w:rsidRDefault="00F94A50" w:rsidP="00481D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-обеспечение наличия и содержания в исправном состоянии водостоков, водосточных труб и сливов;</w:t>
      </w:r>
    </w:p>
    <w:p w14:paraId="4285C296" w14:textId="213DBF6A" w:rsidR="00F94A50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-очистку от снега и льда крыш и козырьков, удаление наледи, снега и сосулек с карнизов, бал</w:t>
      </w:r>
      <w:r w:rsidR="00302DEE">
        <w:rPr>
          <w:rFonts w:ascii="Times New Roman" w:eastAsia="Times New Roman" w:hAnsi="Times New Roman"/>
          <w:color w:val="000000"/>
          <w:sz w:val="28"/>
          <w:szCs w:val="28"/>
        </w:rPr>
        <w:t>конов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086D0E2" w14:textId="77777777" w:rsidR="00F94A50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-герметизацию, заделку и расшивку швов, трещин и выбоин;</w:t>
      </w:r>
    </w:p>
    <w:p w14:paraId="6F082027" w14:textId="77777777" w:rsidR="00F94A50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-поддержание в исправном состоянии размещенного на фасаде электроосвещения;</w:t>
      </w:r>
    </w:p>
    <w:p w14:paraId="25C65EE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14:paraId="4633523B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14:paraId="39E66F82" w14:textId="77777777" w:rsidR="00481D0F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Собственники, лица, ответственные за эксплуатацию зданий, сооружений зданий и сооружений, и лица на которых возложены обязанности по содержанию зданий и сооружений, обязаны содержать фасады в надлежащем состоянии, сохранять архитектурно-градостроительный облик зданий и сооружений, обеспечивать проведение текущих и капитальных ремонтов, выполнять требования, предусмотренные действующим законодательством, правилами и нормами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технической эксплуатации зданий и сооружений, настоящими Правилами и нормативными правовыми актами муниципального образования.</w:t>
      </w:r>
    </w:p>
    <w:p w14:paraId="5850B268" w14:textId="77777777" w:rsidR="00481D0F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Организация работ по удалению с фасадов зданий и сооружений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лиц, ответственных за эксплуатацию зданий, сооружений и лиц на которых возложены обязанности по содержанию зданий и сооружений, либо иных лиц, на которых в установленном порядке возложены соответствующие обязанности.</w:t>
      </w:r>
    </w:p>
    <w:p w14:paraId="2AD91401" w14:textId="4B17DF6D" w:rsidR="00F94A50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При осуществлении работ по благоустройству прилегающих к зданиям и сооружениям территорий (тротуаров, отмосток, дорог) лицо, осуществляющее указанные работы, </w:t>
      </w:r>
      <w:r w:rsidR="00302DEE">
        <w:rPr>
          <w:rFonts w:ascii="Times New Roman" w:eastAsia="Times New Roman" w:hAnsi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 обеспечить восстановление поврежденных в процессе работ элементов фасадов, гидроизоляции, отмосток.</w:t>
      </w:r>
    </w:p>
    <w:p w14:paraId="64E12422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На территории индивидуальной жилой застройки не допускается:</w:t>
      </w:r>
    </w:p>
    <w:p w14:paraId="2C3407E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-размещать на уличных проездах заграждения, затрудняющие или препятствующие доступу специального транспорта и уборочной техники;</w:t>
      </w:r>
    </w:p>
    <w:p w14:paraId="6320747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-хранить разукомплектованное (неисправное) транспортное средство за территорией домовладения.</w:t>
      </w:r>
    </w:p>
    <w:p w14:paraId="6F2219D4" w14:textId="77777777" w:rsidR="00F476BA" w:rsidRDefault="00F94A50" w:rsidP="00F47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правонарушениях.</w:t>
      </w:r>
    </w:p>
    <w:p w14:paraId="0A45D739" w14:textId="77777777" w:rsidR="00F476BA" w:rsidRDefault="00F94A50" w:rsidP="00F47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14:paraId="345E6D44" w14:textId="77777777" w:rsidR="00F94A50" w:rsidRDefault="00F94A50" w:rsidP="00F47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0. Не допускается:</w:t>
      </w:r>
    </w:p>
    <w:p w14:paraId="25928F17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-установка ограждений из бытовых отходов и их элементов;</w:t>
      </w:r>
    </w:p>
    <w:p w14:paraId="0288207A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14:paraId="3B52A7DC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-проектирование глухих и железобетонных ограждений на территориях рекреационного, общественного назначения;</w:t>
      </w:r>
    </w:p>
    <w:p w14:paraId="6CFE7DF6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-использование профлиста, сайдинга для ограждения территорий общего пользования, объектов социальной инфраструктуры;</w:t>
      </w:r>
    </w:p>
    <w:p w14:paraId="7A332B71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-использование деталей ограждений, способных вызвать порчу имущества граждан;</w:t>
      </w:r>
    </w:p>
    <w:p w14:paraId="18168F9B" w14:textId="77777777" w:rsidR="00F94A50" w:rsidRDefault="00F476BA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1. На территориях общего пользования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поселения.</w:t>
      </w:r>
    </w:p>
    <w:p w14:paraId="348FE30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В случае возникновения спорных ситуаций решение принимается комиссией, создаваемой распоряжением администрации поселения.</w:t>
      </w:r>
    </w:p>
    <w:p w14:paraId="0F058CD1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62F7D869" w14:textId="77777777" w:rsidR="005919D1" w:rsidRPr="005919D1" w:rsidRDefault="005919D1" w:rsidP="00591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13</w:t>
      </w:r>
      <w:r w:rsidRPr="005919D1">
        <w:rPr>
          <w:rFonts w:ascii="Times New Roman" w:eastAsia="Times New Roman" w:hAnsi="Times New Roman"/>
          <w:kern w:val="36"/>
          <w:sz w:val="28"/>
          <w:szCs w:val="28"/>
        </w:rPr>
        <w:t>. Содержание обособленных территорий и объектов, имеющих обособленные территории</w:t>
      </w:r>
    </w:p>
    <w:p w14:paraId="59360D9C" w14:textId="77777777" w:rsidR="005919D1" w:rsidRPr="005919D1" w:rsidRDefault="005919D1" w:rsidP="005919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 w:rsidRPr="005919D1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09B4EEDE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2" w:name="sub_5141"/>
      <w:r>
        <w:rPr>
          <w:rFonts w:ascii="Times New Roman" w:eastAsia="Times New Roman" w:hAnsi="Times New Roman"/>
          <w:sz w:val="28"/>
          <w:szCs w:val="28"/>
        </w:rPr>
        <w:t>13</w:t>
      </w:r>
      <w:r w:rsidRPr="005919D1">
        <w:rPr>
          <w:rFonts w:ascii="Times New Roman" w:eastAsia="Times New Roman" w:hAnsi="Times New Roman"/>
          <w:sz w:val="28"/>
          <w:szCs w:val="28"/>
        </w:rPr>
        <w:t>.1. Объекты торговли и общественного питания.</w:t>
      </w:r>
      <w:bookmarkEnd w:id="22"/>
    </w:p>
    <w:p w14:paraId="7D3C8247" w14:textId="40465642" w:rsid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919D1">
        <w:rPr>
          <w:rFonts w:ascii="Times New Roman" w:eastAsia="Times New Roman" w:hAnsi="Times New Roman"/>
          <w:sz w:val="28"/>
          <w:szCs w:val="28"/>
        </w:rPr>
        <w:t>.1.1. Юридические лица, а также индивидуальные предприниматели, осуществляющие свою деятельность в сфере торговли и</w:t>
      </w:r>
      <w:r>
        <w:rPr>
          <w:rFonts w:ascii="Times New Roman" w:eastAsia="Times New Roman" w:hAnsi="Times New Roman"/>
          <w:sz w:val="28"/>
          <w:szCs w:val="28"/>
        </w:rPr>
        <w:t xml:space="preserve"> общественного питания, </w:t>
      </w:r>
      <w:r w:rsidRPr="005919D1">
        <w:rPr>
          <w:rFonts w:ascii="Times New Roman" w:eastAsia="Times New Roman" w:hAnsi="Times New Roman"/>
          <w:sz w:val="28"/>
          <w:szCs w:val="28"/>
        </w:rPr>
        <w:t>на принадлежащих им земельных участках или владеющих ими на ином вещном праве, самостоятельно либо путем привлечения на договорн</w:t>
      </w:r>
      <w:r>
        <w:rPr>
          <w:rFonts w:ascii="Times New Roman" w:eastAsia="Times New Roman" w:hAnsi="Times New Roman"/>
          <w:sz w:val="28"/>
          <w:szCs w:val="28"/>
        </w:rPr>
        <w:t xml:space="preserve">ой основе третьих лиц </w:t>
      </w:r>
      <w:r w:rsidR="00302DEE">
        <w:rPr>
          <w:rFonts w:ascii="Times New Roman" w:eastAsia="Times New Roman" w:hAnsi="Times New Roman"/>
          <w:sz w:val="28"/>
          <w:szCs w:val="28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</w:rPr>
        <w:t>обеспечива</w:t>
      </w:r>
      <w:r w:rsidR="00302DEE">
        <w:rPr>
          <w:rFonts w:ascii="Times New Roman" w:eastAsia="Times New Roman" w:hAnsi="Times New Roman"/>
          <w:sz w:val="28"/>
          <w:szCs w:val="28"/>
        </w:rPr>
        <w:t>ть</w:t>
      </w:r>
      <w:r w:rsidRPr="005919D1">
        <w:rPr>
          <w:rFonts w:ascii="Times New Roman" w:eastAsia="Times New Roman" w:hAnsi="Times New Roman"/>
          <w:sz w:val="28"/>
          <w:szCs w:val="28"/>
        </w:rPr>
        <w:t>:</w:t>
      </w:r>
    </w:p>
    <w:p w14:paraId="155ED083" w14:textId="77777777" w:rsid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ежедневную уборку территории;</w:t>
      </w:r>
    </w:p>
    <w:p w14:paraId="7171E8A9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919D1">
        <w:rPr>
          <w:rFonts w:ascii="Times New Roman" w:eastAsia="Times New Roman" w:hAnsi="Times New Roman"/>
          <w:sz w:val="28"/>
          <w:szCs w:val="28"/>
        </w:rPr>
        <w:t>содержание и ремонт асфальтового покрытия подъездных дорог, тротуаров и разгрузочных площадок;</w:t>
      </w:r>
    </w:p>
    <w:p w14:paraId="39F788A4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в зимнее время очистку подъездных дорог и тротуаров от снега и льда, во время гололеда посыпку песком. Складирование и вывоз снега (скола льда) осуществляется в установленные места;</w:t>
      </w:r>
    </w:p>
    <w:p w14:paraId="6841CF1F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3" w:name="sub_51415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19D1">
        <w:rPr>
          <w:rFonts w:ascii="Times New Roman" w:eastAsia="Times New Roman" w:hAnsi="Times New Roman"/>
          <w:sz w:val="28"/>
          <w:szCs w:val="28"/>
        </w:rPr>
        <w:t>- покос травы (сорной растительности);</w:t>
      </w:r>
      <w:bookmarkEnd w:id="23"/>
    </w:p>
    <w:p w14:paraId="3FB3C668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Pr="005919D1">
        <w:rPr>
          <w:rFonts w:ascii="Times New Roman" w:eastAsia="Times New Roman" w:hAnsi="Times New Roman"/>
          <w:sz w:val="28"/>
          <w:szCs w:val="28"/>
        </w:rPr>
        <w:t>- установку у входов в здания (сооружения) урн для мусора и их регулярную очистку;</w:t>
      </w:r>
    </w:p>
    <w:p w14:paraId="6ECF5E11" w14:textId="77777777" w:rsid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вывоз образовавшихся отходов (в том числе упаковочной тары) самостоятельно либо путем заключения договоров со специализированными организ</w:t>
      </w:r>
      <w:r>
        <w:rPr>
          <w:rFonts w:ascii="Times New Roman" w:eastAsia="Times New Roman" w:hAnsi="Times New Roman"/>
          <w:sz w:val="28"/>
          <w:szCs w:val="28"/>
        </w:rPr>
        <w:t>ациями на их вывоз и утилизации.</w:t>
      </w:r>
    </w:p>
    <w:p w14:paraId="2458ADA9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Pr="005919D1">
        <w:rPr>
          <w:rFonts w:ascii="Times New Roman" w:eastAsia="Times New Roman" w:hAnsi="Times New Roman"/>
          <w:sz w:val="28"/>
          <w:szCs w:val="28"/>
        </w:rPr>
        <w:t>.1.2. Организациям, предприятиям торговли и общественного питания запрещается складировать отходы п</w:t>
      </w:r>
      <w:r>
        <w:rPr>
          <w:rFonts w:ascii="Times New Roman" w:eastAsia="Times New Roman" w:hAnsi="Times New Roman"/>
          <w:sz w:val="28"/>
          <w:szCs w:val="28"/>
        </w:rPr>
        <w:t>роизводства, тару в контейнеры и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урны, предназначенные для накопления твердых коммунальных отходов, а также на </w:t>
      </w:r>
      <w:hyperlink r:id="rId26" w:anchor="sub_1213" w:history="1">
        <w:r w:rsidRPr="005919D1">
          <w:rPr>
            <w:rFonts w:ascii="Times New Roman" w:eastAsia="Times New Roman" w:hAnsi="Times New Roman"/>
            <w:sz w:val="28"/>
            <w:szCs w:val="28"/>
          </w:rPr>
          <w:t>прилегающую территорию</w:t>
        </w:r>
      </w:hyperlink>
      <w:r w:rsidRPr="005919D1">
        <w:rPr>
          <w:rFonts w:ascii="Times New Roman" w:eastAsia="Times New Roman" w:hAnsi="Times New Roman"/>
          <w:sz w:val="28"/>
          <w:szCs w:val="28"/>
        </w:rPr>
        <w:t>, сжигать образующиеся твердые коммунальные отходы и тару, сливать жидкие отход</w:t>
      </w:r>
      <w:r>
        <w:rPr>
          <w:rFonts w:ascii="Times New Roman" w:eastAsia="Times New Roman" w:hAnsi="Times New Roman"/>
          <w:sz w:val="28"/>
          <w:szCs w:val="28"/>
        </w:rPr>
        <w:t>ы на рельеф местности</w:t>
      </w:r>
      <w:r w:rsidRPr="005919D1">
        <w:rPr>
          <w:rFonts w:ascii="Times New Roman" w:eastAsia="Times New Roman" w:hAnsi="Times New Roman"/>
          <w:sz w:val="28"/>
          <w:szCs w:val="28"/>
        </w:rPr>
        <w:t>.</w:t>
      </w:r>
    </w:p>
    <w:p w14:paraId="790AED0E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4" w:name="sub_5143"/>
      <w:r w:rsidRPr="005919D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3.2</w:t>
      </w:r>
      <w:r w:rsidRPr="005919D1">
        <w:rPr>
          <w:rFonts w:ascii="Times New Roman" w:eastAsia="Times New Roman" w:hAnsi="Times New Roman"/>
          <w:sz w:val="28"/>
          <w:szCs w:val="28"/>
        </w:rPr>
        <w:t>. Места захоронения (кладбища).</w:t>
      </w:r>
      <w:bookmarkEnd w:id="24"/>
    </w:p>
    <w:p w14:paraId="333528EC" w14:textId="417F1B7A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5" w:name="sub_51431"/>
      <w:r>
        <w:rPr>
          <w:rFonts w:ascii="Times New Roman" w:eastAsia="Times New Roman" w:hAnsi="Times New Roman"/>
          <w:sz w:val="28"/>
          <w:szCs w:val="28"/>
        </w:rPr>
        <w:t>13.2</w:t>
      </w:r>
      <w:r w:rsidRPr="005919D1">
        <w:rPr>
          <w:rFonts w:ascii="Times New Roman" w:eastAsia="Times New Roman" w:hAnsi="Times New Roman"/>
          <w:sz w:val="28"/>
          <w:szCs w:val="28"/>
        </w:rPr>
        <w:t>.1.</w:t>
      </w:r>
      <w:bookmarkEnd w:id="25"/>
      <w:r w:rsidRPr="005919D1">
        <w:rPr>
          <w:rFonts w:ascii="Times New Roman" w:eastAsia="Times New Roman" w:hAnsi="Times New Roman"/>
          <w:sz w:val="28"/>
          <w:szCs w:val="28"/>
        </w:rPr>
        <w:t> Организация текущего содержания, уборки муниципальн</w:t>
      </w:r>
      <w:r w:rsidR="000B22F1">
        <w:rPr>
          <w:rFonts w:ascii="Times New Roman" w:eastAsia="Times New Roman" w:hAnsi="Times New Roman"/>
          <w:sz w:val="28"/>
          <w:szCs w:val="28"/>
        </w:rPr>
        <w:t>ого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кладбищ</w:t>
      </w:r>
      <w:r w:rsidR="000B22F1">
        <w:rPr>
          <w:rFonts w:ascii="Times New Roman" w:eastAsia="Times New Roman" w:hAnsi="Times New Roman"/>
          <w:sz w:val="28"/>
          <w:szCs w:val="28"/>
        </w:rPr>
        <w:t>а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и прилегающ</w:t>
      </w:r>
      <w:r w:rsidR="000B22F1">
        <w:rPr>
          <w:rFonts w:ascii="Times New Roman" w:eastAsia="Times New Roman" w:hAnsi="Times New Roman"/>
          <w:sz w:val="28"/>
          <w:szCs w:val="28"/>
        </w:rPr>
        <w:t>ей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0B22F1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возлагается на администрацию </w:t>
      </w:r>
      <w:r w:rsidR="000B22F1">
        <w:rPr>
          <w:rFonts w:ascii="Times New Roman" w:eastAsia="Times New Roman" w:hAnsi="Times New Roman"/>
          <w:sz w:val="28"/>
          <w:szCs w:val="28"/>
        </w:rPr>
        <w:t xml:space="preserve">Адыковского СМО РК. </w:t>
      </w:r>
      <w:r w:rsidRPr="005919D1">
        <w:rPr>
          <w:rFonts w:ascii="Times New Roman" w:eastAsia="Times New Roman" w:hAnsi="Times New Roman"/>
          <w:sz w:val="28"/>
          <w:szCs w:val="28"/>
        </w:rPr>
        <w:t>Финансирование указанных работ осуществляется за счет средств местного бюджета, благотворительных взносов юридических и физических лиц.</w:t>
      </w:r>
    </w:p>
    <w:p w14:paraId="196FC2DF" w14:textId="46557849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13.2</w:t>
      </w:r>
      <w:r w:rsidRPr="005919D1">
        <w:rPr>
          <w:rFonts w:ascii="Times New Roman" w:eastAsia="Times New Roman" w:hAnsi="Times New Roman"/>
          <w:sz w:val="28"/>
          <w:szCs w:val="28"/>
        </w:rPr>
        <w:t>.2. При содержании муниципальн</w:t>
      </w:r>
      <w:r w:rsidR="000B22F1">
        <w:rPr>
          <w:rFonts w:ascii="Times New Roman" w:eastAsia="Times New Roman" w:hAnsi="Times New Roman"/>
          <w:sz w:val="28"/>
          <w:szCs w:val="28"/>
        </w:rPr>
        <w:t>ого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кладбищ</w:t>
      </w:r>
      <w:r w:rsidR="000B22F1">
        <w:rPr>
          <w:rFonts w:ascii="Times New Roman" w:eastAsia="Times New Roman" w:hAnsi="Times New Roman"/>
          <w:sz w:val="28"/>
          <w:szCs w:val="28"/>
        </w:rPr>
        <w:t>а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и прилегающ</w:t>
      </w:r>
      <w:r w:rsidR="000B22F1">
        <w:rPr>
          <w:rFonts w:ascii="Times New Roman" w:eastAsia="Times New Roman" w:hAnsi="Times New Roman"/>
          <w:sz w:val="28"/>
          <w:szCs w:val="28"/>
        </w:rPr>
        <w:t>ей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0B22F1">
        <w:rPr>
          <w:rFonts w:ascii="Times New Roman" w:eastAsia="Times New Roman" w:hAnsi="Times New Roman"/>
          <w:sz w:val="28"/>
          <w:szCs w:val="28"/>
        </w:rPr>
        <w:t>и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в должном санитарном порядке необходимо обеспечивать:</w:t>
      </w:r>
    </w:p>
    <w:p w14:paraId="6F93B662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</w:t>
      </w:r>
      <w:r>
        <w:rPr>
          <w:rFonts w:ascii="Times New Roman" w:eastAsia="Times New Roman" w:hAnsi="Times New Roman"/>
          <w:sz w:val="28"/>
          <w:szCs w:val="28"/>
        </w:rPr>
        <w:t>ил)</w:t>
      </w:r>
      <w:r w:rsidRPr="005919D1">
        <w:rPr>
          <w:rFonts w:ascii="Times New Roman" w:eastAsia="Times New Roman" w:hAnsi="Times New Roman"/>
          <w:sz w:val="28"/>
          <w:szCs w:val="28"/>
        </w:rPr>
        <w:t>;</w:t>
      </w:r>
    </w:p>
    <w:p w14:paraId="10C8B17C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Pr="005919D1">
        <w:rPr>
          <w:rFonts w:ascii="Times New Roman" w:eastAsia="Times New Roman" w:hAnsi="Times New Roman"/>
          <w:sz w:val="28"/>
          <w:szCs w:val="28"/>
        </w:rPr>
        <w:t>- устройство территории для складирования и временного хранения мусора (контейнеров);</w:t>
      </w:r>
    </w:p>
    <w:p w14:paraId="7E4D9A77" w14:textId="77777777" w:rsidR="005919D1" w:rsidRPr="005919D1" w:rsidRDefault="008F7E6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-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вывоз мусора самостоятельно либо путем заключения договоров со специализированными организациями на их вывоз и утилизацию;</w:t>
      </w:r>
    </w:p>
    <w:p w14:paraId="022BBED2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содержание и ремонт контейнеров для сбора мусора;</w:t>
      </w:r>
    </w:p>
    <w:p w14:paraId="63442DDE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установку ограждения по периметру территории кладбищ;</w:t>
      </w:r>
    </w:p>
    <w:p w14:paraId="49A0849A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обустройство на территории кладбищ отдельных ворот для входа;</w:t>
      </w:r>
    </w:p>
    <w:p w14:paraId="2E0BE874" w14:textId="26D5EFF0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lastRenderedPageBreak/>
        <w:t>- содержание и ремонт муниципального имущества, находящегося на территори</w:t>
      </w:r>
      <w:r w:rsidR="0073571C">
        <w:rPr>
          <w:rFonts w:ascii="Times New Roman" w:eastAsia="Times New Roman" w:hAnsi="Times New Roman"/>
          <w:sz w:val="28"/>
          <w:szCs w:val="28"/>
        </w:rPr>
        <w:t>и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кладбищ</w:t>
      </w:r>
      <w:r w:rsidR="0073571C">
        <w:rPr>
          <w:rFonts w:ascii="Times New Roman" w:eastAsia="Times New Roman" w:hAnsi="Times New Roman"/>
          <w:sz w:val="28"/>
          <w:szCs w:val="28"/>
        </w:rPr>
        <w:t>а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(зданий, сооружений, ограждений кладбищ и т.д.);</w:t>
      </w:r>
    </w:p>
    <w:p w14:paraId="19E1822F" w14:textId="3188EEB4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противопожарные мероприятия на территори</w:t>
      </w:r>
      <w:r w:rsidR="0073571C">
        <w:rPr>
          <w:rFonts w:ascii="Times New Roman" w:eastAsia="Times New Roman" w:hAnsi="Times New Roman"/>
          <w:sz w:val="28"/>
          <w:szCs w:val="28"/>
        </w:rPr>
        <w:t>и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кладбищ</w:t>
      </w:r>
      <w:r w:rsidR="0073571C">
        <w:rPr>
          <w:rFonts w:ascii="Times New Roman" w:eastAsia="Times New Roman" w:hAnsi="Times New Roman"/>
          <w:sz w:val="28"/>
          <w:szCs w:val="28"/>
        </w:rPr>
        <w:t>а</w:t>
      </w:r>
      <w:r w:rsidRPr="005919D1">
        <w:rPr>
          <w:rFonts w:ascii="Times New Roman" w:eastAsia="Times New Roman" w:hAnsi="Times New Roman"/>
          <w:sz w:val="28"/>
          <w:szCs w:val="28"/>
        </w:rPr>
        <w:t>.</w:t>
      </w:r>
    </w:p>
    <w:p w14:paraId="7B4C08F5" w14:textId="77777777" w:rsidR="005919D1" w:rsidRPr="005919D1" w:rsidRDefault="008F7E6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 13</w:t>
      </w:r>
      <w:r w:rsidR="0062043C">
        <w:rPr>
          <w:rFonts w:ascii="Times New Roman" w:eastAsia="Times New Roman" w:hAnsi="Times New Roman"/>
          <w:sz w:val="28"/>
          <w:szCs w:val="28"/>
        </w:rPr>
        <w:t>.3.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Запрещается:</w:t>
      </w:r>
    </w:p>
    <w:p w14:paraId="2F008E93" w14:textId="6F82B4D4" w:rsidR="005919D1" w:rsidRPr="005919D1" w:rsidRDefault="008F7E6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-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портить надмогильные сооружения, мемориальные доски, кладбищенское оборудование и засорять территорию;</w:t>
      </w:r>
    </w:p>
    <w:p w14:paraId="436A62B6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- производить рытье ям для добывания песка, глины, грунта;</w:t>
      </w:r>
    </w:p>
    <w:p w14:paraId="6359BAA1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- осуществлять складирование строительных и других материалов.</w:t>
      </w:r>
    </w:p>
    <w:p w14:paraId="04599C84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1"/>
          <w:szCs w:val="21"/>
        </w:rPr>
        <w:t> </w:t>
      </w:r>
    </w:p>
    <w:p w14:paraId="7CD62840" w14:textId="6738C002" w:rsidR="005919D1" w:rsidRDefault="0073571C" w:rsidP="00CC17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F7E6C"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Организация накопления и вывоза твердых коммунальных отходов</w:t>
      </w:r>
    </w:p>
    <w:p w14:paraId="072B07B0" w14:textId="77777777" w:rsidR="0073571C" w:rsidRPr="005919D1" w:rsidRDefault="0073571C" w:rsidP="00CC17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3ED31736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 </w:t>
      </w:r>
      <w:r w:rsidR="008F7E6C"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.1. Накопление и удаление твердых коммунальных отходов осуществляется в соответствии с санитарно-гигиеническими требованиями по планово-регулярной системе согласно утвержденным графикам.</w:t>
      </w:r>
    </w:p>
    <w:p w14:paraId="432E451D" w14:textId="77777777" w:rsidR="00CC1787" w:rsidRDefault="008F7E6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.2. Планово-регулярная система включает:</w:t>
      </w:r>
      <w:bookmarkStart w:id="26" w:name="sub_71822"/>
    </w:p>
    <w:p w14:paraId="611E42D9" w14:textId="77777777" w:rsidR="00CC1787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 xml:space="preserve"> - накопление и удаление твердых коммунальных отходов с территорий жилых домов и организаций в сроки, установленные санитарными правилами;</w:t>
      </w:r>
      <w:bookmarkStart w:id="27" w:name="sub_7183"/>
      <w:bookmarkEnd w:id="26"/>
    </w:p>
    <w:bookmarkEnd w:id="27"/>
    <w:p w14:paraId="60F76C73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.3. Организации, обслуживающие з</w:t>
      </w:r>
      <w:r>
        <w:rPr>
          <w:rFonts w:ascii="Times New Roman" w:eastAsia="Times New Roman" w:hAnsi="Times New Roman"/>
          <w:sz w:val="28"/>
          <w:szCs w:val="28"/>
        </w:rPr>
        <w:t>дания обеспечивают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:</w:t>
      </w:r>
    </w:p>
    <w:p w14:paraId="0F086E04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8" w:name="sub_71842"/>
      <w:r>
        <w:rPr>
          <w:rFonts w:ascii="Times New Roman" w:eastAsia="Times New Roman" w:hAnsi="Times New Roman"/>
          <w:sz w:val="28"/>
          <w:szCs w:val="28"/>
        </w:rPr>
        <w:t xml:space="preserve"> - организацию накопления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и вывоз твердых коммунальных отходов;</w:t>
      </w:r>
      <w:bookmarkEnd w:id="28"/>
    </w:p>
    <w:p w14:paraId="51715B0E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9" w:name="sub_71843"/>
      <w:r>
        <w:rPr>
          <w:rFonts w:ascii="Times New Roman" w:eastAsia="Times New Roman" w:hAnsi="Times New Roman"/>
          <w:sz w:val="28"/>
          <w:szCs w:val="28"/>
        </w:rPr>
        <w:t xml:space="preserve"> - содержание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 </w:t>
      </w:r>
      <w:bookmarkEnd w:id="29"/>
      <w:r w:rsidRPr="00CC1787">
        <w:rPr>
          <w:rFonts w:ascii="Times New Roman" w:eastAsia="Times New Roman" w:hAnsi="Times New Roman"/>
          <w:sz w:val="28"/>
          <w:szCs w:val="28"/>
        </w:rPr>
        <w:t>мусоросборников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 в надлежащем санитарном и техническом состоянии;</w:t>
      </w:r>
    </w:p>
    <w:p w14:paraId="04BF0C7E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30" w:name="sub_71844"/>
      <w:r>
        <w:rPr>
          <w:rFonts w:ascii="Times New Roman" w:eastAsia="Times New Roman" w:hAnsi="Times New Roman"/>
          <w:sz w:val="28"/>
          <w:szCs w:val="28"/>
        </w:rPr>
        <w:t xml:space="preserve"> - доступность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подъезд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спецавтотранспорта и подход к мусоросборникам.</w:t>
      </w:r>
      <w:bookmarkEnd w:id="30"/>
    </w:p>
    <w:p w14:paraId="304F0089" w14:textId="6172BB2C" w:rsidR="005919D1" w:rsidRPr="005919D1" w:rsidRDefault="0073571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.4. Основной системой сбора и удаления твердых коммунальных отходов на территории поселения является сбор отходов на территории </w:t>
      </w:r>
      <w:proofErr w:type="gramStart"/>
      <w:r w:rsidR="005919D1" w:rsidRPr="005919D1">
        <w:rPr>
          <w:rFonts w:ascii="Times New Roman" w:eastAsia="Times New Roman" w:hAnsi="Times New Roman"/>
          <w:sz w:val="28"/>
          <w:szCs w:val="28"/>
        </w:rPr>
        <w:t>поселения  без</w:t>
      </w:r>
      <w:proofErr w:type="gramEnd"/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использования контейнеров.</w:t>
      </w:r>
    </w:p>
    <w:p w14:paraId="61D45B8A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919D1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Бесконтейнерная</w:t>
      </w:r>
      <w:proofErr w:type="spellEnd"/>
      <w:r w:rsidRPr="005919D1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схема предусматривает сбор твердых коммунальных отходов </w:t>
      </w:r>
      <w:proofErr w:type="spellStart"/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>мусоровозным</w:t>
      </w:r>
      <w:proofErr w:type="spellEnd"/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транспортом непосредственно от населения без использования каких-либо дополнительных устройств для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с уплотнением ТБО в кузове, а также самосвалы, трактора использование которых не противоречит санитарным требованиям.</w:t>
      </w:r>
    </w:p>
    <w:p w14:paraId="2AC899D2" w14:textId="7E329BA5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="0073571C">
        <w:rPr>
          <w:rFonts w:ascii="Times New Roman" w:eastAsia="Times New Roman" w:hAnsi="Times New Roman"/>
          <w:sz w:val="28"/>
          <w:szCs w:val="28"/>
          <w:shd w:val="clear" w:color="auto" w:fill="FFFFFF"/>
        </w:rPr>
        <w:t>4</w:t>
      </w: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>.5. Вывоз твердых коммунальных отходов</w:t>
      </w:r>
      <w:r w:rsidR="007B44C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осуществляется региональным оператором</w:t>
      </w:r>
      <w:r w:rsidR="005428F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ООО «Спецавтохозяйство»</w:t>
      </w: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 обращению с твердыми коммунальными отходами по договору об оказании услуг по обращению с твердыми коммунальными отходами (далее - региональный оператор)</w:t>
      </w:r>
      <w:r w:rsidR="005428F4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6CC1DB36" w14:textId="2772935D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1</w:t>
      </w:r>
      <w:r w:rsidR="0073571C">
        <w:rPr>
          <w:rFonts w:ascii="Times New Roman" w:eastAsia="Times New Roman" w:hAnsi="Times New Roman"/>
          <w:sz w:val="28"/>
          <w:szCs w:val="28"/>
        </w:rPr>
        <w:t>4</w:t>
      </w:r>
      <w:r w:rsidRPr="005919D1">
        <w:rPr>
          <w:rFonts w:ascii="Times New Roman" w:eastAsia="Times New Roman" w:hAnsi="Times New Roman"/>
          <w:sz w:val="28"/>
          <w:szCs w:val="28"/>
        </w:rPr>
        <w:t>.6. Региональный оператор в соответствии с условиями заключенных договоров обязан:</w:t>
      </w:r>
    </w:p>
    <w:p w14:paraId="6403A339" w14:textId="45E9DECB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-</w:t>
      </w:r>
      <w:r w:rsidR="00D335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19D1">
        <w:rPr>
          <w:rFonts w:ascii="Times New Roman" w:eastAsia="Times New Roman" w:hAnsi="Times New Roman"/>
          <w:sz w:val="28"/>
          <w:szCs w:val="28"/>
        </w:rPr>
        <w:t>осуществлять своевременный вывоз твердых коммунальных отходов в установленные для их утилизации (переработки) места;</w:t>
      </w:r>
    </w:p>
    <w:p w14:paraId="725896DF" w14:textId="755A4D8D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обеспечивать соблюдение технологических, санитарных и экологических норм при осуществлении всех операций с отходами.</w:t>
      </w:r>
    </w:p>
    <w:p w14:paraId="5E0DDCD0" w14:textId="19EEB342" w:rsidR="005428F4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1</w:t>
      </w:r>
      <w:r w:rsidR="00D3352B">
        <w:rPr>
          <w:rFonts w:ascii="Times New Roman" w:eastAsia="Times New Roman" w:hAnsi="Times New Roman"/>
          <w:sz w:val="28"/>
          <w:szCs w:val="28"/>
        </w:rPr>
        <w:t>4</w:t>
      </w:r>
      <w:r w:rsidRPr="005919D1">
        <w:rPr>
          <w:rFonts w:ascii="Times New Roman" w:eastAsia="Times New Roman" w:hAnsi="Times New Roman"/>
          <w:sz w:val="28"/>
          <w:szCs w:val="28"/>
        </w:rPr>
        <w:t>.7. Вывоз  </w:t>
      </w:r>
      <w:hyperlink r:id="rId27" w:anchor="sub_1218" w:history="1">
        <w:r w:rsidRPr="005919D1">
          <w:rPr>
            <w:rFonts w:ascii="Times New Roman" w:eastAsia="Times New Roman" w:hAnsi="Times New Roman"/>
            <w:sz w:val="28"/>
            <w:szCs w:val="28"/>
          </w:rPr>
          <w:t>крупногабаритных отходов</w:t>
        </w:r>
      </w:hyperlink>
      <w:r w:rsidRPr="005919D1">
        <w:rPr>
          <w:rFonts w:ascii="Times New Roman" w:eastAsia="Times New Roman" w:hAnsi="Times New Roman"/>
          <w:sz w:val="28"/>
          <w:szCs w:val="28"/>
        </w:rPr>
        <w:t> производиться региональным оператором за отдельную плату на основании заключенного договора</w:t>
      </w:r>
      <w:r w:rsidR="005428F4">
        <w:rPr>
          <w:rFonts w:ascii="Times New Roman" w:eastAsia="Times New Roman" w:hAnsi="Times New Roman"/>
          <w:sz w:val="28"/>
          <w:szCs w:val="28"/>
        </w:rPr>
        <w:t>.</w:t>
      </w:r>
    </w:p>
    <w:p w14:paraId="143438B2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4"/>
          <w:szCs w:val="24"/>
        </w:rPr>
        <w:t>        </w:t>
      </w:r>
    </w:p>
    <w:p w14:paraId="326FBD29" w14:textId="06EB8D4E" w:rsidR="005919D1" w:rsidRPr="005919D1" w:rsidRDefault="006A364B" w:rsidP="0059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Организация деятельности в сфере обращения с жидкими бытовыми отходами</w:t>
      </w:r>
    </w:p>
    <w:p w14:paraId="03B8A617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1"/>
          <w:szCs w:val="21"/>
        </w:rPr>
        <w:t> </w:t>
      </w:r>
    </w:p>
    <w:p w14:paraId="6CDCF1E3" w14:textId="231DC701" w:rsidR="005919D1" w:rsidRDefault="006A364B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.1. </w:t>
      </w:r>
      <w:r w:rsidR="0002440F">
        <w:rPr>
          <w:rFonts w:ascii="Times New Roman" w:eastAsia="Times New Roman" w:hAnsi="Times New Roman"/>
          <w:sz w:val="28"/>
          <w:szCs w:val="28"/>
        </w:rPr>
        <w:t>На территории Адыковского СМО РК отсутствует централизованная канализация, жилищный фонд состоит только из частных одноэтажных домовладений, в связи с этим</w:t>
      </w:r>
      <w:r>
        <w:rPr>
          <w:rFonts w:ascii="Times New Roman" w:eastAsia="Times New Roman" w:hAnsi="Times New Roman"/>
          <w:sz w:val="28"/>
          <w:szCs w:val="28"/>
        </w:rPr>
        <w:t>, в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14:paraId="5E995AEE" w14:textId="7CCBB7FF" w:rsidR="003E1EFF" w:rsidRPr="003E1EFF" w:rsidRDefault="009D59F6" w:rsidP="00011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</w:t>
      </w:r>
      <w:r w:rsidR="0001183F" w:rsidRPr="000118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1183F">
        <w:rPr>
          <w:rFonts w:ascii="Times New Roman" w:eastAsia="Times New Roman" w:hAnsi="Times New Roman"/>
          <w:color w:val="000000"/>
          <w:sz w:val="28"/>
          <w:szCs w:val="28"/>
        </w:rPr>
        <w:t>Собственники и (или) иные законные владельцы зданий, строений, сооружений, земельных участков должны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1183F">
        <w:rPr>
          <w:rFonts w:ascii="Times New Roman" w:hAnsi="Times New Roman"/>
          <w:sz w:val="28"/>
          <w:szCs w:val="28"/>
        </w:rPr>
        <w:t>с</w:t>
      </w:r>
      <w:r w:rsidR="003E1EFF" w:rsidRPr="003E1EFF">
        <w:rPr>
          <w:rFonts w:ascii="Times New Roman" w:hAnsi="Times New Roman"/>
          <w:sz w:val="28"/>
          <w:szCs w:val="28"/>
        </w:rPr>
        <w:t xml:space="preserve">бор жидких бытовых отходов в устроенную на </w:t>
      </w:r>
      <w:r w:rsidR="0001183F">
        <w:rPr>
          <w:rFonts w:ascii="Times New Roman" w:hAnsi="Times New Roman"/>
          <w:sz w:val="28"/>
          <w:szCs w:val="28"/>
        </w:rPr>
        <w:t>собственном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E1EFF" w:rsidRPr="003E1EFF">
        <w:rPr>
          <w:rFonts w:ascii="Times New Roman" w:hAnsi="Times New Roman"/>
          <w:sz w:val="28"/>
          <w:szCs w:val="28"/>
        </w:rPr>
        <w:t xml:space="preserve">участке автономную канализацию (септик). Вывоз по мере необходимости за плату силами специализированного предприятия. </w:t>
      </w:r>
    </w:p>
    <w:p w14:paraId="6F814DEC" w14:textId="20725DDF" w:rsidR="005919D1" w:rsidRPr="005919D1" w:rsidRDefault="0001183F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Запрещается выпуск</w:t>
      </w:r>
      <w:r w:rsidR="009D59F6">
        <w:rPr>
          <w:rFonts w:ascii="Times New Roman" w:eastAsia="Times New Roman" w:hAnsi="Times New Roman"/>
          <w:sz w:val="28"/>
          <w:szCs w:val="28"/>
        </w:rPr>
        <w:t>, слив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</w:t>
      </w:r>
      <w:r w:rsidR="007743F8">
        <w:rPr>
          <w:rFonts w:ascii="Times New Roman" w:eastAsia="Times New Roman" w:hAnsi="Times New Roman"/>
          <w:sz w:val="28"/>
          <w:szCs w:val="28"/>
        </w:rPr>
        <w:t>жидких отходов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открытым способом </w:t>
      </w:r>
      <w:r w:rsidR="007743F8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проезжую часть, водные объекты и рельеф местности (поля, огороды).</w:t>
      </w:r>
    </w:p>
    <w:p w14:paraId="4E9759DC" w14:textId="1D597D6F" w:rsidR="005919D1" w:rsidRPr="005919D1" w:rsidRDefault="0001183F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Все работы по обращению с жидкими отходами (выкачивание, вывоз, слив) должны быть механизированы и герметизированы.</w:t>
      </w:r>
    </w:p>
    <w:p w14:paraId="1F5F21F8" w14:textId="4736EDFF" w:rsidR="005919D1" w:rsidRPr="005919D1" w:rsidRDefault="0001183F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14:paraId="1FA6E0CA" w14:textId="23BF7226" w:rsidR="005919D1" w:rsidRPr="005919D1" w:rsidRDefault="0001183F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Граждане, использующие в качестве накопителя жидких бытовых отходов выгребные ямы, обязаны:</w:t>
      </w:r>
    </w:p>
    <w:p w14:paraId="600A79FA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14:paraId="0CF6486F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14:paraId="5F459148" w14:textId="2EB50DFC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</w:t>
      </w:r>
      <w:r w:rsidR="00226D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19D1">
        <w:rPr>
          <w:rFonts w:ascii="Times New Roman" w:eastAsia="Times New Roman" w:hAnsi="Times New Roman"/>
          <w:sz w:val="28"/>
          <w:szCs w:val="28"/>
        </w:rPr>
        <w:t>соблюдать действующие экологические, санитарно-гигиенические и противоэпидемиологические нормы и правила.</w:t>
      </w:r>
    </w:p>
    <w:p w14:paraId="712839FF" w14:textId="322F4487" w:rsidR="005919D1" w:rsidRPr="005919D1" w:rsidRDefault="00226D5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Юридические лица, индивидуальные предприниматели и иные хозяйствующие субъекты, осуществляющие на территории поселения деятельность, связанную с посещением населения, обязаны обеспечить наличие, уборку и содержание на своей территории стационарных туалетов и обеспечить доступ к ним посетителей.</w:t>
      </w:r>
    </w:p>
    <w:p w14:paraId="20F74840" w14:textId="77777777" w:rsidR="00F64732" w:rsidRDefault="00F6473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A02A4C" w14:textId="073EFF5B" w:rsidR="00FF4EFB" w:rsidRPr="00F64732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4732">
        <w:rPr>
          <w:rFonts w:ascii="Times New Roman" w:hAnsi="Times New Roman"/>
          <w:bCs/>
          <w:sz w:val="28"/>
          <w:szCs w:val="28"/>
        </w:rPr>
        <w:t>1</w:t>
      </w:r>
      <w:r w:rsidR="00F64732">
        <w:rPr>
          <w:rFonts w:ascii="Times New Roman" w:hAnsi="Times New Roman"/>
          <w:bCs/>
          <w:sz w:val="28"/>
          <w:szCs w:val="28"/>
        </w:rPr>
        <w:t xml:space="preserve">6. </w:t>
      </w:r>
      <w:r w:rsidRPr="00F64732">
        <w:rPr>
          <w:rFonts w:ascii="Times New Roman" w:hAnsi="Times New Roman"/>
          <w:bCs/>
          <w:sz w:val="28"/>
          <w:szCs w:val="28"/>
        </w:rPr>
        <w:t>Контроль за исполнением Правил</w:t>
      </w:r>
    </w:p>
    <w:p w14:paraId="388371D0" w14:textId="77777777" w:rsidR="00FF4EFB" w:rsidRPr="00F64732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sub_161"/>
    </w:p>
    <w:p w14:paraId="407E4964" w14:textId="77777777" w:rsidR="00F64732" w:rsidRDefault="00F64732" w:rsidP="00F6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bCs/>
          <w:sz w:val="28"/>
          <w:szCs w:val="28"/>
        </w:rPr>
        <w:t>16.1</w:t>
      </w:r>
      <w:r>
        <w:rPr>
          <w:rFonts w:ascii="Times New Roman" w:hAnsi="Times New Roman"/>
          <w:sz w:val="28"/>
          <w:szCs w:val="28"/>
        </w:rPr>
        <w:t>.</w:t>
      </w:r>
      <w:r w:rsidR="00FF4EFB" w:rsidRPr="00F64732">
        <w:rPr>
          <w:rFonts w:ascii="Times New Roman" w:hAnsi="Times New Roman"/>
          <w:sz w:val="28"/>
          <w:szCs w:val="28"/>
        </w:rPr>
        <w:t xml:space="preserve"> Контроль за соблюдением настоящих Правил осуществляют должностные лица, наделенные полномочиями по контролю за соблюдением муниципальных правовых актов и составлению протоколов об административных правонарушениях.</w:t>
      </w:r>
      <w:bookmarkStart w:id="32" w:name="sub_162"/>
      <w:bookmarkEnd w:id="31"/>
    </w:p>
    <w:p w14:paraId="39E93D11" w14:textId="4B58A517" w:rsidR="00FF4EFB" w:rsidRPr="00F64732" w:rsidRDefault="00F64732" w:rsidP="00F6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</w:t>
      </w:r>
      <w:r w:rsidR="00FF4EFB" w:rsidRPr="00F64732">
        <w:rPr>
          <w:rFonts w:ascii="Times New Roman" w:hAnsi="Times New Roman"/>
          <w:sz w:val="28"/>
          <w:szCs w:val="28"/>
        </w:rPr>
        <w:t xml:space="preserve">В случае выявления фактов нарушений настоящих Правил должностные лица администрации </w:t>
      </w:r>
      <w:r>
        <w:rPr>
          <w:rFonts w:ascii="Times New Roman" w:hAnsi="Times New Roman"/>
          <w:color w:val="000000"/>
          <w:sz w:val="28"/>
          <w:szCs w:val="28"/>
        </w:rPr>
        <w:t>Адыковского СМО РК</w:t>
      </w:r>
      <w:r w:rsidR="00FF4EFB" w:rsidRPr="00F64732">
        <w:rPr>
          <w:rFonts w:ascii="Times New Roman" w:hAnsi="Times New Roman"/>
          <w:sz w:val="28"/>
          <w:szCs w:val="28"/>
        </w:rPr>
        <w:t xml:space="preserve"> вправе:</w:t>
      </w:r>
    </w:p>
    <w:bookmarkEnd w:id="32"/>
    <w:p w14:paraId="43D88BF1" w14:textId="77777777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>- выдать письменное предписание об устранении нарушений;</w:t>
      </w:r>
    </w:p>
    <w:p w14:paraId="657D836D" w14:textId="04C26A06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>-составить протокол об административном правонарушении в порядке, установленном действующим законодательством;</w:t>
      </w:r>
    </w:p>
    <w:p w14:paraId="1B27D580" w14:textId="77777777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 xml:space="preserve">- обращаться в суд с заявлением (исковым заявлением) о признании незаконными действий (бездействия) физических, юридических лиц, индивидуальных предпринимателей, нарушающих нормы настоящих Правил, и о возмещении ущерба. </w:t>
      </w:r>
    </w:p>
    <w:p w14:paraId="62364E5D" w14:textId="43F0992A" w:rsidR="00FF4EFB" w:rsidRPr="00F64732" w:rsidRDefault="00B23BD4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BD4">
        <w:rPr>
          <w:rFonts w:ascii="Times New Roman" w:hAnsi="Times New Roman"/>
          <w:bCs/>
          <w:sz w:val="28"/>
          <w:szCs w:val="28"/>
        </w:rPr>
        <w:lastRenderedPageBreak/>
        <w:t>16.3.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4EFB" w:rsidRPr="00F64732">
        <w:rPr>
          <w:rFonts w:ascii="Times New Roman" w:hAnsi="Times New Roman"/>
          <w:sz w:val="28"/>
          <w:szCs w:val="28"/>
        </w:rPr>
        <w:t xml:space="preserve">Физические, юридические лица, индивидуальные предприниматели вправе обжаловать </w:t>
      </w:r>
      <w:r>
        <w:rPr>
          <w:rFonts w:ascii="Times New Roman" w:hAnsi="Times New Roman"/>
          <w:sz w:val="28"/>
          <w:szCs w:val="28"/>
        </w:rPr>
        <w:t>д</w:t>
      </w:r>
      <w:r w:rsidR="00FF4EFB" w:rsidRPr="00F64732">
        <w:rPr>
          <w:rFonts w:ascii="Times New Roman" w:hAnsi="Times New Roman"/>
          <w:sz w:val="28"/>
          <w:szCs w:val="28"/>
        </w:rPr>
        <w:t>ействия (бездействия) должностных лиц администрации поселения и органов местного самоуправления поселения, а также решения, принятые в ходе выполнения настоящих Правил:</w:t>
      </w:r>
    </w:p>
    <w:p w14:paraId="58692ED5" w14:textId="1981AD4B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 xml:space="preserve">-  вышестоящему должностному лицу администрации </w:t>
      </w:r>
      <w:r w:rsidR="00B23BD4">
        <w:rPr>
          <w:rFonts w:ascii="Times New Roman" w:hAnsi="Times New Roman"/>
          <w:color w:val="000000"/>
          <w:sz w:val="28"/>
          <w:szCs w:val="28"/>
        </w:rPr>
        <w:t>Адыковского СМО РК</w:t>
      </w:r>
      <w:r w:rsidRPr="00F64732">
        <w:rPr>
          <w:rFonts w:ascii="Times New Roman" w:hAnsi="Times New Roman"/>
          <w:sz w:val="28"/>
          <w:szCs w:val="28"/>
        </w:rPr>
        <w:t xml:space="preserve"> в досудебном порядке;</w:t>
      </w:r>
    </w:p>
    <w:p w14:paraId="5636948B" w14:textId="77777777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>- в суд в порядке, предусмотренном законодательством Российской Федерации.</w:t>
      </w:r>
    </w:p>
    <w:p w14:paraId="06ED794F" w14:textId="77777777" w:rsidR="00FF4EFB" w:rsidRPr="00F64732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163"/>
    </w:p>
    <w:bookmarkEnd w:id="33"/>
    <w:p w14:paraId="5F5372E3" w14:textId="587CEC32" w:rsidR="00FF4EFB" w:rsidRPr="00F64732" w:rsidRDefault="00B23BD4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="00FF4EFB" w:rsidRPr="00F64732">
        <w:rPr>
          <w:rFonts w:ascii="Times New Roman" w:hAnsi="Times New Roman"/>
          <w:bCs/>
          <w:sz w:val="28"/>
          <w:szCs w:val="28"/>
        </w:rPr>
        <w:t xml:space="preserve"> Ответственность за нарушение Правил</w:t>
      </w:r>
    </w:p>
    <w:p w14:paraId="1F6B483B" w14:textId="77777777" w:rsidR="00FF4EFB" w:rsidRPr="00F64732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F241D5" w14:textId="074FE2DC" w:rsidR="00B23BD4" w:rsidRDefault="00B23BD4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01F">
        <w:rPr>
          <w:rFonts w:ascii="Times New Roman" w:hAnsi="Times New Roman"/>
          <w:bCs/>
          <w:sz w:val="28"/>
          <w:szCs w:val="28"/>
        </w:rPr>
        <w:t>17.1.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4EFB" w:rsidRPr="00F64732">
        <w:rPr>
          <w:rFonts w:ascii="Times New Roman" w:hAnsi="Times New Roman"/>
          <w:sz w:val="28"/>
          <w:szCs w:val="28"/>
        </w:rPr>
        <w:t>За нарушение настоящих Правил физические, юридические</w:t>
      </w:r>
      <w:r w:rsidR="0042401F">
        <w:rPr>
          <w:rFonts w:ascii="Times New Roman" w:hAnsi="Times New Roman"/>
          <w:sz w:val="28"/>
          <w:szCs w:val="28"/>
        </w:rPr>
        <w:t xml:space="preserve"> </w:t>
      </w:r>
      <w:r w:rsidR="00FF4EFB" w:rsidRPr="00F64732">
        <w:rPr>
          <w:rFonts w:ascii="Times New Roman" w:hAnsi="Times New Roman"/>
          <w:sz w:val="28"/>
          <w:szCs w:val="28"/>
        </w:rPr>
        <w:t>лица, индивидуальные предприниматели несут административную ответственность в соответствии с действующим законодательством.</w:t>
      </w:r>
    </w:p>
    <w:p w14:paraId="3F5D7E3A" w14:textId="59A34226" w:rsidR="00FF4EFB" w:rsidRPr="00F64732" w:rsidRDefault="00B23BD4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17.2. </w:t>
      </w:r>
      <w:r w:rsidR="00FF4EFB" w:rsidRPr="00F64732">
        <w:rPr>
          <w:rFonts w:ascii="Times New Roman" w:hAnsi="Times New Roman"/>
          <w:sz w:val="28"/>
          <w:szCs w:val="28"/>
        </w:rPr>
        <w:t>Виновные в нарушении настоящих Правил привлекаются к ответственности в порядке, установленном законодательством об административных правонарушениях.</w:t>
      </w:r>
    </w:p>
    <w:p w14:paraId="00C044ED" w14:textId="77777777" w:rsidR="00FF4EFB" w:rsidRPr="00F64732" w:rsidRDefault="00FF4EFB" w:rsidP="00FF4EFB">
      <w:pPr>
        <w:pStyle w:val="31"/>
        <w:tabs>
          <w:tab w:val="left" w:pos="4457"/>
          <w:tab w:val="left" w:pos="4599"/>
          <w:tab w:val="left" w:pos="4740"/>
          <w:tab w:val="left" w:pos="17292"/>
          <w:tab w:val="left" w:pos="17357"/>
          <w:tab w:val="left" w:pos="17499"/>
          <w:tab w:val="left" w:pos="18208"/>
          <w:tab w:val="left" w:pos="19124"/>
          <w:tab w:val="left" w:pos="20040"/>
          <w:tab w:val="left" w:pos="20956"/>
        </w:tabs>
        <w:spacing w:after="0"/>
        <w:ind w:firstLine="708"/>
        <w:jc w:val="right"/>
        <w:rPr>
          <w:sz w:val="28"/>
          <w:szCs w:val="28"/>
        </w:rPr>
      </w:pPr>
    </w:p>
    <w:p w14:paraId="6B20E102" w14:textId="77777777" w:rsidR="00FF4EFB" w:rsidRPr="00F64732" w:rsidRDefault="00FF4EFB" w:rsidP="00FF4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14:paraId="299396EA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96F46DB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8471094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C55D718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323BDF0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7AA9CAB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4BDEF09D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7FC463F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0C47140D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28BF741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6960F2B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5447251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4F969622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3213D038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3982A53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E252D8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5872FAE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57930042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B77B1A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049000C7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2FA3FA2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24F0E68D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7476F52F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7771925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51B8819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04E0D9E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40561BB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BEAB2F8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sectPr w:rsidR="00D80883" w:rsidSect="00500C6D">
      <w:footerReference w:type="default" r:id="rId2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099B" w14:textId="77777777" w:rsidR="00BA7ED8" w:rsidRDefault="00BA7ED8" w:rsidP="00244A41">
      <w:pPr>
        <w:spacing w:after="0" w:line="240" w:lineRule="auto"/>
      </w:pPr>
      <w:r>
        <w:separator/>
      </w:r>
    </w:p>
  </w:endnote>
  <w:endnote w:type="continuationSeparator" w:id="0">
    <w:p w14:paraId="5847B215" w14:textId="77777777" w:rsidR="00BA7ED8" w:rsidRDefault="00BA7ED8" w:rsidP="0024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657988"/>
      <w:docPartObj>
        <w:docPartGallery w:val="Page Numbers (Bottom of Page)"/>
        <w:docPartUnique/>
      </w:docPartObj>
    </w:sdtPr>
    <w:sdtEndPr/>
    <w:sdtContent>
      <w:p w14:paraId="7D5AB3F0" w14:textId="6324E8E6" w:rsidR="00782FF7" w:rsidRDefault="00782F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9B8">
          <w:rPr>
            <w:noProof/>
          </w:rPr>
          <w:t>33</w:t>
        </w:r>
        <w:r>
          <w:fldChar w:fldCharType="end"/>
        </w:r>
      </w:p>
    </w:sdtContent>
  </w:sdt>
  <w:p w14:paraId="16E045B7" w14:textId="77777777" w:rsidR="00782FF7" w:rsidRDefault="00782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98D8" w14:textId="77777777" w:rsidR="00BA7ED8" w:rsidRDefault="00BA7ED8" w:rsidP="00244A41">
      <w:pPr>
        <w:spacing w:after="0" w:line="240" w:lineRule="auto"/>
      </w:pPr>
      <w:r>
        <w:separator/>
      </w:r>
    </w:p>
  </w:footnote>
  <w:footnote w:type="continuationSeparator" w:id="0">
    <w:p w14:paraId="1F4E9587" w14:textId="77777777" w:rsidR="00BA7ED8" w:rsidRDefault="00BA7ED8" w:rsidP="0024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713BC"/>
    <w:multiLevelType w:val="multilevel"/>
    <w:tmpl w:val="9CB43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11"/>
    <w:rsid w:val="0001183F"/>
    <w:rsid w:val="0002440F"/>
    <w:rsid w:val="0005736A"/>
    <w:rsid w:val="0006674B"/>
    <w:rsid w:val="000B22F1"/>
    <w:rsid w:val="00106C09"/>
    <w:rsid w:val="0014626F"/>
    <w:rsid w:val="001819B8"/>
    <w:rsid w:val="001C7576"/>
    <w:rsid w:val="001D7E9C"/>
    <w:rsid w:val="001F42A4"/>
    <w:rsid w:val="002010E7"/>
    <w:rsid w:val="0021395A"/>
    <w:rsid w:val="00223AE6"/>
    <w:rsid w:val="00226D51"/>
    <w:rsid w:val="00244A41"/>
    <w:rsid w:val="002468B2"/>
    <w:rsid w:val="0025549D"/>
    <w:rsid w:val="002B63D9"/>
    <w:rsid w:val="002D0FC9"/>
    <w:rsid w:val="002F5D35"/>
    <w:rsid w:val="00302DEE"/>
    <w:rsid w:val="00326533"/>
    <w:rsid w:val="00354382"/>
    <w:rsid w:val="00356DD5"/>
    <w:rsid w:val="003750AF"/>
    <w:rsid w:val="00376442"/>
    <w:rsid w:val="00381868"/>
    <w:rsid w:val="00391ADB"/>
    <w:rsid w:val="00395359"/>
    <w:rsid w:val="003A19D7"/>
    <w:rsid w:val="003A3918"/>
    <w:rsid w:val="003E1EFF"/>
    <w:rsid w:val="0041551A"/>
    <w:rsid w:val="00417920"/>
    <w:rsid w:val="0042401F"/>
    <w:rsid w:val="00441492"/>
    <w:rsid w:val="00441E36"/>
    <w:rsid w:val="0045026B"/>
    <w:rsid w:val="00481D0F"/>
    <w:rsid w:val="004C0AEB"/>
    <w:rsid w:val="00500C6D"/>
    <w:rsid w:val="0050380A"/>
    <w:rsid w:val="005428F4"/>
    <w:rsid w:val="00563FF5"/>
    <w:rsid w:val="005919D1"/>
    <w:rsid w:val="005973F9"/>
    <w:rsid w:val="005C3438"/>
    <w:rsid w:val="005E6DF2"/>
    <w:rsid w:val="006075FC"/>
    <w:rsid w:val="0062043C"/>
    <w:rsid w:val="00625474"/>
    <w:rsid w:val="00693441"/>
    <w:rsid w:val="006A364B"/>
    <w:rsid w:val="006D3514"/>
    <w:rsid w:val="0072654F"/>
    <w:rsid w:val="0073571C"/>
    <w:rsid w:val="007571A4"/>
    <w:rsid w:val="0077061D"/>
    <w:rsid w:val="007743F8"/>
    <w:rsid w:val="0077466E"/>
    <w:rsid w:val="00782FF7"/>
    <w:rsid w:val="007835DD"/>
    <w:rsid w:val="007B44C9"/>
    <w:rsid w:val="007C617F"/>
    <w:rsid w:val="008817CA"/>
    <w:rsid w:val="00895CA2"/>
    <w:rsid w:val="008B5D44"/>
    <w:rsid w:val="008C23C7"/>
    <w:rsid w:val="008E3F8D"/>
    <w:rsid w:val="008E7E10"/>
    <w:rsid w:val="008F7E6C"/>
    <w:rsid w:val="00921395"/>
    <w:rsid w:val="009747BA"/>
    <w:rsid w:val="00983D5E"/>
    <w:rsid w:val="00995B1A"/>
    <w:rsid w:val="009A0905"/>
    <w:rsid w:val="009C4631"/>
    <w:rsid w:val="009D59F6"/>
    <w:rsid w:val="00A043F3"/>
    <w:rsid w:val="00AC6733"/>
    <w:rsid w:val="00AF5D88"/>
    <w:rsid w:val="00B23BD4"/>
    <w:rsid w:val="00B44E97"/>
    <w:rsid w:val="00B61A4F"/>
    <w:rsid w:val="00BA701F"/>
    <w:rsid w:val="00BA7ED8"/>
    <w:rsid w:val="00BC405C"/>
    <w:rsid w:val="00CC1787"/>
    <w:rsid w:val="00CE0DFC"/>
    <w:rsid w:val="00CE243B"/>
    <w:rsid w:val="00D24AF0"/>
    <w:rsid w:val="00D3352B"/>
    <w:rsid w:val="00D3543D"/>
    <w:rsid w:val="00D65E4F"/>
    <w:rsid w:val="00D80883"/>
    <w:rsid w:val="00DA07FB"/>
    <w:rsid w:val="00DB01DE"/>
    <w:rsid w:val="00E1765C"/>
    <w:rsid w:val="00E66C75"/>
    <w:rsid w:val="00E81DF5"/>
    <w:rsid w:val="00E870AD"/>
    <w:rsid w:val="00E91AEE"/>
    <w:rsid w:val="00ED4632"/>
    <w:rsid w:val="00EE52B3"/>
    <w:rsid w:val="00EF69AD"/>
    <w:rsid w:val="00F2555E"/>
    <w:rsid w:val="00F476BA"/>
    <w:rsid w:val="00F6166C"/>
    <w:rsid w:val="00F64732"/>
    <w:rsid w:val="00F92911"/>
    <w:rsid w:val="00F94A50"/>
    <w:rsid w:val="00FA38E8"/>
    <w:rsid w:val="00FB7291"/>
    <w:rsid w:val="00FD2A4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C7DA"/>
  <w15:chartTrackingRefBased/>
  <w15:docId w15:val="{B3C0D080-A100-44FC-A992-A5FFC277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11"/>
    <w:pPr>
      <w:spacing w:after="200" w:line="276" w:lineRule="auto"/>
    </w:pPr>
    <w:rPr>
      <w:rFonts w:ascii="Cambria" w:eastAsia="SimSu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91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C6733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semiHidden/>
    <w:rsid w:val="00FF4EF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88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A41"/>
    <w:rPr>
      <w:rFonts w:ascii="Cambria" w:eastAsia="SimSun" w:hAnsi="Cambr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A41"/>
    <w:rPr>
      <w:rFonts w:ascii="Cambria" w:eastAsia="SimSun" w:hAnsi="Cambr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D88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kolibelskoe.ru/documents/decision/detail.php?id=1109194" TargetMode="External"/><Relationship Id="rId26" Type="http://schemas.openxmlformats.org/officeDocument/2006/relationships/hyperlink" Target="https://kolibelskoe.ru/documents/decision/detail.php?id=110919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981865421201424D5E1B144BA456DBEBD54050BEC789CB76275E50q5C2P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kolibelskoe.ru/documents/decision/detail.php?id=1109194" TargetMode="External"/><Relationship Id="rId25" Type="http://schemas.openxmlformats.org/officeDocument/2006/relationships/hyperlink" Target="https://kolibelskoe.ru/documents/decision/detail.php?id=11091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libelskoe.ru/documents/decision/detail.php?id=1109194" TargetMode="External"/><Relationship Id="rId20" Type="http://schemas.openxmlformats.org/officeDocument/2006/relationships/hyperlink" Target="consultantplus://offline/ref=C1981865421201424D5E1B144BA456DBE3D44659B8C9D4C17E7E525255qDCE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kolibelskoe.ru/documents/decision/detail.php?id=1109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kolibelskoe.ru/documents/decision/detail.php?id=110919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consultantplus://offline/ref=C1981865421201424D5E1B144BA456DBE3D14054B9CFD4C17E7E525255DEC23337A8B742735FCEFCq8C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mobileonline.garant.ru/document/redirect/18140627/5000" TargetMode="External"/><Relationship Id="rId27" Type="http://schemas.openxmlformats.org/officeDocument/2006/relationships/hyperlink" Target="https://kolibelskoe.ru/documents/decision/detail.php?id=110919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33</Pages>
  <Words>13082</Words>
  <Characters>74571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21</cp:revision>
  <cp:lastPrinted>2022-07-22T13:47:00Z</cp:lastPrinted>
  <dcterms:created xsi:type="dcterms:W3CDTF">2022-02-18T07:51:00Z</dcterms:created>
  <dcterms:modified xsi:type="dcterms:W3CDTF">2022-07-22T13:48:00Z</dcterms:modified>
</cp:coreProperties>
</file>