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A1097C" w:rsidRPr="005E0B1A" w:rsidTr="00085F8F">
        <w:trPr>
          <w:trHeight w:val="1438"/>
        </w:trPr>
        <w:tc>
          <w:tcPr>
            <w:tcW w:w="3888" w:type="dxa"/>
          </w:tcPr>
          <w:p w:rsidR="00A1097C" w:rsidRPr="005E0B1A" w:rsidRDefault="00A1097C" w:rsidP="00085F8F">
            <w:pPr>
              <w:jc w:val="center"/>
              <w:rPr>
                <w:b/>
              </w:rPr>
            </w:pPr>
          </w:p>
          <w:p w:rsidR="00A1097C" w:rsidRPr="005E0B1A" w:rsidRDefault="00A1097C" w:rsidP="00085F8F">
            <w:pPr>
              <w:jc w:val="center"/>
              <w:rPr>
                <w:b/>
              </w:rPr>
            </w:pPr>
            <w:r w:rsidRPr="005E0B1A">
              <w:rPr>
                <w:b/>
              </w:rPr>
              <w:t>ХАЛЬМГ ТАҢҺЧИН</w:t>
            </w:r>
          </w:p>
          <w:p w:rsidR="00A1097C" w:rsidRPr="005E0B1A" w:rsidRDefault="00A1097C" w:rsidP="00085F8F">
            <w:pPr>
              <w:jc w:val="center"/>
              <w:rPr>
                <w:b/>
              </w:rPr>
            </w:pPr>
            <w:r w:rsidRPr="005E0B1A">
              <w:rPr>
                <w:b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A1097C" w:rsidRPr="005E0B1A" w:rsidRDefault="00A1097C" w:rsidP="00085F8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489237067" r:id="rId6"/>
              </w:pict>
            </w:r>
          </w:p>
        </w:tc>
        <w:tc>
          <w:tcPr>
            <w:tcW w:w="4607" w:type="dxa"/>
          </w:tcPr>
          <w:p w:rsidR="00A1097C" w:rsidRPr="005E0B1A" w:rsidRDefault="00A1097C" w:rsidP="00085F8F">
            <w:pPr>
              <w:jc w:val="center"/>
            </w:pPr>
          </w:p>
          <w:p w:rsidR="00A1097C" w:rsidRPr="005E0B1A" w:rsidRDefault="00A1097C" w:rsidP="00085F8F">
            <w:pPr>
              <w:jc w:val="center"/>
              <w:rPr>
                <w:b/>
              </w:rPr>
            </w:pPr>
            <w:r w:rsidRPr="005E0B1A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A1097C" w:rsidRPr="005E0B1A" w:rsidRDefault="00A1097C" w:rsidP="00A1097C">
      <w:pPr>
        <w:pBdr>
          <w:bottom w:val="single" w:sz="12" w:space="11" w:color="auto"/>
        </w:pBdr>
        <w:jc w:val="center"/>
        <w:rPr>
          <w:b/>
        </w:rPr>
      </w:pPr>
      <w:r w:rsidRPr="005E0B1A">
        <w:rPr>
          <w:b/>
        </w:rPr>
        <w:t>359250, Республика Калмыкия Черноземельский район п. Адык ул. Мира, 2а,</w:t>
      </w:r>
    </w:p>
    <w:p w:rsidR="00A1097C" w:rsidRPr="005E0B1A" w:rsidRDefault="00A1097C" w:rsidP="00A1097C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5E0B1A">
        <w:rPr>
          <w:b/>
        </w:rPr>
        <w:t xml:space="preserve">тел. /факс (84743) 9-31-34, </w:t>
      </w:r>
      <w:r w:rsidRPr="005E0B1A">
        <w:rPr>
          <w:b/>
          <w:lang w:val="en-US"/>
        </w:rPr>
        <w:t>email</w:t>
      </w:r>
      <w:r w:rsidRPr="005E0B1A">
        <w:rPr>
          <w:b/>
        </w:rPr>
        <w:t xml:space="preserve">: 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  <w:r w:rsidRPr="005E0B1A">
        <w:rPr>
          <w:b/>
        </w:rPr>
        <w:t xml:space="preserve">, </w:t>
      </w:r>
      <w:proofErr w:type="spellStart"/>
      <w:r w:rsidRPr="005E0B1A">
        <w:rPr>
          <w:b/>
        </w:rPr>
        <w:t>веб-сайт</w:t>
      </w:r>
      <w:proofErr w:type="spellEnd"/>
      <w:r w:rsidRPr="005E0B1A">
        <w:rPr>
          <w:b/>
        </w:rPr>
        <w:t xml:space="preserve">: </w:t>
      </w:r>
      <w:r w:rsidRPr="005E0B1A">
        <w:rPr>
          <w:b/>
          <w:lang w:val="en-US"/>
        </w:rPr>
        <w:t>http</w:t>
      </w:r>
      <w:r w:rsidRPr="005E0B1A">
        <w:rPr>
          <w:b/>
        </w:rPr>
        <w:t>://</w:t>
      </w:r>
      <w:r w:rsidRPr="005E0B1A">
        <w:rPr>
          <w:b/>
          <w:lang w:val="en-US"/>
        </w:rPr>
        <w:t>smo</w:t>
      </w:r>
      <w:r w:rsidRPr="005E0B1A">
        <w:rPr>
          <w:b/>
        </w:rPr>
        <w:t>-</w:t>
      </w:r>
      <w:r w:rsidRPr="005E0B1A">
        <w:rPr>
          <w:b/>
          <w:lang w:val="en-US"/>
        </w:rPr>
        <w:t>adk</w:t>
      </w:r>
      <w:r w:rsidRPr="005E0B1A">
        <w:rPr>
          <w:b/>
        </w:rPr>
        <w:t>.</w:t>
      </w:r>
      <w:r w:rsidRPr="005E0B1A">
        <w:rPr>
          <w:b/>
          <w:lang w:val="en-US"/>
        </w:rPr>
        <w:t>ru</w:t>
      </w:r>
    </w:p>
    <w:p w:rsidR="00A1097C" w:rsidRPr="001F0D12" w:rsidRDefault="00A1097C" w:rsidP="00A1097C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A1097C" w:rsidRPr="00F3743E" w:rsidRDefault="00A1097C" w:rsidP="00A1097C">
      <w:pPr>
        <w:tabs>
          <w:tab w:val="left" w:pos="3200"/>
          <w:tab w:val="left" w:pos="6520"/>
        </w:tabs>
        <w:jc w:val="center"/>
        <w:rPr>
          <w:b/>
          <w:bCs/>
          <w:sz w:val="20"/>
          <w:szCs w:val="20"/>
        </w:rPr>
      </w:pPr>
      <w:r w:rsidRPr="00F3743E">
        <w:rPr>
          <w:b/>
          <w:bCs/>
          <w:sz w:val="20"/>
          <w:szCs w:val="20"/>
        </w:rPr>
        <w:t xml:space="preserve"> 30 марта 2015 г.                                     № 8                                                        п. Адык</w:t>
      </w:r>
    </w:p>
    <w:p w:rsidR="00A1097C" w:rsidRPr="00F3743E" w:rsidRDefault="00A1097C" w:rsidP="00A1097C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A1097C" w:rsidRPr="00F3743E" w:rsidRDefault="00A1097C" w:rsidP="00A1097C">
      <w:pPr>
        <w:jc w:val="center"/>
        <w:rPr>
          <w:b/>
          <w:sz w:val="22"/>
          <w:szCs w:val="22"/>
        </w:rPr>
      </w:pPr>
      <w:proofErr w:type="gramStart"/>
      <w:r w:rsidRPr="00F3743E">
        <w:rPr>
          <w:b/>
          <w:sz w:val="22"/>
          <w:szCs w:val="22"/>
        </w:rPr>
        <w:t>«О внесении изменений в административный регламент по предоставлению муниципальной услуги, утвержденной постановлением Главы администрации Адыковского сельского муниципального образования Республики Калмыкия от 12.05.2012г. № 17 «Об утверждении административного регламента по предоставлению муниципальной услуги «Социальная поддержка малоимущим гражданам, включая предоставление малоимущим гражданам, проживающим в муниципальном образовании и нуждающимся в улучшении жилищных условий, жилых помещений»</w:t>
      </w:r>
      <w:proofErr w:type="gramEnd"/>
    </w:p>
    <w:p w:rsidR="00A1097C" w:rsidRPr="00F3743E" w:rsidRDefault="00A1097C" w:rsidP="00A1097C">
      <w:pPr>
        <w:jc w:val="center"/>
        <w:rPr>
          <w:b/>
          <w:sz w:val="22"/>
          <w:szCs w:val="22"/>
        </w:rPr>
      </w:pPr>
    </w:p>
    <w:p w:rsidR="00A1097C" w:rsidRPr="00F3743E" w:rsidRDefault="00A1097C" w:rsidP="00A1097C">
      <w:pPr>
        <w:jc w:val="both"/>
        <w:rPr>
          <w:b/>
          <w:sz w:val="22"/>
          <w:szCs w:val="22"/>
        </w:rPr>
      </w:pPr>
      <w:r w:rsidRPr="00F3743E">
        <w:rPr>
          <w:sz w:val="22"/>
          <w:szCs w:val="22"/>
        </w:rPr>
        <w:t xml:space="preserve">       На основании протеста прокурора Черноземельского района от 24.03.2015 года за № 7-7-2015</w:t>
      </w:r>
    </w:p>
    <w:p w:rsidR="00A1097C" w:rsidRPr="00F3743E" w:rsidRDefault="00A1097C" w:rsidP="00A1097C">
      <w:pPr>
        <w:jc w:val="center"/>
        <w:rPr>
          <w:b/>
          <w:sz w:val="22"/>
          <w:szCs w:val="22"/>
        </w:rPr>
      </w:pPr>
      <w:r w:rsidRPr="00F3743E">
        <w:rPr>
          <w:b/>
          <w:sz w:val="22"/>
          <w:szCs w:val="22"/>
        </w:rPr>
        <w:t>постановляю:</w:t>
      </w:r>
    </w:p>
    <w:p w:rsidR="00A1097C" w:rsidRPr="00F3743E" w:rsidRDefault="00A1097C" w:rsidP="00A1097C">
      <w:pPr>
        <w:jc w:val="both"/>
        <w:rPr>
          <w:sz w:val="22"/>
          <w:szCs w:val="22"/>
        </w:rPr>
      </w:pPr>
    </w:p>
    <w:p w:rsidR="00A1097C" w:rsidRPr="00F3743E" w:rsidRDefault="00A1097C" w:rsidP="00A1097C">
      <w:pPr>
        <w:numPr>
          <w:ilvl w:val="0"/>
          <w:numId w:val="1"/>
        </w:numPr>
        <w:jc w:val="both"/>
        <w:rPr>
          <w:sz w:val="22"/>
          <w:szCs w:val="22"/>
        </w:rPr>
      </w:pPr>
      <w:r w:rsidRPr="00F3743E">
        <w:rPr>
          <w:sz w:val="22"/>
          <w:szCs w:val="22"/>
        </w:rPr>
        <w:t xml:space="preserve"> </w:t>
      </w:r>
      <w:proofErr w:type="gramStart"/>
      <w:r w:rsidRPr="00F3743E">
        <w:rPr>
          <w:sz w:val="22"/>
          <w:szCs w:val="22"/>
        </w:rPr>
        <w:t>Внести в административный регламент по предоставлению муниципальной услуги, утвержденный постановлением Главы администрации Адыковского сельского муниципального образования Республики Калмыкия от 12.05.2012г. № 17 «Об утверждении административного регламента по предоставлению муниципальной услуги «Социальная поддержка малоимущим гражданам, включая предоставление малоимущим гражданам, проживающим в муниципальном образовании и нуждающимся в улучшении жилищных условий, жилых помещений» следующие изменения:</w:t>
      </w:r>
      <w:proofErr w:type="gramEnd"/>
    </w:p>
    <w:p w:rsidR="00A1097C" w:rsidRPr="00F3743E" w:rsidRDefault="00F3743E" w:rsidP="00A1097C">
      <w:pPr>
        <w:numPr>
          <w:ilvl w:val="1"/>
          <w:numId w:val="1"/>
        </w:numPr>
        <w:jc w:val="both"/>
        <w:rPr>
          <w:sz w:val="22"/>
          <w:szCs w:val="22"/>
        </w:rPr>
      </w:pPr>
      <w:r w:rsidRPr="00F3743E">
        <w:rPr>
          <w:sz w:val="22"/>
          <w:szCs w:val="22"/>
        </w:rPr>
        <w:t xml:space="preserve">  </w:t>
      </w:r>
      <w:r w:rsidR="00A1097C" w:rsidRPr="00F3743E">
        <w:rPr>
          <w:sz w:val="22"/>
          <w:szCs w:val="22"/>
        </w:rPr>
        <w:t>Пункт 5.2</w:t>
      </w:r>
      <w:r w:rsidRPr="00F3743E">
        <w:rPr>
          <w:sz w:val="22"/>
          <w:szCs w:val="22"/>
        </w:rPr>
        <w:t xml:space="preserve"> </w:t>
      </w:r>
      <w:r w:rsidR="00A1097C" w:rsidRPr="00F3743E">
        <w:rPr>
          <w:sz w:val="22"/>
          <w:szCs w:val="22"/>
        </w:rPr>
        <w:t xml:space="preserve"> изложить в следующей редакции:</w:t>
      </w:r>
    </w:p>
    <w:p w:rsidR="00F3743E" w:rsidRDefault="00A1097C" w:rsidP="00A1097C">
      <w:pPr>
        <w:ind w:left="720"/>
        <w:jc w:val="both"/>
        <w:rPr>
          <w:sz w:val="22"/>
          <w:szCs w:val="22"/>
        </w:rPr>
      </w:pPr>
      <w:proofErr w:type="gramStart"/>
      <w:r w:rsidRPr="00F3743E">
        <w:rPr>
          <w:sz w:val="22"/>
          <w:szCs w:val="22"/>
        </w:rPr>
        <w:t xml:space="preserve">Заявители могут обращаться к Главе администрации Адыковского сельского муниципального образования Республики Калмыкия с жалобой на принятое по обращению решение, действие (бездействие) должностных лиц в ходе выполнения настоящего регламента по исполнению муниципальной услуги лично или направить письменное обращение по почте, через многофункциональный центр, с использованием информационно-телекоммуникационной сети «Интернет», официального сайта Адыковского сельского муниципального образования Республики Калмыкия  </w:t>
      </w:r>
      <w:proofErr w:type="gramEnd"/>
    </w:p>
    <w:p w:rsidR="00A1097C" w:rsidRPr="00F3743E" w:rsidRDefault="00A1097C" w:rsidP="00A1097C">
      <w:pPr>
        <w:ind w:left="720"/>
        <w:jc w:val="both"/>
        <w:rPr>
          <w:sz w:val="22"/>
          <w:szCs w:val="22"/>
        </w:rPr>
      </w:pPr>
      <w:r w:rsidRPr="00F3743E">
        <w:rPr>
          <w:sz w:val="22"/>
          <w:szCs w:val="22"/>
          <w:lang w:val="en-US"/>
        </w:rPr>
        <w:t>www</w:t>
      </w:r>
      <w:r w:rsidRPr="00F3743E">
        <w:rPr>
          <w:sz w:val="22"/>
          <w:szCs w:val="22"/>
        </w:rPr>
        <w:t>.</w:t>
      </w:r>
      <w:r w:rsidRPr="00F3743E">
        <w:rPr>
          <w:sz w:val="22"/>
          <w:szCs w:val="22"/>
          <w:lang w:val="en-US"/>
        </w:rPr>
        <w:t>smo</w:t>
      </w:r>
      <w:r w:rsidRPr="00F3743E">
        <w:rPr>
          <w:sz w:val="22"/>
          <w:szCs w:val="22"/>
        </w:rPr>
        <w:t>-</w:t>
      </w:r>
      <w:r w:rsidRPr="00F3743E">
        <w:rPr>
          <w:sz w:val="22"/>
          <w:szCs w:val="22"/>
          <w:lang w:val="en-US"/>
        </w:rPr>
        <w:t>adk</w:t>
      </w:r>
      <w:r w:rsidRPr="00F3743E">
        <w:rPr>
          <w:sz w:val="22"/>
          <w:szCs w:val="22"/>
        </w:rPr>
        <w:t>.</w:t>
      </w:r>
      <w:r w:rsidRPr="00F3743E">
        <w:rPr>
          <w:sz w:val="22"/>
          <w:szCs w:val="22"/>
          <w:lang w:val="en-US"/>
        </w:rPr>
        <w:t>ru</w:t>
      </w:r>
    </w:p>
    <w:p w:rsidR="00A1097C" w:rsidRPr="00F3743E" w:rsidRDefault="00A1097C" w:rsidP="00A1097C">
      <w:pPr>
        <w:numPr>
          <w:ilvl w:val="1"/>
          <w:numId w:val="1"/>
        </w:numPr>
        <w:jc w:val="both"/>
        <w:rPr>
          <w:sz w:val="22"/>
          <w:szCs w:val="22"/>
        </w:rPr>
      </w:pPr>
      <w:r w:rsidRPr="00F3743E">
        <w:rPr>
          <w:sz w:val="22"/>
          <w:szCs w:val="22"/>
        </w:rPr>
        <w:t xml:space="preserve">    </w:t>
      </w:r>
      <w:r w:rsidR="00F3743E" w:rsidRPr="00F3743E">
        <w:rPr>
          <w:sz w:val="22"/>
          <w:szCs w:val="22"/>
        </w:rPr>
        <w:t xml:space="preserve">Пункт 5.5. </w:t>
      </w:r>
      <w:r w:rsidRPr="00F3743E">
        <w:rPr>
          <w:sz w:val="22"/>
          <w:szCs w:val="22"/>
        </w:rPr>
        <w:t>изложить в следующей редакции:</w:t>
      </w:r>
    </w:p>
    <w:p w:rsidR="00A1097C" w:rsidRPr="00F3743E" w:rsidRDefault="00A1097C" w:rsidP="00A1097C">
      <w:pPr>
        <w:ind w:left="720"/>
        <w:jc w:val="both"/>
        <w:rPr>
          <w:sz w:val="22"/>
          <w:szCs w:val="22"/>
        </w:rPr>
      </w:pPr>
      <w:proofErr w:type="gramStart"/>
      <w:r w:rsidRPr="00F3743E">
        <w:rPr>
          <w:sz w:val="22"/>
          <w:szCs w:val="22"/>
        </w:rPr>
        <w:t>При обращении заявителей в письменной форме, срок рассмотрения жалобы не должен превышать 15 дней с момента ее регистрации, а в случае обжалования отказа органа, предоставить муниципальную услугу или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</w:t>
      </w:r>
      <w:proofErr w:type="gramEnd"/>
      <w:r w:rsidRPr="00F3743E">
        <w:rPr>
          <w:sz w:val="22"/>
          <w:szCs w:val="22"/>
        </w:rPr>
        <w:t xml:space="preserve"> регистрации.</w:t>
      </w:r>
    </w:p>
    <w:p w:rsidR="00F3743E" w:rsidRPr="00F3743E" w:rsidRDefault="00F3743E" w:rsidP="00F3743E">
      <w:pPr>
        <w:jc w:val="both"/>
        <w:rPr>
          <w:sz w:val="22"/>
          <w:szCs w:val="22"/>
        </w:rPr>
      </w:pPr>
      <w:r w:rsidRPr="00F3743E">
        <w:rPr>
          <w:sz w:val="22"/>
          <w:szCs w:val="22"/>
        </w:rPr>
        <w:t xml:space="preserve">      1.3.   Пункт  5.6. признать утратившим силу</w:t>
      </w:r>
    </w:p>
    <w:p w:rsidR="00A1097C" w:rsidRPr="00F3743E" w:rsidRDefault="00A1097C" w:rsidP="00A1097C">
      <w:pPr>
        <w:ind w:left="720"/>
        <w:jc w:val="both"/>
        <w:rPr>
          <w:sz w:val="22"/>
          <w:szCs w:val="22"/>
        </w:rPr>
      </w:pPr>
    </w:p>
    <w:p w:rsidR="00A1097C" w:rsidRPr="00F3743E" w:rsidRDefault="00A1097C" w:rsidP="00A1097C">
      <w:pPr>
        <w:numPr>
          <w:ilvl w:val="0"/>
          <w:numId w:val="1"/>
        </w:numPr>
        <w:jc w:val="both"/>
        <w:rPr>
          <w:sz w:val="22"/>
          <w:szCs w:val="22"/>
        </w:rPr>
      </w:pPr>
      <w:r w:rsidRPr="00F3743E">
        <w:rPr>
          <w:sz w:val="22"/>
          <w:szCs w:val="22"/>
        </w:rPr>
        <w:t xml:space="preserve"> Опубликовать настоящее постановление на официальном сайте Адыковского сельского муниципального образования Республики Калмыкия.</w:t>
      </w:r>
    </w:p>
    <w:p w:rsidR="00A1097C" w:rsidRPr="00F3743E" w:rsidRDefault="00A1097C" w:rsidP="00A1097C">
      <w:pPr>
        <w:ind w:left="720"/>
        <w:jc w:val="both"/>
        <w:rPr>
          <w:sz w:val="22"/>
          <w:szCs w:val="22"/>
        </w:rPr>
      </w:pPr>
    </w:p>
    <w:p w:rsidR="00A1097C" w:rsidRPr="00F3743E" w:rsidRDefault="00A1097C" w:rsidP="00A1097C">
      <w:pPr>
        <w:numPr>
          <w:ilvl w:val="0"/>
          <w:numId w:val="1"/>
        </w:numPr>
        <w:jc w:val="both"/>
        <w:rPr>
          <w:sz w:val="22"/>
          <w:szCs w:val="22"/>
        </w:rPr>
      </w:pPr>
      <w:r w:rsidRPr="00F3743E">
        <w:rPr>
          <w:sz w:val="22"/>
          <w:szCs w:val="22"/>
        </w:rPr>
        <w:t>Настоящее постановление вступает в силу со дня его опубликования.</w:t>
      </w:r>
    </w:p>
    <w:p w:rsidR="00F3743E" w:rsidRPr="00F3743E" w:rsidRDefault="00F3743E" w:rsidP="00F3743E">
      <w:pPr>
        <w:pStyle w:val="a4"/>
        <w:rPr>
          <w:sz w:val="22"/>
          <w:szCs w:val="22"/>
        </w:rPr>
      </w:pPr>
    </w:p>
    <w:p w:rsidR="00F3743E" w:rsidRPr="00F3743E" w:rsidRDefault="00F3743E" w:rsidP="00F3743E">
      <w:pPr>
        <w:ind w:left="720"/>
        <w:jc w:val="both"/>
        <w:rPr>
          <w:sz w:val="22"/>
          <w:szCs w:val="22"/>
        </w:rPr>
      </w:pPr>
    </w:p>
    <w:p w:rsidR="00A1097C" w:rsidRPr="00F3743E" w:rsidRDefault="00A1097C" w:rsidP="00F3743E">
      <w:pPr>
        <w:tabs>
          <w:tab w:val="left" w:pos="1165"/>
        </w:tabs>
        <w:jc w:val="both"/>
        <w:rPr>
          <w:b/>
          <w:sz w:val="22"/>
          <w:szCs w:val="22"/>
        </w:rPr>
      </w:pPr>
      <w:r w:rsidRPr="00F3743E">
        <w:rPr>
          <w:b/>
          <w:sz w:val="22"/>
          <w:szCs w:val="22"/>
        </w:rPr>
        <w:t>Глава администрации</w:t>
      </w:r>
    </w:p>
    <w:p w:rsidR="00A1097C" w:rsidRPr="00F3743E" w:rsidRDefault="00A1097C" w:rsidP="00A1097C">
      <w:pPr>
        <w:rPr>
          <w:b/>
          <w:sz w:val="22"/>
          <w:szCs w:val="22"/>
        </w:rPr>
      </w:pPr>
      <w:r w:rsidRPr="00F3743E">
        <w:rPr>
          <w:b/>
          <w:sz w:val="22"/>
          <w:szCs w:val="22"/>
        </w:rPr>
        <w:t>Адыковского сельского</w:t>
      </w:r>
    </w:p>
    <w:p w:rsidR="00A1097C" w:rsidRPr="00F3743E" w:rsidRDefault="00F3743E" w:rsidP="00A1097C">
      <w:pPr>
        <w:rPr>
          <w:b/>
          <w:sz w:val="22"/>
          <w:szCs w:val="22"/>
        </w:rPr>
      </w:pPr>
      <w:r w:rsidRPr="00F3743E">
        <w:rPr>
          <w:b/>
          <w:sz w:val="22"/>
          <w:szCs w:val="22"/>
        </w:rPr>
        <w:t>м</w:t>
      </w:r>
      <w:r w:rsidR="00A1097C" w:rsidRPr="00F3743E">
        <w:rPr>
          <w:b/>
          <w:sz w:val="22"/>
          <w:szCs w:val="22"/>
        </w:rPr>
        <w:t>униципального образования</w:t>
      </w:r>
    </w:p>
    <w:p w:rsidR="00A1097C" w:rsidRPr="00F3743E" w:rsidRDefault="00A1097C" w:rsidP="00A1097C">
      <w:pPr>
        <w:rPr>
          <w:b/>
          <w:sz w:val="22"/>
          <w:szCs w:val="22"/>
        </w:rPr>
      </w:pPr>
      <w:r w:rsidRPr="00F3743E">
        <w:rPr>
          <w:b/>
          <w:sz w:val="22"/>
          <w:szCs w:val="22"/>
        </w:rPr>
        <w:t>Республики Калмыкия                                                                     П. В. Онгулданов</w:t>
      </w:r>
    </w:p>
    <w:sectPr w:rsidR="00A1097C" w:rsidRPr="00F3743E" w:rsidSect="00A1097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3323D"/>
    <w:multiLevelType w:val="multilevel"/>
    <w:tmpl w:val="2EC24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097C"/>
    <w:rsid w:val="008A74AC"/>
    <w:rsid w:val="00A1097C"/>
    <w:rsid w:val="00CB52E7"/>
    <w:rsid w:val="00F3743E"/>
    <w:rsid w:val="00FC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0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2015-03-30T12:11:00Z</cp:lastPrinted>
  <dcterms:created xsi:type="dcterms:W3CDTF">2015-03-30T11:57:00Z</dcterms:created>
  <dcterms:modified xsi:type="dcterms:W3CDTF">2015-03-30T12:11:00Z</dcterms:modified>
</cp:coreProperties>
</file>