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D" w:rsidRPr="009C6E31" w:rsidRDefault="0065064D" w:rsidP="0065064D">
      <w:pPr>
        <w:pStyle w:val="a3"/>
        <w:jc w:val="center"/>
        <w:rPr>
          <w:b/>
        </w:rPr>
      </w:pPr>
      <w:r w:rsidRPr="009C6E31">
        <w:rPr>
          <w:b/>
        </w:rPr>
        <w:t xml:space="preserve">ПЕРВАЯ СЕССИЯ СОБРАНИЯ ДЕПУТАТОВ АДЫКОВСКОГО СЕЛЬСКОГО МУНИЦИПАЛЬНОГО ОБРАЗОВАНИЯ РЕСПУБЛИКИ КАЛМЫКИЯ </w:t>
      </w:r>
    </w:p>
    <w:p w:rsidR="0065064D" w:rsidRPr="009C6E31" w:rsidRDefault="0065064D" w:rsidP="0065064D">
      <w:pPr>
        <w:pStyle w:val="a3"/>
        <w:jc w:val="center"/>
        <w:rPr>
          <w:b/>
        </w:rPr>
      </w:pPr>
      <w:r w:rsidRPr="009C6E31">
        <w:rPr>
          <w:b/>
        </w:rPr>
        <w:t>ЧЕТВЕРТОГО СОЗЫВА</w:t>
      </w:r>
    </w:p>
    <w:p w:rsidR="0065064D" w:rsidRPr="009C6E31" w:rsidRDefault="0065064D" w:rsidP="0065064D">
      <w:pPr>
        <w:pStyle w:val="a3"/>
        <w:jc w:val="center"/>
        <w:rPr>
          <w:b/>
        </w:rPr>
      </w:pPr>
    </w:p>
    <w:p w:rsidR="0065064D" w:rsidRDefault="0065064D" w:rsidP="0065064D">
      <w:pPr>
        <w:pStyle w:val="a3"/>
        <w:jc w:val="center"/>
      </w:pPr>
    </w:p>
    <w:p w:rsidR="0065064D" w:rsidRDefault="0065064D" w:rsidP="0065064D">
      <w:pPr>
        <w:jc w:val="both"/>
      </w:pPr>
      <w:r>
        <w:t xml:space="preserve">от </w:t>
      </w:r>
      <w:r w:rsidR="000C555B">
        <w:t xml:space="preserve">28 сентября 2015 </w:t>
      </w:r>
      <w:r>
        <w:t xml:space="preserve">года                          РЕШЕНИЕ № </w:t>
      </w:r>
      <w:r w:rsidR="000C555B">
        <w:t>8</w:t>
      </w:r>
      <w:r>
        <w:t xml:space="preserve">                                    п. Адык</w:t>
      </w:r>
    </w:p>
    <w:p w:rsidR="0065064D" w:rsidRPr="00E031B6" w:rsidRDefault="0065064D" w:rsidP="0065064D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65064D" w:rsidRDefault="0065064D" w:rsidP="0065064D">
      <w:pPr>
        <w:pStyle w:val="a3"/>
        <w:jc w:val="center"/>
      </w:pPr>
    </w:p>
    <w:p w:rsidR="0065064D" w:rsidRPr="003632A4" w:rsidRDefault="0065064D" w:rsidP="0065064D">
      <w:pPr>
        <w:jc w:val="center"/>
        <w:rPr>
          <w:b/>
        </w:rPr>
      </w:pPr>
      <w:r w:rsidRPr="003632A4">
        <w:rPr>
          <w:b/>
        </w:rPr>
        <w:t xml:space="preserve">Об  </w:t>
      </w:r>
      <w:r>
        <w:rPr>
          <w:b/>
        </w:rPr>
        <w:t>образовании</w:t>
      </w:r>
      <w:r w:rsidRPr="003632A4">
        <w:rPr>
          <w:b/>
        </w:rPr>
        <w:t xml:space="preserve">  постоянных  депутатских</w:t>
      </w:r>
      <w:r>
        <w:rPr>
          <w:b/>
        </w:rPr>
        <w:t xml:space="preserve"> </w:t>
      </w:r>
      <w:r w:rsidRPr="003632A4">
        <w:rPr>
          <w:b/>
        </w:rPr>
        <w:t>комиссий Собрания  депутатов   Адыковского</w:t>
      </w:r>
      <w:r>
        <w:rPr>
          <w:b/>
        </w:rPr>
        <w:t xml:space="preserve"> </w:t>
      </w:r>
      <w:r w:rsidRPr="003632A4">
        <w:rPr>
          <w:b/>
        </w:rPr>
        <w:t>сельского муниципального образования</w:t>
      </w:r>
    </w:p>
    <w:p w:rsidR="0065064D" w:rsidRPr="003632A4" w:rsidRDefault="0065064D" w:rsidP="0065064D">
      <w:pPr>
        <w:jc w:val="center"/>
        <w:rPr>
          <w:b/>
        </w:rPr>
      </w:pPr>
      <w:r>
        <w:rPr>
          <w:b/>
        </w:rPr>
        <w:t>Республики Калмыкия.</w:t>
      </w:r>
    </w:p>
    <w:p w:rsidR="0065064D" w:rsidRDefault="0065064D" w:rsidP="0065064D">
      <w:pPr>
        <w:jc w:val="center"/>
      </w:pPr>
    </w:p>
    <w:p w:rsidR="0065064D" w:rsidRDefault="0065064D" w:rsidP="0065064D">
      <w:pPr>
        <w:pStyle w:val="a3"/>
        <w:ind w:firstLine="360"/>
        <w:jc w:val="both"/>
      </w:pPr>
      <w:r>
        <w:t xml:space="preserve">                 </w:t>
      </w:r>
      <w:r w:rsidRPr="00427ED0">
        <w:t xml:space="preserve">    </w:t>
      </w:r>
      <w:r>
        <w:t xml:space="preserve"> В соответствии с Уставом Адыковского сельского муниципального образования Республики Калмыкия, Регламентом Собрания депутатов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65064D" w:rsidRDefault="0065064D" w:rsidP="0065064D">
      <w:pPr>
        <w:pStyle w:val="a3"/>
        <w:ind w:firstLine="360"/>
        <w:jc w:val="both"/>
      </w:pPr>
    </w:p>
    <w:p w:rsidR="0065064D" w:rsidRDefault="0065064D" w:rsidP="0065064D">
      <w:pPr>
        <w:pStyle w:val="2"/>
        <w:rPr>
          <w:b/>
          <w:bCs/>
        </w:rPr>
      </w:pPr>
      <w:r w:rsidRPr="00427ED0">
        <w:t xml:space="preserve">                                                 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 :</w:t>
      </w:r>
    </w:p>
    <w:p w:rsidR="0065064D" w:rsidRDefault="0065064D" w:rsidP="0065064D">
      <w:pPr>
        <w:jc w:val="both"/>
      </w:pPr>
    </w:p>
    <w:p w:rsidR="0065064D" w:rsidRDefault="0065064D" w:rsidP="0065064D">
      <w:pPr>
        <w:pStyle w:val="a3"/>
        <w:numPr>
          <w:ilvl w:val="0"/>
          <w:numId w:val="1"/>
        </w:numPr>
        <w:jc w:val="both"/>
      </w:pPr>
      <w:r>
        <w:t>Образовать следующие постоянные комиссии:</w:t>
      </w:r>
    </w:p>
    <w:p w:rsidR="0065064D" w:rsidRDefault="0065064D" w:rsidP="0065064D">
      <w:pPr>
        <w:pStyle w:val="a3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комиссия по бюджету, налоговой политике и законности; </w:t>
      </w:r>
    </w:p>
    <w:p w:rsidR="0065064D" w:rsidRDefault="0065064D" w:rsidP="0065064D">
      <w:pPr>
        <w:pStyle w:val="a3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2) комиссия по социальным вопросам.</w:t>
      </w:r>
    </w:p>
    <w:p w:rsidR="0065064D" w:rsidRDefault="0065064D" w:rsidP="0065064D">
      <w:pPr>
        <w:pStyle w:val="a3"/>
        <w:ind w:firstLine="720"/>
        <w:jc w:val="both"/>
        <w:rPr>
          <w:sz w:val="23"/>
          <w:szCs w:val="23"/>
        </w:rPr>
      </w:pPr>
    </w:p>
    <w:p w:rsidR="0065064D" w:rsidRDefault="0065064D" w:rsidP="0065064D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Утвердить следующие составы постоянных комиссий: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1) комиссия по бюджету, бюджету, налоговой политике и законности:</w:t>
      </w:r>
    </w:p>
    <w:p w:rsidR="0065064D" w:rsidRDefault="0065064D" w:rsidP="0065064D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Болдрушкиев Б.   - председатель комиссии; 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Усаев С.С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Цорхаев В.Ч.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2) комиссия по социальным вопросам.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Онгулданов П.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-  </w:t>
      </w:r>
      <w:proofErr w:type="gramStart"/>
      <w:r>
        <w:rPr>
          <w:sz w:val="23"/>
          <w:szCs w:val="23"/>
        </w:rPr>
        <w:t>председатель</w:t>
      </w:r>
      <w:proofErr w:type="gramEnd"/>
      <w:r>
        <w:rPr>
          <w:sz w:val="23"/>
          <w:szCs w:val="23"/>
        </w:rPr>
        <w:t xml:space="preserve"> комиссии; 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Бекболатов А.Т.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Мартунов С.К.</w:t>
      </w:r>
    </w:p>
    <w:p w:rsidR="0065064D" w:rsidRDefault="0065064D" w:rsidP="0065064D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Решение Собрания депутатов Адыковского сельского</w:t>
      </w:r>
      <w:r>
        <w:t xml:space="preserve"> муниципального образования Республики Калмыкия № 10 от 26.04.2010 г. «Об избрании постоянных депутатских комиссий Собрания депутатов Адыковского сельского муниципального образования Республики Калмыкия» считать утратившим силу.</w:t>
      </w:r>
    </w:p>
    <w:p w:rsidR="0065064D" w:rsidRPr="00722B5B" w:rsidRDefault="0065064D" w:rsidP="0065064D">
      <w:pPr>
        <w:pStyle w:val="a3"/>
        <w:numPr>
          <w:ilvl w:val="0"/>
          <w:numId w:val="1"/>
        </w:numPr>
        <w:jc w:val="both"/>
      </w:pPr>
      <w:r w:rsidRPr="00722B5B">
        <w:t>Настоящее решение вступает в силу с момента его подписания.</w:t>
      </w:r>
    </w:p>
    <w:p w:rsidR="0065064D" w:rsidRPr="00722B5B" w:rsidRDefault="0065064D" w:rsidP="0065064D">
      <w:pPr>
        <w:pStyle w:val="a3"/>
        <w:jc w:val="both"/>
      </w:pPr>
    </w:p>
    <w:p w:rsidR="0065064D" w:rsidRDefault="0065064D" w:rsidP="0065064D">
      <w:pPr>
        <w:pStyle w:val="a3"/>
        <w:jc w:val="both"/>
        <w:rPr>
          <w:sz w:val="23"/>
          <w:szCs w:val="23"/>
        </w:rPr>
      </w:pPr>
    </w:p>
    <w:p w:rsidR="000C555B" w:rsidRDefault="000C555B" w:rsidP="0065064D">
      <w:pPr>
        <w:pStyle w:val="a3"/>
        <w:jc w:val="both"/>
        <w:rPr>
          <w:sz w:val="23"/>
          <w:szCs w:val="23"/>
        </w:rPr>
      </w:pPr>
    </w:p>
    <w:p w:rsidR="000C555B" w:rsidRDefault="000C555B" w:rsidP="0065064D">
      <w:pPr>
        <w:pStyle w:val="a3"/>
        <w:jc w:val="both"/>
        <w:rPr>
          <w:sz w:val="23"/>
          <w:szCs w:val="23"/>
        </w:rPr>
      </w:pPr>
    </w:p>
    <w:p w:rsidR="000C555B" w:rsidRDefault="000C555B" w:rsidP="0065064D">
      <w:pPr>
        <w:pStyle w:val="a3"/>
        <w:jc w:val="both"/>
        <w:rPr>
          <w:sz w:val="23"/>
          <w:szCs w:val="23"/>
        </w:rPr>
      </w:pPr>
    </w:p>
    <w:p w:rsidR="0065064D" w:rsidRDefault="0065064D" w:rsidP="0065064D">
      <w:pPr>
        <w:pStyle w:val="2"/>
      </w:pP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Председатель Собрания депутатов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Адыковского сельского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образования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Республики Калмыкия                                                            </w:t>
      </w:r>
      <w:r w:rsidR="000C555B">
        <w:rPr>
          <w:b/>
          <w:sz w:val="23"/>
          <w:szCs w:val="23"/>
        </w:rPr>
        <w:t>Н. Джусубалиева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</w:p>
    <w:p w:rsidR="00CB52E7" w:rsidRDefault="00CB52E7" w:rsidP="0065064D">
      <w:pPr>
        <w:pStyle w:val="2"/>
      </w:pPr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65FB"/>
    <w:multiLevelType w:val="hybridMultilevel"/>
    <w:tmpl w:val="739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64D"/>
    <w:rsid w:val="0001148D"/>
    <w:rsid w:val="000C555B"/>
    <w:rsid w:val="0016392F"/>
    <w:rsid w:val="0064049A"/>
    <w:rsid w:val="0065064D"/>
    <w:rsid w:val="00710773"/>
    <w:rsid w:val="007F2CF4"/>
    <w:rsid w:val="00CB258E"/>
    <w:rsid w:val="00CB52E7"/>
    <w:rsid w:val="00E17991"/>
    <w:rsid w:val="00F1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0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50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65064D"/>
    <w:pPr>
      <w:jc w:val="both"/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65064D"/>
    <w:rPr>
      <w:rFonts w:ascii="Times New Roman" w:eastAsia="Times New Roman" w:hAnsi="Times New Roman" w:cs="Times New Roman"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>MultiDVD Team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9</cp:revision>
  <dcterms:created xsi:type="dcterms:W3CDTF">2015-09-23T08:41:00Z</dcterms:created>
  <dcterms:modified xsi:type="dcterms:W3CDTF">2015-09-30T05:53:00Z</dcterms:modified>
</cp:coreProperties>
</file>