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3F1BBC" w:rsidRPr="00A26CE9" w:rsidTr="001732F4">
        <w:trPr>
          <w:trHeight w:val="1602"/>
        </w:trPr>
        <w:tc>
          <w:tcPr>
            <w:tcW w:w="4608" w:type="dxa"/>
          </w:tcPr>
          <w:p w:rsidR="003F1BBC" w:rsidRPr="00A26CE9" w:rsidRDefault="003F1BBC" w:rsidP="001732F4">
            <w:pPr>
              <w:jc w:val="center"/>
              <w:rPr>
                <w:b/>
              </w:rPr>
            </w:pPr>
          </w:p>
          <w:p w:rsidR="003F1BBC" w:rsidRPr="00A26CE9" w:rsidRDefault="003F1BBC" w:rsidP="001732F4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3F1BBC" w:rsidRPr="00A26CE9" w:rsidRDefault="003F1BBC" w:rsidP="001732F4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3F1BBC" w:rsidRPr="00A26CE9" w:rsidRDefault="003F1BBC" w:rsidP="001732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3F1BBC" w:rsidRPr="00A26CE9" w:rsidRDefault="00897BF4" w:rsidP="001732F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7044234" r:id="rId6"/>
              </w:pict>
            </w:r>
          </w:p>
        </w:tc>
        <w:tc>
          <w:tcPr>
            <w:tcW w:w="4787" w:type="dxa"/>
            <w:hideMark/>
          </w:tcPr>
          <w:p w:rsidR="003F1BBC" w:rsidRDefault="003F1BBC" w:rsidP="001732F4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3F1BBC" w:rsidRPr="00A26CE9" w:rsidRDefault="003F1BBC" w:rsidP="001732F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РАСПОРЯЖЕНИЕ</w:t>
            </w:r>
          </w:p>
          <w:p w:rsidR="003F1BBC" w:rsidRPr="00A26CE9" w:rsidRDefault="003F1BBC" w:rsidP="001732F4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3F1BBC" w:rsidRPr="00A26CE9" w:rsidRDefault="003F1BBC" w:rsidP="001732F4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F1BBC" w:rsidRDefault="003F1BBC" w:rsidP="003F1BBC">
      <w:pPr>
        <w:pBdr>
          <w:bottom w:val="single" w:sz="12" w:space="11" w:color="auto"/>
        </w:pBdr>
        <w:jc w:val="center"/>
      </w:pPr>
    </w:p>
    <w:p w:rsidR="003F1BBC" w:rsidRPr="00A26CE9" w:rsidRDefault="003F1BBC" w:rsidP="003F1BBC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3F1BBC" w:rsidRPr="00A26CE9" w:rsidRDefault="003F1BBC" w:rsidP="003F1BBC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3F1BBC" w:rsidRDefault="003F1BBC" w:rsidP="003F1BBC"/>
    <w:p w:rsidR="003F1BBC" w:rsidRDefault="003F1BBC" w:rsidP="003F1BBC"/>
    <w:p w:rsidR="003F1BBC" w:rsidRPr="00A26CE9" w:rsidRDefault="003F1BBC" w:rsidP="003F1BBC">
      <w:r>
        <w:t>12 февраля 2016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 w:rsidR="00053F88">
        <w:rPr>
          <w:b/>
        </w:rPr>
        <w:t>9</w:t>
      </w:r>
      <w:r w:rsidRPr="00A26CE9">
        <w:t xml:space="preserve">                             </w:t>
      </w:r>
      <w:r>
        <w:t xml:space="preserve">                          </w:t>
      </w:r>
      <w:r w:rsidRPr="00A26CE9">
        <w:t>п.</w:t>
      </w:r>
      <w:r w:rsidR="00A90231">
        <w:t xml:space="preserve"> </w:t>
      </w:r>
      <w:r w:rsidRPr="00A26CE9">
        <w:t>Адык</w:t>
      </w:r>
    </w:p>
    <w:p w:rsidR="003F1BBC" w:rsidRDefault="003F1BBC" w:rsidP="003F1BBC">
      <w:pPr>
        <w:pStyle w:val="a3"/>
        <w:rPr>
          <w:szCs w:val="28"/>
        </w:rPr>
      </w:pPr>
    </w:p>
    <w:tbl>
      <w:tblPr>
        <w:tblW w:w="13966" w:type="dxa"/>
        <w:tblLook w:val="0000"/>
      </w:tblPr>
      <w:tblGrid>
        <w:gridCol w:w="9180"/>
        <w:gridCol w:w="4786"/>
      </w:tblGrid>
      <w:tr w:rsidR="003F1BBC" w:rsidTr="001732F4">
        <w:tc>
          <w:tcPr>
            <w:tcW w:w="9180" w:type="dxa"/>
          </w:tcPr>
          <w:p w:rsidR="003F1BBC" w:rsidRPr="00FB0690" w:rsidRDefault="003F1BBC" w:rsidP="00173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ответственных лиц.</w:t>
            </w:r>
          </w:p>
          <w:p w:rsidR="003F1BBC" w:rsidRDefault="003F1BBC" w:rsidP="001732F4"/>
        </w:tc>
        <w:tc>
          <w:tcPr>
            <w:tcW w:w="4786" w:type="dxa"/>
          </w:tcPr>
          <w:p w:rsidR="003F1BBC" w:rsidRDefault="003F1BBC" w:rsidP="001732F4"/>
        </w:tc>
      </w:tr>
    </w:tbl>
    <w:p w:rsidR="003F1BBC" w:rsidRDefault="003F1BBC" w:rsidP="003F1BBC">
      <w:pPr>
        <w:rPr>
          <w:bdr w:val="none" w:sz="0" w:space="0" w:color="auto" w:frame="1"/>
          <w:shd w:val="clear" w:color="auto" w:fill="FFFFFF"/>
        </w:rPr>
      </w:pPr>
      <w:r>
        <w:t xml:space="preserve"> </w:t>
      </w:r>
      <w:r>
        <w:rPr>
          <w:color w:val="000000"/>
          <w:shd w:val="clear" w:color="auto" w:fill="FFFFFF"/>
        </w:rPr>
        <w:t xml:space="preserve">     </w:t>
      </w:r>
      <w:r w:rsidRPr="003F1BBC">
        <w:rPr>
          <w:color w:val="000000"/>
          <w:shd w:val="clear" w:color="auto" w:fill="FFFFFF"/>
        </w:rPr>
        <w:t>В целях обеспечения реализации прав граждан и организаций на доступ, через сеть Интернет к информации о</w:t>
      </w:r>
      <w:r w:rsidRPr="003F1BBC">
        <w:rPr>
          <w:rStyle w:val="apple-converted-space"/>
          <w:color w:val="000000"/>
          <w:shd w:val="clear" w:color="auto" w:fill="FFFFFF"/>
        </w:rPr>
        <w:t> </w:t>
      </w:r>
      <w:hyperlink r:id="rId7" w:tooltip="Деятельность администраций" w:history="1">
        <w:r w:rsidRPr="003F1BBC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деятельности администрации</w:t>
        </w:r>
      </w:hyperlink>
      <w:r w:rsidRPr="003F1BBC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Адыковского сельского муниципального образования Республики Калмыкия</w:t>
      </w:r>
      <w:r w:rsidRPr="003F1BBC">
        <w:rPr>
          <w:color w:val="000000"/>
          <w:shd w:val="clear" w:color="auto" w:fill="FFFFFF"/>
        </w:rPr>
        <w:t>, в соответствии с Федеральным законом</w:t>
      </w:r>
      <w:r w:rsidRPr="003F1BBC">
        <w:rPr>
          <w:rStyle w:val="apple-converted-space"/>
          <w:color w:val="000000"/>
          <w:shd w:val="clear" w:color="auto" w:fill="FFFFFF"/>
        </w:rPr>
        <w:t> </w:t>
      </w:r>
      <w:r w:rsidRPr="003F1BBC">
        <w:rPr>
          <w:color w:val="000000"/>
          <w:bdr w:val="none" w:sz="0" w:space="0" w:color="auto" w:frame="1"/>
          <w:shd w:val="clear" w:color="auto" w:fill="FFFFFF"/>
        </w:rPr>
        <w:t>от</w:t>
      </w:r>
      <w:r w:rsidRPr="003F1BBC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hyperlink r:id="rId8" w:tooltip="9 февраля" w:history="1">
        <w:r w:rsidRPr="003F1BBC">
          <w:rPr>
            <w:rStyle w:val="a5"/>
            <w:color w:val="auto"/>
            <w:u w:val="none"/>
            <w:bdr w:val="none" w:sz="0" w:space="0" w:color="auto" w:frame="1"/>
          </w:rPr>
          <w:t>9 февраля</w:t>
        </w:r>
      </w:hyperlink>
      <w:r w:rsidRPr="003F1BBC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3F1BBC">
        <w:rPr>
          <w:bdr w:val="none" w:sz="0" w:space="0" w:color="auto" w:frame="1"/>
          <w:shd w:val="clear" w:color="auto" w:fill="FFFFFF"/>
        </w:rPr>
        <w:t xml:space="preserve">2009 г. </w:t>
      </w:r>
      <w:r>
        <w:rPr>
          <w:bdr w:val="none" w:sz="0" w:space="0" w:color="auto" w:frame="1"/>
          <w:shd w:val="clear" w:color="auto" w:fill="FFFFFF"/>
        </w:rPr>
        <w:t>№</w:t>
      </w:r>
      <w:r w:rsidRPr="003F1BBC">
        <w:rPr>
          <w:bdr w:val="none" w:sz="0" w:space="0" w:color="auto" w:frame="1"/>
          <w:shd w:val="clear" w:color="auto" w:fill="FFFFFF"/>
        </w:rPr>
        <w:t xml:space="preserve"> 8-ФЗ "Об обеспечении доступа к информации о деятельности государственных органов и</w:t>
      </w:r>
      <w:r w:rsidRPr="003F1BBC">
        <w:rPr>
          <w:rStyle w:val="apple-converted-space"/>
          <w:bdr w:val="none" w:sz="0" w:space="0" w:color="auto" w:frame="1"/>
          <w:shd w:val="clear" w:color="auto" w:fill="FFFFFF"/>
        </w:rPr>
        <w:t> </w:t>
      </w:r>
      <w:hyperlink r:id="rId9" w:tooltip="Органы местного самоуправления" w:history="1">
        <w:r w:rsidRPr="003F1BBC">
          <w:rPr>
            <w:rStyle w:val="a5"/>
            <w:color w:val="auto"/>
            <w:u w:val="none"/>
            <w:bdr w:val="none" w:sz="0" w:space="0" w:color="auto" w:frame="1"/>
          </w:rPr>
          <w:t>органов местного самоуправления</w:t>
        </w:r>
      </w:hyperlink>
      <w:r w:rsidRPr="003F1BBC">
        <w:rPr>
          <w:bdr w:val="none" w:sz="0" w:space="0" w:color="auto" w:frame="1"/>
          <w:shd w:val="clear" w:color="auto" w:fill="FFFFFF"/>
        </w:rPr>
        <w:t>"</w:t>
      </w:r>
    </w:p>
    <w:p w:rsidR="003F1BBC" w:rsidRPr="003F1BBC" w:rsidRDefault="003F1BBC" w:rsidP="003F1BBC">
      <w:pPr>
        <w:spacing w:line="276" w:lineRule="auto"/>
        <w:ind w:left="720"/>
        <w:jc w:val="both"/>
      </w:pPr>
    </w:p>
    <w:p w:rsidR="003F1BBC" w:rsidRDefault="003F1BBC" w:rsidP="003F1BBC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Назначить ответственным лицом за ведение официального сайта в сети </w:t>
      </w:r>
      <w:r w:rsidRPr="003F1BBC">
        <w:t xml:space="preserve">Интернет и электронной почты администрации Адыковского сельского муниципального образования Республики Калмыкия главного специалиста </w:t>
      </w:r>
      <w:r w:rsidRPr="003F1BBC">
        <w:rPr>
          <w:b/>
        </w:rPr>
        <w:t>Огулову Зулу Кюкеновну.</w:t>
      </w:r>
    </w:p>
    <w:p w:rsidR="003F1BBC" w:rsidRPr="003F1BBC" w:rsidRDefault="003F1BBC" w:rsidP="003F1BB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89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Главному специалисту администрации </w:t>
      </w:r>
      <w:r w:rsidRPr="003F1BBC">
        <w:rPr>
          <w:color w:val="000000"/>
          <w:bdr w:val="none" w:sz="0" w:space="0" w:color="auto" w:frame="1"/>
        </w:rPr>
        <w:t>обеспечить своевременное (оперативное) и регулярное предоставление для размещения на официальном сайте информации о своей деятельности, а также о текущих событиях в курируемой сфере (сферах);</w:t>
      </w:r>
    </w:p>
    <w:p w:rsidR="003F1BBC" w:rsidRPr="003F1BBC" w:rsidRDefault="00A90231" w:rsidP="003F1BB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89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</w:t>
      </w:r>
      <w:r w:rsidR="003F1BBC" w:rsidRPr="003F1BBC">
        <w:rPr>
          <w:color w:val="000000"/>
          <w:bdr w:val="none" w:sz="0" w:space="0" w:color="auto" w:frame="1"/>
        </w:rPr>
        <w:t>перативно вносить предложения по актуализации информации, размещенной на официальном сайте, в целях чего не реже 15 дней проводить ее мониторинг.</w:t>
      </w:r>
    </w:p>
    <w:p w:rsidR="003F1BBC" w:rsidRDefault="003F1BBC" w:rsidP="003F1BBC">
      <w:pPr>
        <w:numPr>
          <w:ilvl w:val="0"/>
          <w:numId w:val="1"/>
        </w:numPr>
        <w:spacing w:line="276" w:lineRule="auto"/>
        <w:jc w:val="both"/>
      </w:pPr>
      <w:r w:rsidRPr="000337AB">
        <w:t xml:space="preserve">Контроль </w:t>
      </w:r>
      <w:r>
        <w:t>над</w:t>
      </w:r>
      <w:r w:rsidRPr="000337AB">
        <w:t xml:space="preserve"> выполнением распоряжения оставляю за собой.</w:t>
      </w:r>
    </w:p>
    <w:p w:rsidR="003F1BBC" w:rsidRPr="000337AB" w:rsidRDefault="003F1BBC" w:rsidP="003F1BBC">
      <w:pPr>
        <w:numPr>
          <w:ilvl w:val="0"/>
          <w:numId w:val="1"/>
        </w:numPr>
        <w:spacing w:line="276" w:lineRule="auto"/>
        <w:jc w:val="both"/>
      </w:pPr>
      <w:r>
        <w:t xml:space="preserve">Обнародовать настоящее распоряжение в официальных местах для обнародования и разместить на официальном сайте администрации Адыковского сельского муниципального образования Республики Калмыкия </w:t>
      </w:r>
      <w:r>
        <w:rPr>
          <w:lang w:val="en-US"/>
        </w:rPr>
        <w:t>www</w:t>
      </w:r>
      <w:r w:rsidRPr="000337AB">
        <w:t>.</w:t>
      </w:r>
      <w:r>
        <w:rPr>
          <w:lang w:val="en-US"/>
        </w:rPr>
        <w:t>smo</w:t>
      </w:r>
      <w:r w:rsidRPr="000337AB">
        <w:t>-</w:t>
      </w:r>
      <w:r>
        <w:rPr>
          <w:lang w:val="en-US"/>
        </w:rPr>
        <w:t>adk</w:t>
      </w:r>
      <w:r w:rsidRPr="000337AB">
        <w:t>.</w:t>
      </w:r>
      <w:r>
        <w:rPr>
          <w:lang w:val="en-US"/>
        </w:rPr>
        <w:t>ru</w:t>
      </w:r>
    </w:p>
    <w:p w:rsidR="003F1BBC" w:rsidRPr="000337AB" w:rsidRDefault="003F1BBC" w:rsidP="003F1BB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37AB">
        <w:rPr>
          <w:rFonts w:ascii="Times New Roman" w:hAnsi="Times New Roman"/>
          <w:sz w:val="24"/>
          <w:szCs w:val="24"/>
        </w:rPr>
        <w:t>Распоряжение вступает в силу со дня его подписания.</w:t>
      </w:r>
    </w:p>
    <w:p w:rsidR="003F1BBC" w:rsidRPr="000337AB" w:rsidRDefault="003F1BBC" w:rsidP="003F1BBC">
      <w:pPr>
        <w:ind w:firstLine="540"/>
      </w:pPr>
    </w:p>
    <w:p w:rsidR="003F1BBC" w:rsidRPr="000337AB" w:rsidRDefault="003F1BBC" w:rsidP="003F1BBC">
      <w:pPr>
        <w:ind w:firstLine="540"/>
      </w:pPr>
    </w:p>
    <w:p w:rsidR="003F1BBC" w:rsidRDefault="003F1BBC" w:rsidP="003F1BBC">
      <w:pPr>
        <w:ind w:firstLine="540"/>
      </w:pPr>
    </w:p>
    <w:p w:rsidR="00A90231" w:rsidRDefault="00A90231" w:rsidP="003F1BBC">
      <w:pPr>
        <w:ind w:firstLine="540"/>
      </w:pPr>
    </w:p>
    <w:p w:rsidR="00A90231" w:rsidRPr="000337AB" w:rsidRDefault="00A90231" w:rsidP="003F1BBC">
      <w:pPr>
        <w:ind w:firstLine="540"/>
      </w:pPr>
    </w:p>
    <w:p w:rsidR="003F1BBC" w:rsidRPr="000337AB" w:rsidRDefault="003F1BBC" w:rsidP="003F1BBC">
      <w:pPr>
        <w:ind w:firstLine="540"/>
      </w:pPr>
    </w:p>
    <w:p w:rsidR="003F1BBC" w:rsidRPr="000337AB" w:rsidRDefault="003F1BBC" w:rsidP="003F1BBC">
      <w:pPr>
        <w:ind w:firstLine="540"/>
        <w:rPr>
          <w:b/>
        </w:rPr>
      </w:pPr>
      <w:r w:rsidRPr="000337AB">
        <w:rPr>
          <w:b/>
        </w:rPr>
        <w:t xml:space="preserve">Глава Адыковского </w:t>
      </w:r>
      <w:proofErr w:type="gramStart"/>
      <w:r w:rsidRPr="000337AB">
        <w:rPr>
          <w:b/>
        </w:rPr>
        <w:t>сельского</w:t>
      </w:r>
      <w:proofErr w:type="gramEnd"/>
      <w:r w:rsidRPr="000337AB">
        <w:rPr>
          <w:b/>
        </w:rPr>
        <w:t xml:space="preserve"> </w:t>
      </w:r>
    </w:p>
    <w:p w:rsidR="003F1BBC" w:rsidRPr="000337AB" w:rsidRDefault="003F1BBC" w:rsidP="003F1BBC">
      <w:pPr>
        <w:ind w:firstLine="540"/>
        <w:rPr>
          <w:b/>
        </w:rPr>
      </w:pPr>
      <w:r w:rsidRPr="000337AB">
        <w:rPr>
          <w:b/>
        </w:rPr>
        <w:t>муниципального образования</w:t>
      </w:r>
    </w:p>
    <w:p w:rsidR="003F1BBC" w:rsidRPr="000337AB" w:rsidRDefault="003F1BBC" w:rsidP="003F1BBC">
      <w:pPr>
        <w:ind w:firstLine="540"/>
        <w:rPr>
          <w:b/>
        </w:rPr>
      </w:pPr>
      <w:r w:rsidRPr="000337AB">
        <w:rPr>
          <w:b/>
        </w:rPr>
        <w:t>Республики Калмыкия (ахлачи)                                  Б.Н. Мергульчиева</w:t>
      </w:r>
    </w:p>
    <w:p w:rsidR="003F1BBC" w:rsidRPr="000337AB" w:rsidRDefault="003F1BBC" w:rsidP="003F1BBC">
      <w:pPr>
        <w:jc w:val="center"/>
        <w:rPr>
          <w:b/>
        </w:rPr>
      </w:pPr>
    </w:p>
    <w:p w:rsidR="00CB52E7" w:rsidRDefault="00CB52E7"/>
    <w:sectPr w:rsidR="00CB52E7" w:rsidSect="00242DEF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7E14"/>
    <w:multiLevelType w:val="hybridMultilevel"/>
    <w:tmpl w:val="2170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BBC"/>
    <w:rsid w:val="00053F88"/>
    <w:rsid w:val="0028138D"/>
    <w:rsid w:val="003F1BBC"/>
    <w:rsid w:val="004708B5"/>
    <w:rsid w:val="00897BF4"/>
    <w:rsid w:val="00A00E8F"/>
    <w:rsid w:val="00A90231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BBC"/>
    <w:pPr>
      <w:spacing w:line="360" w:lineRule="auto"/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3F1B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F1BBC"/>
  </w:style>
  <w:style w:type="character" w:styleId="a5">
    <w:name w:val="Hyperlink"/>
    <w:basedOn w:val="a0"/>
    <w:uiPriority w:val="99"/>
    <w:semiHidden/>
    <w:unhideWhenUsed/>
    <w:rsid w:val="003F1B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1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9_fevra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yatelmznostmz_administratc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4</cp:revision>
  <cp:lastPrinted>2016-02-15T09:24:00Z</cp:lastPrinted>
  <dcterms:created xsi:type="dcterms:W3CDTF">2016-02-15T09:06:00Z</dcterms:created>
  <dcterms:modified xsi:type="dcterms:W3CDTF">2016-02-15T09:24:00Z</dcterms:modified>
</cp:coreProperties>
</file>