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3644A5" w:rsidTr="003644A5">
        <w:trPr>
          <w:trHeight w:val="1438"/>
        </w:trPr>
        <w:tc>
          <w:tcPr>
            <w:tcW w:w="3888" w:type="dxa"/>
          </w:tcPr>
          <w:p w:rsidR="003644A5" w:rsidRDefault="003644A5">
            <w:pPr>
              <w:jc w:val="center"/>
              <w:rPr>
                <w:b/>
                <w:lang w:eastAsia="en-US"/>
              </w:rPr>
            </w:pPr>
          </w:p>
          <w:p w:rsidR="003644A5" w:rsidRDefault="003644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3644A5" w:rsidRDefault="003644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3644A5" w:rsidRDefault="003644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9913288" r:id="rId6"/>
              </w:pict>
            </w:r>
          </w:p>
        </w:tc>
        <w:tc>
          <w:tcPr>
            <w:tcW w:w="4607" w:type="dxa"/>
          </w:tcPr>
          <w:p w:rsidR="003644A5" w:rsidRDefault="003644A5">
            <w:pPr>
              <w:jc w:val="center"/>
              <w:rPr>
                <w:lang w:eastAsia="en-US"/>
              </w:rPr>
            </w:pPr>
          </w:p>
          <w:p w:rsidR="003644A5" w:rsidRDefault="003644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644A5" w:rsidRDefault="003644A5" w:rsidP="003644A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3644A5" w:rsidRDefault="003644A5" w:rsidP="003644A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3644A5" w:rsidRDefault="003644A5" w:rsidP="003644A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3644A5" w:rsidRDefault="003644A5" w:rsidP="003644A5">
      <w:pPr>
        <w:tabs>
          <w:tab w:val="left" w:pos="3200"/>
          <w:tab w:val="left" w:pos="65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7 апреля 2015 г.                                     № 9                                                        п. Адык</w:t>
      </w:r>
    </w:p>
    <w:p w:rsidR="003644A5" w:rsidRDefault="003644A5" w:rsidP="003644A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3644A5" w:rsidRDefault="003644A5" w:rsidP="003644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 внесении изменений в административный регламент по предоставлению муниципальной услуги, утвержденной постановлением Главы администрации Адыковского сельского муниципального образования Республики Калмыкия от 12.05.2012г. № 9 «Об утверждении административного регламента по предоставлению муниципальной услуги «Организация проведения официальных физкультурно-оздоровительных и спортивных мероприятий на территории Адыковского СМО РК»</w:t>
      </w:r>
    </w:p>
    <w:p w:rsidR="003644A5" w:rsidRDefault="003644A5" w:rsidP="003644A5">
      <w:pPr>
        <w:jc w:val="center"/>
        <w:rPr>
          <w:b/>
          <w:sz w:val="22"/>
          <w:szCs w:val="22"/>
        </w:rPr>
      </w:pPr>
    </w:p>
    <w:p w:rsidR="003644A5" w:rsidRDefault="003644A5" w:rsidP="003644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На основании протеста прокурора Черноземельского района от 30.03.2015 года за № 7-7-2015</w:t>
      </w:r>
    </w:p>
    <w:p w:rsidR="003644A5" w:rsidRDefault="003644A5" w:rsidP="003644A5">
      <w:pPr>
        <w:jc w:val="both"/>
        <w:rPr>
          <w:b/>
          <w:sz w:val="22"/>
          <w:szCs w:val="22"/>
        </w:rPr>
      </w:pPr>
    </w:p>
    <w:p w:rsidR="003644A5" w:rsidRDefault="003644A5" w:rsidP="003644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3644A5" w:rsidRDefault="003644A5" w:rsidP="003644A5">
      <w:pPr>
        <w:jc w:val="both"/>
        <w:rPr>
          <w:sz w:val="22"/>
          <w:szCs w:val="22"/>
        </w:rPr>
      </w:pPr>
    </w:p>
    <w:p w:rsidR="003644A5" w:rsidRDefault="003644A5" w:rsidP="003644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Внести в административный регламент по предоставлению муниципальной услуги, утвержденный постановлением Главы администрации Адыковского сельского муниципального образования Республики Калмыкия от 12.05.2012г. № 9 «Об утверждении административного регламента по предоставлению муниципальной услуги «Организация проведения официальных физкультурно-оздоровительных и спортивных мероприятий на территории Адыковского СМО РК» следующие изменения:</w:t>
      </w:r>
    </w:p>
    <w:p w:rsidR="003644A5" w:rsidRDefault="003644A5" w:rsidP="003644A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Пункт 5.2  изложить в следующей редакции:</w:t>
      </w:r>
    </w:p>
    <w:p w:rsidR="003644A5" w:rsidRDefault="003644A5" w:rsidP="003644A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Заявители могут обращаться к Главе администрации Адыковского сельского муниципального образования Республики Калмыкия с жалобой на принятое по обращению решение, действие (бездействие) должностных лиц в ходе выполнения настоящего регламента по исполнению муниципальной услуги лично или направить письменное обращение по почте, через многофункциональный центр, с использованием информационно-телекоммуникационной сети «Интернет», официального сайта Адыковского сельского муниципального образования Республики Калмыкия  </w:t>
      </w:r>
      <w:proofErr w:type="gramEnd"/>
    </w:p>
    <w:p w:rsidR="003644A5" w:rsidRDefault="003644A5" w:rsidP="003644A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3644A5" w:rsidRDefault="00544CDF" w:rsidP="003644A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Пункт 5.4</w:t>
      </w:r>
      <w:r w:rsidR="003644A5">
        <w:rPr>
          <w:sz w:val="22"/>
          <w:szCs w:val="22"/>
        </w:rPr>
        <w:t>. изложить в следующей редакции:</w:t>
      </w:r>
    </w:p>
    <w:p w:rsidR="003644A5" w:rsidRDefault="003644A5" w:rsidP="003644A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обращении заявителей в письменной форме, срок рассмотрения жалобы не должен превышать 15 дней с момента ее регистрации, а в случае обжалования отказа органа, предоставить муниципальную услугу или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</w:t>
      </w:r>
      <w:proofErr w:type="gramEnd"/>
      <w:r>
        <w:rPr>
          <w:sz w:val="22"/>
          <w:szCs w:val="22"/>
        </w:rPr>
        <w:t xml:space="preserve"> регистрации.</w:t>
      </w:r>
    </w:p>
    <w:p w:rsidR="003644A5" w:rsidRDefault="00544CDF" w:rsidP="003644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1.3.   Пункт  5.7. </w:t>
      </w:r>
      <w:r w:rsidR="003644A5">
        <w:rPr>
          <w:sz w:val="22"/>
          <w:szCs w:val="22"/>
        </w:rPr>
        <w:t>признать утратившим силу</w:t>
      </w:r>
    </w:p>
    <w:p w:rsidR="003644A5" w:rsidRDefault="003644A5" w:rsidP="003644A5">
      <w:pPr>
        <w:ind w:left="720"/>
        <w:jc w:val="both"/>
        <w:rPr>
          <w:sz w:val="22"/>
          <w:szCs w:val="22"/>
        </w:rPr>
      </w:pPr>
    </w:p>
    <w:p w:rsidR="003644A5" w:rsidRDefault="003644A5" w:rsidP="003644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Опубликовать настоящее постановление на официальном сайте Адыковского сельского муниципального образования Республики Калмыкия.</w:t>
      </w:r>
    </w:p>
    <w:p w:rsidR="003644A5" w:rsidRDefault="003644A5" w:rsidP="003644A5">
      <w:pPr>
        <w:ind w:left="720"/>
        <w:jc w:val="both"/>
        <w:rPr>
          <w:sz w:val="22"/>
          <w:szCs w:val="22"/>
        </w:rPr>
      </w:pPr>
    </w:p>
    <w:p w:rsidR="003644A5" w:rsidRDefault="003644A5" w:rsidP="003644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вступает в силу со дня его опубликования.</w:t>
      </w:r>
    </w:p>
    <w:p w:rsidR="003644A5" w:rsidRDefault="003644A5" w:rsidP="003644A5">
      <w:pPr>
        <w:pStyle w:val="a3"/>
        <w:rPr>
          <w:sz w:val="22"/>
          <w:szCs w:val="22"/>
        </w:rPr>
      </w:pPr>
    </w:p>
    <w:p w:rsidR="003644A5" w:rsidRDefault="003644A5" w:rsidP="003644A5">
      <w:pPr>
        <w:ind w:left="720"/>
        <w:jc w:val="both"/>
        <w:rPr>
          <w:sz w:val="22"/>
          <w:szCs w:val="22"/>
        </w:rPr>
      </w:pPr>
    </w:p>
    <w:p w:rsidR="003644A5" w:rsidRDefault="003644A5" w:rsidP="003644A5">
      <w:pPr>
        <w:tabs>
          <w:tab w:val="left" w:pos="116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администрации</w:t>
      </w:r>
    </w:p>
    <w:p w:rsidR="003644A5" w:rsidRDefault="003644A5" w:rsidP="003644A5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Адыковского сельского</w:t>
      </w:r>
    </w:p>
    <w:p w:rsidR="003644A5" w:rsidRDefault="003644A5" w:rsidP="003644A5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3644A5" w:rsidRDefault="003644A5" w:rsidP="003644A5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Калмыкия                                                                     П. В. Онгулданов</w:t>
      </w:r>
    </w:p>
    <w:sectPr w:rsidR="003644A5" w:rsidSect="003644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23D"/>
    <w:multiLevelType w:val="multilevel"/>
    <w:tmpl w:val="2EC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4A5"/>
    <w:rsid w:val="003644A5"/>
    <w:rsid w:val="0036680F"/>
    <w:rsid w:val="00544CDF"/>
    <w:rsid w:val="006A214B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A5"/>
    <w:pPr>
      <w:ind w:left="720"/>
      <w:contextualSpacing/>
    </w:pPr>
  </w:style>
  <w:style w:type="table" w:styleId="a4">
    <w:name w:val="Table Grid"/>
    <w:basedOn w:val="a1"/>
    <w:rsid w:val="0036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2015-04-07T08:01:00Z</cp:lastPrinted>
  <dcterms:created xsi:type="dcterms:W3CDTF">2015-04-07T07:46:00Z</dcterms:created>
  <dcterms:modified xsi:type="dcterms:W3CDTF">2015-04-07T08:02:00Z</dcterms:modified>
</cp:coreProperties>
</file>