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A54" w:rsidRDefault="00873A54"/>
    <w:p w:rsidR="00873A54" w:rsidRDefault="00873A54"/>
    <w:p w:rsidR="00873A54" w:rsidRDefault="00873A54"/>
    <w:p w:rsidR="00873A54" w:rsidRDefault="00873A54"/>
    <w:p w:rsidR="00955E4E" w:rsidRDefault="00757126" w:rsidP="00E932BD">
      <w:pPr>
        <w:pStyle w:val="a9"/>
        <w:rPr>
          <w:b/>
          <w:lang w:val="en-US"/>
        </w:rPr>
      </w:pPr>
      <w:r w:rsidRPr="00757126">
        <w:rPr>
          <w:noProof/>
          <w:sz w:val="4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2.35pt;margin-top:428.9pt;width:455.25pt;height:98.25pt;z-index:251657728;mso-position-horizontal-relative:margin" filled="f" stroked="f">
            <v:textbox style="mso-next-textbox:#_x0000_s1029" inset="0,0,0,0">
              <w:txbxContent>
                <w:p w:rsidR="008E65B6" w:rsidRPr="00F60CFA" w:rsidRDefault="008E65B6" w:rsidP="00F60CFA"/>
              </w:txbxContent>
            </v:textbox>
            <w10:wrap anchorx="margin"/>
          </v:shape>
        </w:pict>
      </w:r>
      <w:r w:rsidRPr="00757126">
        <w:rPr>
          <w:noProof/>
          <w:sz w:val="40"/>
          <w:lang w:eastAsia="ru-RU"/>
        </w:rPr>
        <w:pict>
          <v:shape id="_x0000_s1030" type="#_x0000_t202" style="position:absolute;left:0;text-align:left;margin-left:51.45pt;margin-top:539.15pt;width:417pt;height:33pt;z-index:251658752;mso-position-horizontal-relative:margin" filled="f" stroked="f">
            <v:textbox style="mso-next-textbox:#_x0000_s1030" inset="0,0,0,0">
              <w:txbxContent>
                <w:p w:rsidR="008E65B6" w:rsidRPr="00F60CFA" w:rsidRDefault="008E65B6" w:rsidP="00F60CFA"/>
              </w:txbxContent>
            </v:textbox>
            <w10:wrap anchorx="margin"/>
          </v:shape>
        </w:pict>
      </w:r>
      <w:r w:rsidRPr="00757126">
        <w:rPr>
          <w:noProof/>
          <w:sz w:val="40"/>
          <w:lang w:eastAsia="ru-RU"/>
        </w:rPr>
        <w:pict>
          <v:shape id="_x0000_s1028" type="#_x0000_t202" style="position:absolute;left:0;text-align:left;margin-left:0;margin-top:120.2pt;width:417pt;height:217.2pt;z-index:251656704;mso-position-horizontal:center;mso-position-horizontal-relative:margin" filled="f" stroked="f">
            <v:textbox style="mso-next-textbox:#_x0000_s1028" inset="0,0,0,0">
              <w:txbxContent>
                <w:p w:rsidR="008E65B6" w:rsidRPr="008E65B6" w:rsidRDefault="008E65B6" w:rsidP="008E65B6">
                  <w:pPr>
                    <w:pStyle w:val="42"/>
                    <w:shd w:val="clear" w:color="auto" w:fill="auto"/>
                    <w:spacing w:after="383" w:line="360" w:lineRule="auto"/>
                    <w:ind w:left="119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6"/>
                      <w:szCs w:val="36"/>
                      <w:lang w:eastAsia="en-US"/>
                    </w:rPr>
                  </w:pPr>
                  <w:r w:rsidRPr="008E65B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6"/>
                      <w:szCs w:val="36"/>
                      <w:lang w:eastAsia="en-US"/>
                    </w:rPr>
                    <w:t>ПРОЕКТ ОРГАНИЗАЦИИ ЗОН САНИТАРНОЙ ОХРАНЫ ВОДОЗАБОРА ИЗ КАНАЛА УС-5 ЧЕРНОЗЕМЕЛЬСКОГО МАГИСТРАЛЬНОГО КАНАЛА ДЛЯ ВОДОСНАБЖЕНИЯ П. АДЫК ЧЕРНОЗЕМЕЛЬСКОГО РАЙОНА РЕСПУБЛИКИ КАЛМЫКИЯ</w:t>
                  </w:r>
                </w:p>
              </w:txbxContent>
            </v:textbox>
            <w10:wrap anchorx="margin"/>
          </v:shape>
        </w:pict>
      </w:r>
      <w:r w:rsidRPr="00757126">
        <w:rPr>
          <w:noProof/>
          <w:sz w:val="40"/>
          <w:lang w:eastAsia="ru-RU"/>
        </w:rPr>
        <w:pict>
          <v:shape id="_x0000_s1027" type="#_x0000_t202" style="position:absolute;left:0;text-align:left;margin-left:0;margin-top:4.55pt;width:417pt;height:109.5pt;z-index:251655680;mso-position-horizontal:center;mso-position-horizontal-relative:margin" filled="f" stroked="f">
            <v:textbox style="mso-next-textbox:#_x0000_s1027" inset="0,0,0,0">
              <w:txbxContent>
                <w:p w:rsidR="008E65B6" w:rsidRPr="00F60CFA" w:rsidRDefault="008E65B6" w:rsidP="00F60CFA"/>
              </w:txbxContent>
            </v:textbox>
            <w10:wrap anchorx="margin"/>
          </v:shape>
        </w:pict>
      </w: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F60CFA" w:rsidRDefault="00F60CFA" w:rsidP="009B428D">
      <w:pPr>
        <w:pStyle w:val="ad"/>
        <w:rPr>
          <w:b/>
        </w:rPr>
      </w:pPr>
    </w:p>
    <w:p w:rsidR="00A214F5" w:rsidRDefault="00A214F5" w:rsidP="009B428D">
      <w:pPr>
        <w:pStyle w:val="ad"/>
        <w:rPr>
          <w:b/>
        </w:rPr>
      </w:pPr>
    </w:p>
    <w:p w:rsidR="00A214F5" w:rsidRDefault="00A214F5" w:rsidP="009B428D">
      <w:pPr>
        <w:pStyle w:val="ad"/>
        <w:rPr>
          <w:b/>
        </w:rPr>
      </w:pPr>
    </w:p>
    <w:p w:rsidR="00A214F5" w:rsidRPr="00A214F5" w:rsidRDefault="00A214F5" w:rsidP="009B428D">
      <w:pPr>
        <w:pStyle w:val="ad"/>
        <w:rPr>
          <w:b/>
        </w:rPr>
      </w:pPr>
    </w:p>
    <w:p w:rsidR="00F60CFA" w:rsidRDefault="00F60CFA" w:rsidP="009B428D">
      <w:pPr>
        <w:pStyle w:val="ad"/>
        <w:rPr>
          <w:b/>
          <w:lang w:val="en-US"/>
        </w:rPr>
      </w:pPr>
    </w:p>
    <w:p w:rsidR="002A77AC" w:rsidRPr="002A77AC" w:rsidRDefault="002A77AC" w:rsidP="002A77AC">
      <w:pPr>
        <w:shd w:val="clear" w:color="auto" w:fill="FFFFFF"/>
        <w:spacing w:line="408" w:lineRule="exact"/>
        <w:ind w:left="5803"/>
        <w:rPr>
          <w:rFonts w:ascii="Arial" w:hAnsi="Arial" w:cs="Arial"/>
          <w:sz w:val="24"/>
          <w:szCs w:val="24"/>
        </w:rPr>
      </w:pPr>
      <w:r w:rsidRPr="002A77AC">
        <w:rPr>
          <w:rFonts w:ascii="Arial" w:eastAsia="Times New Roman" w:hAnsi="Arial" w:cs="Arial"/>
          <w:b/>
          <w:bCs/>
          <w:color w:val="000000"/>
          <w:sz w:val="24"/>
          <w:szCs w:val="24"/>
        </w:rPr>
        <w:lastRenderedPageBreak/>
        <w:t>«УТВЕРЖДАЮ»</w:t>
      </w:r>
    </w:p>
    <w:p w:rsidR="008E65B6" w:rsidRDefault="00440942" w:rsidP="008E65B6">
      <w:pPr>
        <w:shd w:val="clear" w:color="auto" w:fill="FFFFFF"/>
        <w:spacing w:before="5" w:line="240" w:lineRule="auto"/>
        <w:ind w:left="4258"/>
        <w:jc w:val="left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                                        </w:t>
      </w:r>
      <w:r w:rsidR="008E65B6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Глава Администрации </w:t>
      </w:r>
    </w:p>
    <w:p w:rsidR="008E65B6" w:rsidRDefault="00440942" w:rsidP="008E65B6">
      <w:pPr>
        <w:shd w:val="clear" w:color="auto" w:fill="FFFFFF"/>
        <w:spacing w:before="5" w:line="240" w:lineRule="auto"/>
        <w:ind w:left="4258"/>
        <w:jc w:val="left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                                        </w:t>
      </w:r>
      <w:r w:rsidR="008E65B6">
        <w:rPr>
          <w:rFonts w:ascii="Arial" w:eastAsia="Times New Roman" w:hAnsi="Arial" w:cs="Arial"/>
          <w:color w:val="000000"/>
          <w:spacing w:val="-1"/>
          <w:sz w:val="24"/>
          <w:szCs w:val="24"/>
        </w:rPr>
        <w:t>Адыковского</w:t>
      </w:r>
      <w:r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</w:t>
      </w:r>
      <w:r w:rsidR="008E65B6">
        <w:rPr>
          <w:rFonts w:ascii="Arial" w:eastAsia="Times New Roman" w:hAnsi="Arial" w:cs="Arial"/>
          <w:color w:val="000000"/>
          <w:spacing w:val="-1"/>
          <w:sz w:val="24"/>
          <w:szCs w:val="24"/>
        </w:rPr>
        <w:t>СМО</w:t>
      </w:r>
    </w:p>
    <w:p w:rsidR="008E65B6" w:rsidRPr="002A77AC" w:rsidRDefault="00440942" w:rsidP="008E65B6">
      <w:pPr>
        <w:shd w:val="clear" w:color="auto" w:fill="FFFFFF"/>
        <w:spacing w:before="5" w:line="240" w:lineRule="auto"/>
        <w:ind w:left="4258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                                      </w:t>
      </w:r>
      <w:r w:rsidR="008E65B6">
        <w:rPr>
          <w:rFonts w:ascii="Arial" w:eastAsia="Times New Roman" w:hAnsi="Arial" w:cs="Arial"/>
          <w:color w:val="000000"/>
          <w:spacing w:val="-1"/>
          <w:sz w:val="24"/>
          <w:szCs w:val="24"/>
        </w:rPr>
        <w:t>Черноземельского района РК</w:t>
      </w:r>
    </w:p>
    <w:p w:rsidR="008E65B6" w:rsidRPr="002A77AC" w:rsidRDefault="00440942" w:rsidP="008E65B6">
      <w:pPr>
        <w:shd w:val="clear" w:color="auto" w:fill="FFFFFF"/>
        <w:tabs>
          <w:tab w:val="left" w:leader="underscore" w:pos="6571"/>
        </w:tabs>
        <w:spacing w:line="408" w:lineRule="exact"/>
        <w:ind w:left="53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  <w:r w:rsidR="008E65B6">
        <w:rPr>
          <w:rFonts w:ascii="Arial" w:hAnsi="Arial" w:cs="Arial"/>
          <w:sz w:val="24"/>
          <w:szCs w:val="24"/>
        </w:rPr>
        <w:t>__________Мергульчиева Б. Н.</w:t>
      </w:r>
    </w:p>
    <w:p w:rsidR="008E65B6" w:rsidRPr="002A77AC" w:rsidRDefault="008E65B6" w:rsidP="008E65B6">
      <w:pPr>
        <w:shd w:val="clear" w:color="auto" w:fill="FFFFFF"/>
        <w:spacing w:before="5" w:line="408" w:lineRule="exact"/>
        <w:ind w:left="5520"/>
        <w:rPr>
          <w:rFonts w:ascii="Arial" w:hAnsi="Arial" w:cs="Arial"/>
          <w:sz w:val="24"/>
          <w:szCs w:val="24"/>
        </w:rPr>
      </w:pPr>
      <w:r w:rsidRPr="002A77AC">
        <w:rPr>
          <w:rFonts w:ascii="Arial" w:eastAsia="Times New Roman" w:hAnsi="Arial" w:cs="Arial"/>
          <w:color w:val="000000"/>
          <w:sz w:val="24"/>
          <w:szCs w:val="24"/>
        </w:rPr>
        <w:t>« 19 » сентября 201</w:t>
      </w:r>
      <w:r>
        <w:rPr>
          <w:rFonts w:ascii="Arial" w:eastAsia="Times New Roman" w:hAnsi="Arial" w:cs="Arial"/>
          <w:color w:val="000000"/>
          <w:sz w:val="24"/>
          <w:szCs w:val="24"/>
        </w:rPr>
        <w:t>6</w:t>
      </w:r>
      <w:r w:rsidRPr="002A77AC">
        <w:rPr>
          <w:rFonts w:ascii="Arial" w:eastAsia="Times New Roman" w:hAnsi="Arial" w:cs="Arial"/>
          <w:color w:val="000000"/>
          <w:sz w:val="24"/>
          <w:szCs w:val="24"/>
        </w:rPr>
        <w:t xml:space="preserve"> г.</w:t>
      </w:r>
    </w:p>
    <w:p w:rsidR="008E65B6" w:rsidRPr="002A77AC" w:rsidRDefault="008E65B6" w:rsidP="008E65B6">
      <w:pPr>
        <w:shd w:val="clear" w:color="auto" w:fill="FFFFFF"/>
        <w:spacing w:before="634"/>
        <w:ind w:left="142"/>
        <w:rPr>
          <w:rFonts w:ascii="Arial" w:hAnsi="Arial" w:cs="Arial"/>
          <w:sz w:val="24"/>
          <w:szCs w:val="24"/>
        </w:rPr>
      </w:pPr>
      <w:r w:rsidRPr="002A77AC">
        <w:rPr>
          <w:rFonts w:ascii="Arial" w:eastAsia="Times New Roman" w:hAnsi="Arial" w:cs="Arial"/>
          <w:color w:val="000000"/>
          <w:spacing w:val="-3"/>
          <w:sz w:val="24"/>
          <w:szCs w:val="24"/>
        </w:rPr>
        <w:t>ТЕХНИЧЕСКОЕ ЗАДАНИЕ</w:t>
      </w:r>
    </w:p>
    <w:p w:rsidR="008E65B6" w:rsidRPr="00440942" w:rsidRDefault="008E65B6" w:rsidP="008E65B6">
      <w:pPr>
        <w:shd w:val="clear" w:color="auto" w:fill="FFFFFF"/>
        <w:spacing w:before="269" w:after="0" w:line="360" w:lineRule="auto"/>
        <w:ind w:left="142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2A77AC">
        <w:rPr>
          <w:rFonts w:ascii="Arial" w:eastAsia="Times New Roman" w:hAnsi="Arial" w:cs="Arial"/>
          <w:b/>
          <w:bCs/>
          <w:color w:val="000000"/>
          <w:spacing w:val="-1"/>
          <w:sz w:val="24"/>
          <w:szCs w:val="24"/>
        </w:rPr>
        <w:t>на выполнение работ по объекту</w:t>
      </w:r>
    </w:p>
    <w:p w:rsidR="008E65B6" w:rsidRPr="002A77AC" w:rsidRDefault="008E65B6" w:rsidP="008E65B6">
      <w:pPr>
        <w:shd w:val="clear" w:color="auto" w:fill="FFFFFF"/>
        <w:spacing w:after="0" w:line="360" w:lineRule="auto"/>
        <w:ind w:left="142"/>
        <w:rPr>
          <w:rFonts w:ascii="Arial" w:hAnsi="Arial" w:cs="Arial"/>
          <w:sz w:val="24"/>
          <w:szCs w:val="24"/>
        </w:rPr>
      </w:pPr>
      <w:r w:rsidRPr="002A77AC">
        <w:rPr>
          <w:rFonts w:ascii="Arial" w:eastAsia="Times New Roman" w:hAnsi="Arial" w:cs="Arial"/>
          <w:b/>
          <w:bCs/>
          <w:color w:val="000000"/>
          <w:sz w:val="24"/>
          <w:szCs w:val="24"/>
        </w:rPr>
        <w:t>«Проект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организации </w:t>
      </w:r>
      <w:r w:rsidRPr="002A77A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зон санитарной охраны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водозабора из </w:t>
      </w:r>
      <w:r w:rsidRPr="00440942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 w:rsidR="00440942" w:rsidRPr="00440942">
        <w:rPr>
          <w:rFonts w:ascii="Arial" w:eastAsia="Times New Roman" w:hAnsi="Arial" w:cs="Arial"/>
          <w:b/>
          <w:bCs/>
          <w:color w:val="000000"/>
          <w:sz w:val="24"/>
          <w:szCs w:val="24"/>
        </w:rPr>
        <w:t>канала УС-5</w:t>
      </w:r>
      <w:r w:rsidR="00440942"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hyperlink r:id="rId8" w:tooltip="Черноземельский магистральный канал" w:history="1">
        <w:r w:rsidRPr="001F183D">
          <w:rPr>
            <w:rFonts w:ascii="Arial" w:eastAsia="Times New Roman" w:hAnsi="Arial" w:cs="Arial"/>
            <w:b/>
            <w:bCs/>
            <w:color w:val="000000"/>
            <w:sz w:val="24"/>
            <w:szCs w:val="24"/>
          </w:rPr>
          <w:t>Черноземельского магистрального канала</w:t>
        </w:r>
      </w:hyperlink>
      <w:r w:rsidRPr="001F183D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для водоснабжения </w:t>
      </w:r>
      <w:r w:rsidRPr="001F183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п. Адык</w:t>
      </w:r>
      <w:r w:rsidR="00440942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1F183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Черноземельского района </w:t>
      </w:r>
      <w:r>
        <w:rPr>
          <w:rFonts w:ascii="Arial" w:eastAsia="Times New Roman" w:hAnsi="Arial" w:cs="Arial"/>
          <w:b/>
          <w:bCs/>
          <w:color w:val="000000"/>
          <w:spacing w:val="-1"/>
          <w:sz w:val="24"/>
          <w:szCs w:val="24"/>
        </w:rPr>
        <w:t>Республики Калмыкия</w:t>
      </w:r>
      <w:r w:rsidRPr="002A77AC">
        <w:rPr>
          <w:rFonts w:ascii="Arial" w:eastAsia="Times New Roman" w:hAnsi="Arial" w:cs="Arial"/>
          <w:b/>
          <w:bCs/>
          <w:color w:val="000000"/>
          <w:sz w:val="24"/>
          <w:szCs w:val="24"/>
        </w:rPr>
        <w:t>»</w:t>
      </w:r>
    </w:p>
    <w:p w:rsidR="008E65B6" w:rsidRPr="002A77AC" w:rsidRDefault="008E65B6" w:rsidP="008E65B6">
      <w:pPr>
        <w:shd w:val="clear" w:color="auto" w:fill="FFFFFF"/>
        <w:tabs>
          <w:tab w:val="left" w:leader="underscore" w:pos="5794"/>
          <w:tab w:val="left" w:leader="underscore" w:pos="6739"/>
        </w:tabs>
        <w:spacing w:before="264"/>
        <w:ind w:left="19" w:firstLine="548"/>
        <w:jc w:val="left"/>
        <w:rPr>
          <w:rFonts w:ascii="Arial" w:hAnsi="Arial" w:cs="Arial"/>
          <w:sz w:val="24"/>
          <w:szCs w:val="24"/>
        </w:rPr>
      </w:pPr>
      <w:r w:rsidRPr="002A77A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Основание проведения работ:  </w:t>
      </w:r>
      <w:r w:rsidRPr="002A77AC">
        <w:rPr>
          <w:rFonts w:ascii="Arial" w:eastAsia="Times New Roman" w:hAnsi="Arial" w:cs="Arial"/>
          <w:color w:val="000000"/>
          <w:sz w:val="24"/>
          <w:szCs w:val="24"/>
        </w:rPr>
        <w:t>договор №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72/16  от 20.08.</w:t>
      </w:r>
      <w:bookmarkStart w:id="0" w:name="_GoBack"/>
      <w:bookmarkEnd w:id="0"/>
      <w:r w:rsidRPr="002A77AC">
        <w:rPr>
          <w:rFonts w:ascii="Arial" w:eastAsia="Times New Roman" w:hAnsi="Arial" w:cs="Arial"/>
          <w:color w:val="000000"/>
          <w:sz w:val="24"/>
          <w:szCs w:val="24"/>
        </w:rPr>
        <w:t>201</w:t>
      </w:r>
      <w:r>
        <w:rPr>
          <w:rFonts w:ascii="Arial" w:eastAsia="Times New Roman" w:hAnsi="Arial" w:cs="Arial"/>
          <w:color w:val="000000"/>
          <w:sz w:val="24"/>
          <w:szCs w:val="24"/>
        </w:rPr>
        <w:t>6</w:t>
      </w:r>
      <w:r w:rsidRPr="002A77AC">
        <w:rPr>
          <w:rFonts w:ascii="Arial" w:eastAsia="Times New Roman" w:hAnsi="Arial" w:cs="Arial"/>
          <w:color w:val="000000"/>
          <w:sz w:val="24"/>
          <w:szCs w:val="24"/>
        </w:rPr>
        <w:t xml:space="preserve"> г.</w:t>
      </w:r>
    </w:p>
    <w:p w:rsidR="008E65B6" w:rsidRPr="002A77AC" w:rsidRDefault="008E65B6" w:rsidP="008E65B6">
      <w:pPr>
        <w:shd w:val="clear" w:color="auto" w:fill="FFFFFF"/>
        <w:spacing w:before="5"/>
        <w:ind w:left="14" w:firstLine="553"/>
        <w:jc w:val="left"/>
        <w:rPr>
          <w:rFonts w:ascii="Arial" w:hAnsi="Arial" w:cs="Arial"/>
          <w:sz w:val="24"/>
          <w:szCs w:val="24"/>
        </w:rPr>
      </w:pPr>
      <w:r w:rsidRPr="002A77AC">
        <w:rPr>
          <w:rFonts w:ascii="Arial" w:eastAsia="Times New Roman" w:hAnsi="Arial" w:cs="Arial"/>
          <w:b/>
          <w:bCs/>
          <w:color w:val="000000"/>
          <w:spacing w:val="2"/>
          <w:sz w:val="24"/>
          <w:szCs w:val="24"/>
        </w:rPr>
        <w:t xml:space="preserve">Источник финансирования: </w:t>
      </w:r>
      <w:r w:rsidRPr="002A77AC">
        <w:rPr>
          <w:rFonts w:ascii="Arial" w:eastAsia="Times New Roman" w:hAnsi="Arial" w:cs="Arial"/>
          <w:bCs/>
          <w:color w:val="000000"/>
          <w:spacing w:val="2"/>
          <w:sz w:val="24"/>
          <w:szCs w:val="24"/>
        </w:rPr>
        <w:t>с</w:t>
      </w:r>
      <w:r w:rsidRPr="002A77AC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обственные средства 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>администрации Адыковского СМО</w:t>
      </w:r>
    </w:p>
    <w:p w:rsidR="008E65B6" w:rsidRPr="002A77AC" w:rsidRDefault="008E65B6" w:rsidP="00440942">
      <w:pPr>
        <w:shd w:val="clear" w:color="auto" w:fill="FFFFFF"/>
        <w:tabs>
          <w:tab w:val="left" w:pos="3797"/>
        </w:tabs>
        <w:spacing w:before="130" w:line="274" w:lineRule="exact"/>
        <w:ind w:left="113" w:firstLine="553"/>
        <w:jc w:val="left"/>
        <w:rPr>
          <w:rFonts w:ascii="Arial" w:hAnsi="Arial" w:cs="Arial"/>
          <w:sz w:val="24"/>
          <w:szCs w:val="24"/>
        </w:rPr>
      </w:pPr>
      <w:r w:rsidRPr="002A77AC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>Исполнитель работ:</w:t>
      </w:r>
      <w:r w:rsidR="00440942">
        <w:rPr>
          <w:rFonts w:ascii="Arial" w:eastAsia="Times New Roman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color w:val="000000"/>
          <w:spacing w:val="-4"/>
          <w:sz w:val="24"/>
          <w:szCs w:val="24"/>
        </w:rPr>
        <w:t>ООО «Конструктив»</w:t>
      </w:r>
      <w:r w:rsidRPr="002A77AC">
        <w:rPr>
          <w:rFonts w:ascii="Arial" w:eastAsia="Times New Roman" w:hAnsi="Arial" w:cs="Arial"/>
          <w:b/>
          <w:bCs/>
          <w:color w:val="000000"/>
          <w:sz w:val="24"/>
          <w:szCs w:val="24"/>
        </w:rPr>
        <w:tab/>
      </w:r>
    </w:p>
    <w:p w:rsidR="008E65B6" w:rsidRPr="001F183D" w:rsidRDefault="008E65B6" w:rsidP="00440942">
      <w:pPr>
        <w:widowControl w:val="0"/>
        <w:numPr>
          <w:ilvl w:val="0"/>
          <w:numId w:val="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360" w:lineRule="auto"/>
        <w:ind w:left="113" w:firstLine="29"/>
        <w:jc w:val="left"/>
        <w:rPr>
          <w:rFonts w:ascii="Arial" w:eastAsia="Times New Roman" w:hAnsi="Arial" w:cs="Arial"/>
          <w:color w:val="000000"/>
          <w:spacing w:val="4"/>
          <w:sz w:val="24"/>
          <w:szCs w:val="24"/>
        </w:rPr>
      </w:pPr>
      <w:r w:rsidRPr="001F183D">
        <w:rPr>
          <w:rFonts w:ascii="Arial" w:eastAsia="Times New Roman" w:hAnsi="Arial" w:cs="Arial"/>
          <w:b/>
          <w:bCs/>
          <w:color w:val="000000"/>
          <w:spacing w:val="2"/>
          <w:sz w:val="24"/>
          <w:szCs w:val="24"/>
        </w:rPr>
        <w:t xml:space="preserve">Целевое назначение работ: </w:t>
      </w:r>
      <w:r w:rsidRPr="001F183D">
        <w:rPr>
          <w:rFonts w:ascii="Arial" w:eastAsia="Times New Roman" w:hAnsi="Arial" w:cs="Arial"/>
          <w:color w:val="000000"/>
          <w:spacing w:val="2"/>
          <w:sz w:val="24"/>
          <w:szCs w:val="24"/>
        </w:rPr>
        <w:t>расчет и обоснование границ зон санитарной охраны</w:t>
      </w:r>
      <w:r w:rsidR="00440942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 </w:t>
      </w:r>
      <w:r w:rsidRPr="001F183D"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на   участке    водозабора из 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9" w:tooltip="Черноземельский магистральный канал" w:history="1">
        <w:r w:rsidRPr="001F183D">
          <w:rPr>
            <w:rFonts w:ascii="Arial" w:eastAsia="Times New Roman" w:hAnsi="Arial" w:cs="Arial"/>
            <w:color w:val="000000"/>
            <w:spacing w:val="4"/>
            <w:sz w:val="24"/>
            <w:szCs w:val="24"/>
          </w:rPr>
          <w:t>Черноземельского магистрального канала</w:t>
        </w:r>
      </w:hyperlink>
    </w:p>
    <w:p w:rsidR="008E65B6" w:rsidRPr="001F183D" w:rsidRDefault="008E65B6" w:rsidP="00440942">
      <w:pPr>
        <w:widowControl w:val="0"/>
        <w:numPr>
          <w:ilvl w:val="0"/>
          <w:numId w:val="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360" w:lineRule="auto"/>
        <w:ind w:left="113" w:firstLine="29"/>
        <w:jc w:val="left"/>
        <w:rPr>
          <w:rFonts w:ascii="Arial" w:eastAsia="Times New Roman" w:hAnsi="Arial" w:cs="Arial"/>
          <w:color w:val="000000"/>
          <w:sz w:val="24"/>
          <w:szCs w:val="24"/>
        </w:rPr>
      </w:pPr>
      <w:r w:rsidRPr="001F183D">
        <w:rPr>
          <w:rFonts w:ascii="Arial" w:eastAsia="Times New Roman" w:hAnsi="Arial" w:cs="Arial"/>
          <w:b/>
          <w:bCs/>
          <w:color w:val="000000"/>
          <w:spacing w:val="7"/>
          <w:sz w:val="24"/>
          <w:szCs w:val="24"/>
        </w:rPr>
        <w:t xml:space="preserve">Пространственные границы объекта: </w:t>
      </w:r>
      <w:r w:rsidRPr="001F183D">
        <w:rPr>
          <w:rFonts w:ascii="Arial" w:eastAsia="Times New Roman" w:hAnsi="Arial" w:cs="Arial"/>
          <w:bCs/>
          <w:color w:val="000000"/>
          <w:spacing w:val="7"/>
          <w:sz w:val="24"/>
          <w:szCs w:val="24"/>
        </w:rPr>
        <w:t>Р</w:t>
      </w:r>
      <w:r w:rsidRPr="001F183D">
        <w:rPr>
          <w:rFonts w:ascii="Arial" w:eastAsia="Times New Roman" w:hAnsi="Arial" w:cs="Arial"/>
          <w:color w:val="000000"/>
          <w:spacing w:val="2"/>
          <w:sz w:val="24"/>
          <w:szCs w:val="24"/>
        </w:rPr>
        <w:t>еспублика Калмыкия, Черноземельский район, п. Адык</w:t>
      </w:r>
    </w:p>
    <w:p w:rsidR="008E65B6" w:rsidRPr="002A77AC" w:rsidRDefault="00440942" w:rsidP="00440942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360" w:lineRule="auto"/>
        <w:ind w:left="113"/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pacing w:val="1"/>
          <w:sz w:val="24"/>
          <w:szCs w:val="24"/>
        </w:rPr>
        <w:t xml:space="preserve">         </w:t>
      </w:r>
      <w:r w:rsidR="008E65B6" w:rsidRPr="002A77AC">
        <w:rPr>
          <w:rFonts w:ascii="Arial" w:eastAsia="Times New Roman" w:hAnsi="Arial" w:cs="Arial"/>
          <w:b/>
          <w:bCs/>
          <w:color w:val="000000"/>
          <w:spacing w:val="1"/>
          <w:sz w:val="24"/>
          <w:szCs w:val="24"/>
        </w:rPr>
        <w:t xml:space="preserve">Основные оценочные параметры: </w:t>
      </w:r>
      <w:r w:rsidR="008E65B6" w:rsidRPr="002A77AC">
        <w:rPr>
          <w:rFonts w:ascii="Arial" w:eastAsia="Times New Roman" w:hAnsi="Arial" w:cs="Arial"/>
          <w:color w:val="000000"/>
          <w:spacing w:val="1"/>
          <w:sz w:val="24"/>
          <w:szCs w:val="24"/>
        </w:rPr>
        <w:t>соответствие состава и объемов выполняемых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="008E65B6" w:rsidRPr="002A77AC">
        <w:rPr>
          <w:rFonts w:ascii="Arial" w:eastAsia="Times New Roman" w:hAnsi="Arial" w:cs="Arial"/>
          <w:color w:val="000000"/>
          <w:spacing w:val="4"/>
          <w:sz w:val="24"/>
          <w:szCs w:val="24"/>
        </w:rPr>
        <w:t>работ действующим нормативно правовым актам, стандартам, санитарным правилам и</w:t>
      </w:r>
      <w:r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 </w:t>
      </w:r>
      <w:r w:rsidR="008E65B6" w:rsidRPr="002A77AC">
        <w:rPr>
          <w:rFonts w:ascii="Arial" w:eastAsia="Times New Roman" w:hAnsi="Arial" w:cs="Arial"/>
          <w:color w:val="000000"/>
          <w:spacing w:val="2"/>
          <w:sz w:val="24"/>
          <w:szCs w:val="24"/>
        </w:rPr>
        <w:t>нормам, приказам и распоряжениям Роспотребнадзора, приказам и распоряжениям МПР</w:t>
      </w:r>
      <w:r w:rsidR="008E65B6" w:rsidRPr="002A77AC">
        <w:rPr>
          <w:rFonts w:ascii="Arial" w:eastAsia="Times New Roman" w:hAnsi="Arial" w:cs="Arial"/>
          <w:color w:val="000000"/>
          <w:spacing w:val="1"/>
          <w:sz w:val="24"/>
          <w:szCs w:val="24"/>
        </w:rPr>
        <w:t>РФ и Роснедра в области геологического изучения и воспроизводства ресурсов и запасов</w:t>
      </w:r>
      <w:r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="008E65B6" w:rsidRPr="002A77AC">
        <w:rPr>
          <w:rFonts w:ascii="Arial" w:eastAsia="Times New Roman" w:hAnsi="Arial" w:cs="Arial"/>
          <w:color w:val="000000"/>
          <w:spacing w:val="-1"/>
          <w:sz w:val="24"/>
          <w:szCs w:val="24"/>
        </w:rPr>
        <w:t>подземных вод, лицензирования пользования недрами.</w:t>
      </w:r>
    </w:p>
    <w:p w:rsidR="008E65B6" w:rsidRPr="002A77AC" w:rsidRDefault="008E65B6" w:rsidP="00440942">
      <w:pPr>
        <w:shd w:val="clear" w:color="auto" w:fill="FFFFFF"/>
        <w:spacing w:before="5" w:line="360" w:lineRule="auto"/>
        <w:ind w:left="113" w:firstLine="730"/>
        <w:jc w:val="left"/>
        <w:rPr>
          <w:rFonts w:ascii="Arial" w:hAnsi="Arial" w:cs="Arial"/>
          <w:sz w:val="24"/>
          <w:szCs w:val="24"/>
        </w:rPr>
      </w:pPr>
      <w:r w:rsidRPr="002A77AC">
        <w:rPr>
          <w:rFonts w:ascii="Arial" w:eastAsia="Times New Roman" w:hAnsi="Arial" w:cs="Arial"/>
          <w:b/>
          <w:bCs/>
          <w:color w:val="000000"/>
          <w:spacing w:val="4"/>
          <w:sz w:val="24"/>
          <w:szCs w:val="24"/>
        </w:rPr>
        <w:t xml:space="preserve">Перечень     основных     нормативных    документов,     регламентирующих </w:t>
      </w:r>
      <w:r w:rsidRPr="002A77AC">
        <w:rPr>
          <w:rFonts w:ascii="Arial" w:eastAsia="Times New Roman" w:hAnsi="Arial" w:cs="Arial"/>
          <w:b/>
          <w:bCs/>
          <w:color w:val="000000"/>
          <w:spacing w:val="-2"/>
          <w:sz w:val="24"/>
          <w:szCs w:val="24"/>
        </w:rPr>
        <w:t>выполнение работ:</w:t>
      </w:r>
    </w:p>
    <w:p w:rsidR="008E65B6" w:rsidRPr="002A77AC" w:rsidRDefault="008E65B6" w:rsidP="00440942">
      <w:pPr>
        <w:widowControl w:val="0"/>
        <w:numPr>
          <w:ilvl w:val="0"/>
          <w:numId w:val="3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10" w:after="0" w:line="360" w:lineRule="auto"/>
        <w:ind w:left="113" w:firstLine="29"/>
        <w:jc w:val="left"/>
        <w:rPr>
          <w:rFonts w:ascii="Arial" w:hAnsi="Arial" w:cs="Arial"/>
          <w:color w:val="000000"/>
          <w:sz w:val="24"/>
          <w:szCs w:val="24"/>
        </w:rPr>
      </w:pPr>
      <w:r w:rsidRPr="002A77AC">
        <w:rPr>
          <w:rFonts w:ascii="Arial" w:eastAsia="Times New Roman" w:hAnsi="Arial" w:cs="Arial"/>
          <w:color w:val="000000"/>
          <w:sz w:val="24"/>
          <w:szCs w:val="24"/>
        </w:rPr>
        <w:t>СанПиН 2.1.4.1110-02 «Зоны санитарной охраны источников водоснабжения и</w:t>
      </w:r>
      <w:r w:rsidRPr="002A77AC">
        <w:rPr>
          <w:rFonts w:ascii="Arial" w:eastAsia="Times New Roman" w:hAnsi="Arial" w:cs="Arial"/>
          <w:color w:val="000000"/>
          <w:sz w:val="24"/>
          <w:szCs w:val="24"/>
        </w:rPr>
        <w:br/>
        <w:t>водопроводов питьевого назначения». Минздрав России, 2002 г.;</w:t>
      </w:r>
    </w:p>
    <w:p w:rsidR="008E65B6" w:rsidRPr="002A77AC" w:rsidRDefault="008E65B6" w:rsidP="00440942">
      <w:pPr>
        <w:widowControl w:val="0"/>
        <w:numPr>
          <w:ilvl w:val="0"/>
          <w:numId w:val="3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19" w:after="0" w:line="360" w:lineRule="auto"/>
        <w:ind w:left="113" w:firstLine="29"/>
        <w:jc w:val="left"/>
        <w:rPr>
          <w:rFonts w:ascii="Arial" w:hAnsi="Arial" w:cs="Arial"/>
          <w:color w:val="000000"/>
          <w:sz w:val="24"/>
          <w:szCs w:val="24"/>
        </w:rPr>
      </w:pPr>
      <w:r w:rsidRPr="002A77AC">
        <w:rPr>
          <w:rFonts w:ascii="Arial" w:eastAsia="Times New Roman" w:hAnsi="Arial" w:cs="Arial"/>
          <w:color w:val="000000"/>
          <w:sz w:val="24"/>
          <w:szCs w:val="24"/>
        </w:rPr>
        <w:t>СанПиН 2.1.4.1074-01. «Питьевая вода. Гигиенические требования к качеству воды</w:t>
      </w:r>
      <w:r w:rsidR="0044094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2A77AC"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централизованных   систем   питьевого   водоснабжения.   Контроль   </w:t>
      </w:r>
      <w:r w:rsidRPr="002A77AC">
        <w:rPr>
          <w:rFonts w:ascii="Arial" w:eastAsia="Times New Roman" w:hAnsi="Arial" w:cs="Arial"/>
          <w:color w:val="000000"/>
          <w:spacing w:val="4"/>
          <w:sz w:val="24"/>
          <w:szCs w:val="24"/>
        </w:rPr>
        <w:lastRenderedPageBreak/>
        <w:t>качества».</w:t>
      </w:r>
      <w:r w:rsidRPr="002A77AC">
        <w:rPr>
          <w:rFonts w:ascii="Arial" w:eastAsia="Times New Roman" w:hAnsi="Arial" w:cs="Arial"/>
          <w:color w:val="000000"/>
          <w:sz w:val="24"/>
          <w:szCs w:val="24"/>
        </w:rPr>
        <w:t>Минздрав России, 2001 г.;</w:t>
      </w:r>
    </w:p>
    <w:p w:rsidR="008E65B6" w:rsidRPr="002A77AC" w:rsidRDefault="008E65B6" w:rsidP="00440942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19" w:after="0" w:line="360" w:lineRule="auto"/>
        <w:ind w:left="113" w:firstLine="29"/>
        <w:jc w:val="left"/>
        <w:rPr>
          <w:rFonts w:ascii="Arial" w:hAnsi="Arial" w:cs="Arial"/>
          <w:color w:val="000000"/>
          <w:sz w:val="24"/>
          <w:szCs w:val="24"/>
        </w:rPr>
      </w:pPr>
      <w:r w:rsidRPr="002A77AC">
        <w:rPr>
          <w:rFonts w:ascii="Arial" w:eastAsia="Times New Roman" w:hAnsi="Arial" w:cs="Arial"/>
          <w:color w:val="000000"/>
          <w:sz w:val="24"/>
          <w:szCs w:val="24"/>
        </w:rPr>
        <w:t>СанПиН 2.6.1.2523 - 09. Нормы радиационной безопасности (НРБ-2009);</w:t>
      </w:r>
    </w:p>
    <w:p w:rsidR="008E65B6" w:rsidRPr="002A77AC" w:rsidRDefault="008E65B6" w:rsidP="008E65B6">
      <w:pPr>
        <w:shd w:val="clear" w:color="auto" w:fill="FFFFFF"/>
        <w:tabs>
          <w:tab w:val="left" w:pos="720"/>
        </w:tabs>
        <w:spacing w:line="360" w:lineRule="auto"/>
        <w:ind w:firstLine="284"/>
        <w:jc w:val="left"/>
        <w:rPr>
          <w:rFonts w:ascii="Arial" w:hAnsi="Arial" w:cs="Arial"/>
          <w:sz w:val="24"/>
          <w:szCs w:val="24"/>
        </w:rPr>
      </w:pPr>
      <w:r w:rsidRPr="002A77AC">
        <w:rPr>
          <w:rFonts w:ascii="Arial" w:hAnsi="Arial" w:cs="Arial"/>
          <w:b/>
          <w:bCs/>
          <w:color w:val="000000"/>
          <w:sz w:val="24"/>
          <w:szCs w:val="24"/>
        </w:rPr>
        <w:t>4.</w:t>
      </w:r>
      <w:r w:rsidRPr="002A77AC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A77AC">
        <w:rPr>
          <w:rFonts w:ascii="Arial" w:eastAsia="Times New Roman" w:hAnsi="Arial" w:cs="Arial"/>
          <w:b/>
          <w:bCs/>
          <w:color w:val="000000"/>
          <w:spacing w:val="-1"/>
          <w:sz w:val="24"/>
          <w:szCs w:val="24"/>
        </w:rPr>
        <w:t>Последовательность и методы решения задач:</w:t>
      </w:r>
    </w:p>
    <w:p w:rsidR="008E65B6" w:rsidRDefault="008E65B6" w:rsidP="008E65B6">
      <w:pPr>
        <w:shd w:val="clear" w:color="auto" w:fill="FFFFFF"/>
        <w:tabs>
          <w:tab w:val="left" w:pos="730"/>
        </w:tabs>
        <w:spacing w:before="14" w:line="360" w:lineRule="auto"/>
        <w:ind w:left="730" w:hanging="355"/>
        <w:jc w:val="left"/>
        <w:rPr>
          <w:rFonts w:ascii="Arial" w:eastAsia="Times New Roman" w:hAnsi="Arial" w:cs="Arial"/>
          <w:color w:val="000000"/>
          <w:sz w:val="24"/>
          <w:szCs w:val="24"/>
        </w:rPr>
      </w:pPr>
      <w:r w:rsidRPr="002A77AC">
        <w:rPr>
          <w:rFonts w:ascii="Arial" w:hAnsi="Arial" w:cs="Arial"/>
          <w:color w:val="000000"/>
          <w:sz w:val="24"/>
          <w:szCs w:val="24"/>
        </w:rPr>
        <w:t>-</w:t>
      </w:r>
      <w:r w:rsidRPr="002A77AC">
        <w:rPr>
          <w:rFonts w:ascii="Arial" w:hAnsi="Arial" w:cs="Arial"/>
          <w:color w:val="000000"/>
          <w:sz w:val="24"/>
          <w:szCs w:val="24"/>
        </w:rPr>
        <w:tab/>
      </w:r>
      <w:r w:rsidRPr="002A77AC">
        <w:rPr>
          <w:rFonts w:ascii="Arial" w:eastAsia="Times New Roman" w:hAnsi="Arial" w:cs="Arial"/>
          <w:color w:val="000000"/>
          <w:spacing w:val="8"/>
          <w:sz w:val="24"/>
          <w:szCs w:val="24"/>
        </w:rPr>
        <w:t>сбор, систематизация, обобщение и анализ имеющейся информации (включая</w:t>
      </w:r>
      <w:r w:rsidRPr="002A77AC">
        <w:rPr>
          <w:rFonts w:ascii="Arial" w:eastAsia="Times New Roman" w:hAnsi="Arial" w:cs="Arial"/>
          <w:color w:val="000000"/>
          <w:spacing w:val="2"/>
          <w:sz w:val="24"/>
          <w:szCs w:val="24"/>
        </w:rPr>
        <w:t>фондовые   материалы)   по   геолого-гидрогеологическим,   гидрохимическим   и</w:t>
      </w:r>
      <w:r w:rsidRPr="002A77AC">
        <w:rPr>
          <w:rFonts w:ascii="Arial" w:eastAsia="Times New Roman" w:hAnsi="Arial" w:cs="Arial"/>
          <w:color w:val="000000"/>
          <w:sz w:val="24"/>
          <w:szCs w:val="24"/>
        </w:rPr>
        <w:t>экологическим условиям района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8E65B6" w:rsidRPr="000875C8" w:rsidRDefault="008E65B6" w:rsidP="008E65B6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60" w:lineRule="auto"/>
        <w:ind w:left="370"/>
        <w:jc w:val="left"/>
        <w:rPr>
          <w:rFonts w:ascii="Arial" w:eastAsia="Times New Roman" w:hAnsi="Arial" w:cs="Arial"/>
          <w:color w:val="000000"/>
          <w:spacing w:val="8"/>
          <w:sz w:val="24"/>
          <w:szCs w:val="24"/>
        </w:rPr>
      </w:pP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первичное обследование </w:t>
      </w:r>
      <w:r>
        <w:rPr>
          <w:rFonts w:ascii="Arial" w:eastAsia="Times New Roman" w:hAnsi="Arial" w:cs="Arial"/>
          <w:color w:val="000000"/>
          <w:spacing w:val="8"/>
          <w:sz w:val="24"/>
          <w:szCs w:val="24"/>
        </w:rPr>
        <w:t>станции водоочистки</w:t>
      </w: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t>;</w:t>
      </w:r>
    </w:p>
    <w:p w:rsidR="008E65B6" w:rsidRPr="000875C8" w:rsidRDefault="008E65B6" w:rsidP="008E65B6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10" w:after="0" w:line="360" w:lineRule="auto"/>
        <w:ind w:left="725" w:hanging="355"/>
        <w:jc w:val="left"/>
        <w:rPr>
          <w:rFonts w:ascii="Arial" w:eastAsia="Times New Roman" w:hAnsi="Arial" w:cs="Arial"/>
          <w:color w:val="000000"/>
          <w:spacing w:val="8"/>
          <w:sz w:val="24"/>
          <w:szCs w:val="24"/>
        </w:rPr>
      </w:pP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экологическое обследование территории участка и его окрестностей в расчетныхграницах зоны санитарной охраны </w:t>
      </w:r>
      <w:r>
        <w:rPr>
          <w:rFonts w:ascii="Arial" w:eastAsia="Times New Roman" w:hAnsi="Arial" w:cs="Arial"/>
          <w:color w:val="000000"/>
          <w:spacing w:val="8"/>
          <w:sz w:val="24"/>
          <w:szCs w:val="24"/>
        </w:rPr>
        <w:t>станции водоочистки</w:t>
      </w: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t>;</w:t>
      </w:r>
    </w:p>
    <w:p w:rsidR="008E65B6" w:rsidRPr="000875C8" w:rsidRDefault="008E65B6" w:rsidP="008E65B6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10" w:after="0" w:line="360" w:lineRule="auto"/>
        <w:ind w:left="725" w:hanging="355"/>
        <w:jc w:val="left"/>
        <w:rPr>
          <w:rFonts w:ascii="Arial" w:eastAsia="Times New Roman" w:hAnsi="Arial" w:cs="Arial"/>
          <w:color w:val="000000"/>
          <w:spacing w:val="8"/>
          <w:sz w:val="24"/>
          <w:szCs w:val="24"/>
        </w:rPr>
      </w:pP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t>отбор  и  анализ  проб  воды из  скважины  в  соответствии  с требованиями</w:t>
      </w: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br/>
        <w:t>действующих нормативных документов;</w:t>
      </w:r>
    </w:p>
    <w:p w:rsidR="008E65B6" w:rsidRPr="000875C8" w:rsidRDefault="008E65B6" w:rsidP="008E65B6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19" w:after="0" w:line="360" w:lineRule="auto"/>
        <w:ind w:left="370"/>
        <w:jc w:val="left"/>
        <w:rPr>
          <w:rFonts w:ascii="Arial" w:eastAsia="Times New Roman" w:hAnsi="Arial" w:cs="Arial"/>
          <w:color w:val="000000"/>
          <w:spacing w:val="8"/>
          <w:sz w:val="24"/>
          <w:szCs w:val="24"/>
        </w:rPr>
      </w:pP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составление «Проекта зон санитарной охраны </w:t>
      </w:r>
      <w:r>
        <w:rPr>
          <w:rFonts w:ascii="Arial" w:eastAsia="Times New Roman" w:hAnsi="Arial" w:cs="Arial"/>
          <w:color w:val="000000"/>
          <w:spacing w:val="8"/>
          <w:sz w:val="24"/>
          <w:szCs w:val="24"/>
        </w:rPr>
        <w:t>станции водоочистки</w:t>
      </w: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t>»;</w:t>
      </w:r>
    </w:p>
    <w:p w:rsidR="008E65B6" w:rsidRPr="000875C8" w:rsidRDefault="008E65B6" w:rsidP="008E65B6">
      <w:pPr>
        <w:widowControl w:val="0"/>
        <w:numPr>
          <w:ilvl w:val="0"/>
          <w:numId w:val="3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14" w:after="0" w:line="360" w:lineRule="auto"/>
        <w:ind w:left="725" w:hanging="355"/>
        <w:jc w:val="left"/>
        <w:rPr>
          <w:rFonts w:ascii="Arial" w:eastAsia="Times New Roman" w:hAnsi="Arial" w:cs="Arial"/>
          <w:color w:val="000000"/>
          <w:spacing w:val="8"/>
          <w:sz w:val="24"/>
          <w:szCs w:val="24"/>
        </w:rPr>
      </w:pP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представление «Проекта зон </w:t>
      </w:r>
      <w:r>
        <w:rPr>
          <w:rFonts w:ascii="Arial" w:eastAsia="Times New Roman" w:hAnsi="Arial" w:cs="Arial"/>
          <w:color w:val="000000"/>
          <w:spacing w:val="8"/>
          <w:sz w:val="24"/>
          <w:szCs w:val="24"/>
        </w:rPr>
        <w:t>санитарной охраны станции водоочистки</w:t>
      </w: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t>» на</w:t>
      </w:r>
      <w:r w:rsidR="00440942"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 </w:t>
      </w: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t>согласование в ФГУЗ «ЦГиЭ», в ТО Роспотребнадзора.</w:t>
      </w:r>
    </w:p>
    <w:p w:rsidR="008E65B6" w:rsidRPr="000875C8" w:rsidRDefault="008E65B6" w:rsidP="008E65B6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360" w:lineRule="auto"/>
        <w:jc w:val="left"/>
        <w:rPr>
          <w:rFonts w:ascii="Arial" w:eastAsia="Times New Roman" w:hAnsi="Arial" w:cs="Arial"/>
          <w:color w:val="000000"/>
          <w:spacing w:val="8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pacing w:val="-1"/>
          <w:sz w:val="24"/>
          <w:szCs w:val="24"/>
        </w:rPr>
        <w:t xml:space="preserve">     5.  </w:t>
      </w:r>
      <w:r w:rsidRPr="000875C8">
        <w:rPr>
          <w:rFonts w:ascii="Arial" w:eastAsia="Times New Roman" w:hAnsi="Arial" w:cs="Arial"/>
          <w:b/>
          <w:bCs/>
          <w:color w:val="000000"/>
          <w:spacing w:val="-1"/>
          <w:sz w:val="24"/>
          <w:szCs w:val="24"/>
        </w:rPr>
        <w:t>Требования к форме и содержанию отчетной документации</w:t>
      </w: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t>:  проект зон</w:t>
      </w: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br/>
        <w:t>санитарной охраны оформляется в соответствии с требованиями СанПиН 2.1.4.1110-02«Зоны  санитарной  охраны  источников  водоснабжения  и  водопроводов  питьевого</w:t>
      </w:r>
      <w:r w:rsidR="00440942"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 </w:t>
      </w: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t>назначения».</w:t>
      </w:r>
    </w:p>
    <w:p w:rsidR="008E65B6" w:rsidRPr="000875C8" w:rsidRDefault="008E65B6" w:rsidP="008E65B6">
      <w:pPr>
        <w:pStyle w:val="af2"/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360" w:lineRule="auto"/>
        <w:jc w:val="left"/>
        <w:rPr>
          <w:rFonts w:ascii="Arial" w:eastAsia="Times New Roman" w:hAnsi="Arial" w:cs="Arial"/>
          <w:color w:val="000000"/>
          <w:spacing w:val="8"/>
          <w:sz w:val="24"/>
          <w:szCs w:val="24"/>
        </w:rPr>
      </w:pPr>
      <w:r w:rsidRPr="000875C8">
        <w:rPr>
          <w:rFonts w:ascii="Arial" w:eastAsia="Times New Roman" w:hAnsi="Arial" w:cs="Arial"/>
          <w:b/>
          <w:bCs/>
          <w:color w:val="000000"/>
          <w:spacing w:val="-1"/>
          <w:sz w:val="24"/>
          <w:szCs w:val="24"/>
        </w:rPr>
        <w:t>Приемка отчетной документации:</w:t>
      </w: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 приемка отчетных материалов осуществляется</w:t>
      </w:r>
      <w:r w:rsidR="00440942"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 </w:t>
      </w: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Комитетом по природным ресурсам </w:t>
      </w:r>
      <w:r>
        <w:rPr>
          <w:rFonts w:ascii="Arial" w:eastAsia="Times New Roman" w:hAnsi="Arial" w:cs="Arial"/>
          <w:color w:val="000000"/>
          <w:spacing w:val="8"/>
          <w:sz w:val="24"/>
          <w:szCs w:val="24"/>
        </w:rPr>
        <w:t>Республики Калмыкия</w:t>
      </w: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t>.</w:t>
      </w:r>
    </w:p>
    <w:p w:rsidR="008E65B6" w:rsidRPr="000875C8" w:rsidRDefault="008E65B6" w:rsidP="008E65B6">
      <w:pPr>
        <w:pStyle w:val="af2"/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5" w:after="0" w:line="360" w:lineRule="auto"/>
        <w:jc w:val="left"/>
        <w:rPr>
          <w:rFonts w:ascii="Arial" w:eastAsia="Times New Roman" w:hAnsi="Arial" w:cs="Arial"/>
          <w:color w:val="000000"/>
          <w:spacing w:val="8"/>
          <w:sz w:val="24"/>
          <w:szCs w:val="24"/>
        </w:rPr>
      </w:pPr>
      <w:r w:rsidRPr="000875C8">
        <w:rPr>
          <w:rFonts w:ascii="Arial" w:eastAsia="Times New Roman" w:hAnsi="Arial" w:cs="Arial"/>
          <w:b/>
          <w:color w:val="000000"/>
          <w:spacing w:val="8"/>
          <w:sz w:val="24"/>
          <w:szCs w:val="24"/>
        </w:rPr>
        <w:t>Сроки проведения работ</w:t>
      </w: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t>:</w:t>
      </w:r>
    </w:p>
    <w:p w:rsidR="008E65B6" w:rsidRPr="000875C8" w:rsidRDefault="008E65B6" w:rsidP="008E65B6">
      <w:pPr>
        <w:shd w:val="clear" w:color="auto" w:fill="FFFFFF"/>
        <w:spacing w:line="360" w:lineRule="auto"/>
        <w:ind w:left="14" w:right="4416"/>
        <w:rPr>
          <w:rFonts w:ascii="Arial" w:eastAsia="Times New Roman" w:hAnsi="Arial" w:cs="Arial"/>
          <w:color w:val="000000"/>
          <w:spacing w:val="8"/>
          <w:sz w:val="24"/>
          <w:szCs w:val="24"/>
        </w:rPr>
      </w:pP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t>Начало работ         -     II квартал 201</w:t>
      </w:r>
      <w:r>
        <w:rPr>
          <w:rFonts w:ascii="Arial" w:eastAsia="Times New Roman" w:hAnsi="Arial" w:cs="Arial"/>
          <w:color w:val="000000"/>
          <w:spacing w:val="8"/>
          <w:sz w:val="24"/>
          <w:szCs w:val="24"/>
        </w:rPr>
        <w:t>6</w:t>
      </w: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 года. Окончание работ     -     I</w:t>
      </w:r>
      <w:r>
        <w:rPr>
          <w:rFonts w:ascii="Arial" w:eastAsia="Times New Roman" w:hAnsi="Arial" w:cs="Arial"/>
          <w:color w:val="000000"/>
          <w:spacing w:val="8"/>
          <w:sz w:val="24"/>
          <w:szCs w:val="24"/>
          <w:lang w:val="en-US"/>
        </w:rPr>
        <w:t>II</w:t>
      </w: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 квартал 2016 года.</w:t>
      </w:r>
    </w:p>
    <w:p w:rsidR="008E65B6" w:rsidRPr="000875C8" w:rsidRDefault="008E65B6" w:rsidP="008E65B6">
      <w:pPr>
        <w:pStyle w:val="af2"/>
        <w:numPr>
          <w:ilvl w:val="0"/>
          <w:numId w:val="7"/>
        </w:numPr>
        <w:shd w:val="clear" w:color="auto" w:fill="FFFFFF"/>
        <w:tabs>
          <w:tab w:val="left" w:pos="567"/>
        </w:tabs>
        <w:spacing w:line="360" w:lineRule="auto"/>
        <w:ind w:left="567" w:hanging="425"/>
        <w:jc w:val="left"/>
        <w:rPr>
          <w:rFonts w:ascii="Arial" w:eastAsia="Times New Roman" w:hAnsi="Arial" w:cs="Arial"/>
          <w:color w:val="000000"/>
          <w:spacing w:val="8"/>
          <w:sz w:val="24"/>
          <w:szCs w:val="24"/>
        </w:rPr>
      </w:pPr>
      <w:r w:rsidRPr="000875C8">
        <w:rPr>
          <w:rFonts w:ascii="Arial" w:eastAsia="Times New Roman" w:hAnsi="Arial" w:cs="Arial"/>
          <w:b/>
          <w:color w:val="000000"/>
          <w:spacing w:val="8"/>
          <w:sz w:val="24"/>
          <w:szCs w:val="24"/>
        </w:rPr>
        <w:t>Рассылка отчетных материалов:</w:t>
      </w: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 первичные материалы, полученные в процессе</w:t>
      </w:r>
      <w:r w:rsidR="00440942"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 </w:t>
      </w: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выполнения работ, принимаются по Акту сдачи-приёмки и хранятся в </w:t>
      </w:r>
      <w:r>
        <w:rPr>
          <w:rFonts w:ascii="Arial" w:eastAsia="Times New Roman" w:hAnsi="Arial" w:cs="Arial"/>
          <w:color w:val="000000"/>
          <w:spacing w:val="8"/>
          <w:sz w:val="24"/>
          <w:szCs w:val="24"/>
        </w:rPr>
        <w:t>Администрации Адыковского СМО Черноземельского района РК</w:t>
      </w: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t>.</w:t>
      </w:r>
    </w:p>
    <w:p w:rsidR="008E65B6" w:rsidRPr="000875C8" w:rsidRDefault="008E65B6" w:rsidP="008E65B6">
      <w:pPr>
        <w:shd w:val="clear" w:color="auto" w:fill="FFFFFF"/>
        <w:spacing w:line="360" w:lineRule="auto"/>
        <w:ind w:left="10" w:firstLine="571"/>
        <w:jc w:val="left"/>
        <w:rPr>
          <w:rFonts w:ascii="Arial" w:eastAsia="Times New Roman" w:hAnsi="Arial" w:cs="Arial"/>
          <w:color w:val="000000"/>
          <w:spacing w:val="8"/>
          <w:sz w:val="24"/>
          <w:szCs w:val="24"/>
        </w:rPr>
      </w:pP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t>Согласованны</w:t>
      </w:r>
      <w:r>
        <w:rPr>
          <w:rFonts w:ascii="Arial" w:eastAsia="Times New Roman" w:hAnsi="Arial" w:cs="Arial"/>
          <w:color w:val="000000"/>
          <w:spacing w:val="8"/>
          <w:sz w:val="24"/>
          <w:szCs w:val="24"/>
        </w:rPr>
        <w:t>й «Проект организации зон санитарной охраны водозабора из канала УС-5» направляется на хранение в Администрацию Адыковского СМО Черноземельского района РК</w:t>
      </w: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t>.</w:t>
      </w:r>
    </w:p>
    <w:p w:rsidR="008E65B6" w:rsidRDefault="008E65B6" w:rsidP="008E65B6">
      <w:pPr>
        <w:shd w:val="clear" w:color="auto" w:fill="FFFFFF"/>
        <w:tabs>
          <w:tab w:val="left" w:pos="7512"/>
        </w:tabs>
        <w:spacing w:before="811" w:line="360" w:lineRule="auto"/>
        <w:ind w:left="571" w:right="442"/>
        <w:rPr>
          <w:rFonts w:ascii="Arial" w:eastAsia="Times New Roman" w:hAnsi="Arial" w:cs="Arial"/>
          <w:color w:val="000000"/>
          <w:spacing w:val="8"/>
          <w:sz w:val="24"/>
          <w:szCs w:val="24"/>
        </w:rPr>
      </w:pPr>
      <w:r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Главный </w:t>
      </w: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специалист </w:t>
      </w:r>
      <w:r w:rsidRPr="000875C8">
        <w:rPr>
          <w:rFonts w:ascii="Arial" w:eastAsia="Times New Roman" w:hAnsi="Arial" w:cs="Arial"/>
          <w:color w:val="000000"/>
          <w:spacing w:val="8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pacing w:val="8"/>
          <w:sz w:val="24"/>
          <w:szCs w:val="24"/>
        </w:rPr>
        <w:t>Б. М. Донгруппов</w:t>
      </w:r>
    </w:p>
    <w:p w:rsidR="002D050A" w:rsidRDefault="002D050A" w:rsidP="00927A85">
      <w:pPr>
        <w:pStyle w:val="ad"/>
        <w:spacing w:line="360" w:lineRule="auto"/>
        <w:ind w:left="28"/>
        <w:jc w:val="center"/>
        <w:rPr>
          <w:rFonts w:ascii="Arial" w:hAnsi="Arial" w:cs="Arial"/>
          <w:b/>
          <w:szCs w:val="24"/>
        </w:rPr>
      </w:pPr>
    </w:p>
    <w:p w:rsidR="00D65A01" w:rsidRDefault="00927A85" w:rsidP="00927A85">
      <w:pPr>
        <w:pStyle w:val="ad"/>
        <w:spacing w:line="360" w:lineRule="auto"/>
        <w:ind w:left="28"/>
        <w:jc w:val="center"/>
        <w:rPr>
          <w:rFonts w:ascii="Arial" w:hAnsi="Arial" w:cs="Arial"/>
          <w:b/>
          <w:szCs w:val="24"/>
        </w:rPr>
      </w:pPr>
      <w:r w:rsidRPr="00927A85">
        <w:rPr>
          <w:rFonts w:ascii="Arial" w:hAnsi="Arial" w:cs="Arial"/>
          <w:b/>
          <w:szCs w:val="24"/>
        </w:rPr>
        <w:lastRenderedPageBreak/>
        <w:t xml:space="preserve">Оглавление </w:t>
      </w:r>
    </w:p>
    <w:p w:rsidR="00927A85" w:rsidRDefault="00757126" w:rsidP="00927A85">
      <w:pPr>
        <w:pStyle w:val="af7"/>
        <w:shd w:val="clear" w:color="auto" w:fill="auto"/>
        <w:tabs>
          <w:tab w:val="left" w:pos="567"/>
          <w:tab w:val="left" w:leader="dot" w:pos="9441"/>
        </w:tabs>
        <w:spacing w:before="0" w:line="360" w:lineRule="auto"/>
        <w:ind w:left="113"/>
      </w:pPr>
      <w:r>
        <w:fldChar w:fldCharType="begin"/>
      </w:r>
      <w:r w:rsidR="00927A85">
        <w:instrText xml:space="preserve"> TOC \o "1-5" \h \z </w:instrText>
      </w:r>
      <w:r>
        <w:fldChar w:fldCharType="separate"/>
      </w:r>
      <w:r w:rsidR="00927A85">
        <w:rPr>
          <w:color w:val="000000"/>
          <w:sz w:val="24"/>
          <w:szCs w:val="24"/>
          <w:lang w:bidi="ru-RU"/>
        </w:rPr>
        <w:t>Санитарно -эпидемиологическое заключение</w:t>
      </w:r>
      <w:r w:rsidR="00927A85">
        <w:rPr>
          <w:color w:val="000000"/>
          <w:sz w:val="24"/>
          <w:szCs w:val="24"/>
          <w:lang w:bidi="ru-RU"/>
        </w:rPr>
        <w:tab/>
      </w:r>
      <w:r w:rsidR="00290A90">
        <w:rPr>
          <w:color w:val="000000"/>
          <w:sz w:val="24"/>
          <w:szCs w:val="24"/>
          <w:lang w:bidi="ru-RU"/>
        </w:rPr>
        <w:t>.......</w:t>
      </w:r>
      <w:r w:rsidR="00927A85">
        <w:rPr>
          <w:color w:val="000000"/>
          <w:sz w:val="24"/>
          <w:szCs w:val="24"/>
          <w:lang w:bidi="ru-RU"/>
        </w:rPr>
        <w:t>0</w:t>
      </w:r>
    </w:p>
    <w:p w:rsidR="00927A85" w:rsidRDefault="00927A85" w:rsidP="00927A85">
      <w:pPr>
        <w:pStyle w:val="af7"/>
        <w:shd w:val="clear" w:color="auto" w:fill="auto"/>
        <w:tabs>
          <w:tab w:val="left" w:pos="567"/>
          <w:tab w:val="left" w:leader="dot" w:pos="9441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>Экспертное заключение</w:t>
      </w:r>
      <w:r>
        <w:rPr>
          <w:color w:val="000000"/>
          <w:sz w:val="24"/>
          <w:szCs w:val="24"/>
          <w:lang w:bidi="ru-RU"/>
        </w:rPr>
        <w:tab/>
      </w:r>
      <w:r w:rsidR="00290A90">
        <w:rPr>
          <w:color w:val="000000"/>
          <w:sz w:val="24"/>
          <w:szCs w:val="24"/>
          <w:lang w:bidi="ru-RU"/>
        </w:rPr>
        <w:t>........</w:t>
      </w:r>
      <w:r>
        <w:rPr>
          <w:color w:val="000000"/>
          <w:sz w:val="24"/>
          <w:szCs w:val="24"/>
          <w:lang w:bidi="ru-RU"/>
        </w:rPr>
        <w:t>0</w:t>
      </w:r>
    </w:p>
    <w:p w:rsidR="00927A85" w:rsidRDefault="00927A85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right" w:leader="dot" w:pos="10073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>Техническое задание</w:t>
      </w:r>
      <w:r>
        <w:rPr>
          <w:color w:val="000000"/>
          <w:sz w:val="24"/>
          <w:szCs w:val="24"/>
          <w:lang w:bidi="ru-RU"/>
        </w:rPr>
        <w:tab/>
        <w:t>2</w:t>
      </w:r>
    </w:p>
    <w:p w:rsidR="00927A85" w:rsidRDefault="00927A85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right" w:leader="dot" w:pos="10073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>Оглавление</w:t>
      </w:r>
      <w:r>
        <w:rPr>
          <w:color w:val="000000"/>
          <w:sz w:val="24"/>
          <w:szCs w:val="24"/>
          <w:lang w:bidi="ru-RU"/>
        </w:rPr>
        <w:tab/>
        <w:t>4</w:t>
      </w:r>
    </w:p>
    <w:p w:rsidR="00927A85" w:rsidRDefault="00927A85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right" w:leader="dot" w:pos="10073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>Реквизиты предприятий</w:t>
      </w:r>
      <w:r>
        <w:rPr>
          <w:color w:val="000000"/>
          <w:sz w:val="24"/>
          <w:szCs w:val="24"/>
          <w:lang w:bidi="ru-RU"/>
        </w:rPr>
        <w:tab/>
        <w:t>5</w:t>
      </w:r>
    </w:p>
    <w:p w:rsidR="00927A85" w:rsidRDefault="00927A85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right" w:leader="dot" w:pos="10073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>Аннотация</w:t>
      </w:r>
      <w:r>
        <w:rPr>
          <w:color w:val="000000"/>
          <w:sz w:val="24"/>
          <w:szCs w:val="24"/>
          <w:lang w:bidi="ru-RU"/>
        </w:rPr>
        <w:tab/>
        <w:t>6</w:t>
      </w:r>
    </w:p>
    <w:p w:rsidR="00927A85" w:rsidRDefault="00927A85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right" w:leader="dot" w:pos="10073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>Введение</w:t>
      </w:r>
      <w:r>
        <w:rPr>
          <w:color w:val="000000"/>
          <w:sz w:val="24"/>
          <w:szCs w:val="24"/>
          <w:lang w:bidi="ru-RU"/>
        </w:rPr>
        <w:tab/>
        <w:t>7</w:t>
      </w:r>
    </w:p>
    <w:p w:rsidR="00927A85" w:rsidRDefault="00927A85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right" w:leader="dot" w:pos="10073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>Общие сведения о предприятии - недропользователе</w:t>
      </w:r>
      <w:r>
        <w:rPr>
          <w:color w:val="000000"/>
          <w:sz w:val="24"/>
          <w:szCs w:val="24"/>
          <w:lang w:bidi="ru-RU"/>
        </w:rPr>
        <w:tab/>
        <w:t>8</w:t>
      </w:r>
    </w:p>
    <w:p w:rsidR="00927A85" w:rsidRDefault="00927A85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left" w:leader="dot" w:pos="9785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 xml:space="preserve">Природные условия </w:t>
      </w:r>
      <w:r w:rsidR="00F55692">
        <w:rPr>
          <w:color w:val="000000"/>
          <w:sz w:val="24"/>
          <w:szCs w:val="24"/>
          <w:lang w:bidi="ru-RU"/>
        </w:rPr>
        <w:t>и геология района ………………………………………</w:t>
      </w:r>
      <w:r>
        <w:rPr>
          <w:color w:val="000000"/>
          <w:sz w:val="24"/>
          <w:szCs w:val="24"/>
          <w:lang w:bidi="ru-RU"/>
        </w:rPr>
        <w:t>.........</w:t>
      </w:r>
      <w:r w:rsidR="00290A90">
        <w:rPr>
          <w:color w:val="000000"/>
          <w:sz w:val="24"/>
          <w:szCs w:val="24"/>
          <w:lang w:bidi="ru-RU"/>
        </w:rPr>
        <w:t>..........</w:t>
      </w:r>
      <w:r>
        <w:rPr>
          <w:color w:val="000000"/>
          <w:sz w:val="24"/>
          <w:szCs w:val="24"/>
          <w:lang w:bidi="ru-RU"/>
        </w:rPr>
        <w:t>..9</w:t>
      </w:r>
    </w:p>
    <w:p w:rsidR="00927A85" w:rsidRDefault="00927A85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right" w:leader="dot" w:pos="10073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>Гидрогеологические условия района</w:t>
      </w:r>
      <w:r>
        <w:rPr>
          <w:color w:val="000000"/>
          <w:sz w:val="24"/>
          <w:szCs w:val="24"/>
          <w:lang w:bidi="ru-RU"/>
        </w:rPr>
        <w:tab/>
        <w:t>1</w:t>
      </w:r>
      <w:r w:rsidR="00F55692">
        <w:rPr>
          <w:color w:val="000000"/>
          <w:sz w:val="24"/>
          <w:szCs w:val="24"/>
          <w:lang w:bidi="ru-RU"/>
        </w:rPr>
        <w:t>0</w:t>
      </w:r>
    </w:p>
    <w:p w:rsidR="00927A85" w:rsidRDefault="00927A85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right" w:leader="dot" w:pos="10073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>Водоснабжение</w:t>
      </w:r>
      <w:r>
        <w:rPr>
          <w:color w:val="000000"/>
          <w:sz w:val="24"/>
          <w:szCs w:val="24"/>
          <w:lang w:bidi="ru-RU"/>
        </w:rPr>
        <w:tab/>
        <w:t>1</w:t>
      </w:r>
      <w:r w:rsidR="00F55692">
        <w:rPr>
          <w:color w:val="000000"/>
          <w:sz w:val="24"/>
          <w:szCs w:val="24"/>
          <w:lang w:bidi="ru-RU"/>
        </w:rPr>
        <w:t>0</w:t>
      </w:r>
    </w:p>
    <w:p w:rsidR="00927A85" w:rsidRDefault="00927A85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right" w:leader="dot" w:pos="10073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>Санитарная обстановка на участке водозабора</w:t>
      </w:r>
      <w:r>
        <w:rPr>
          <w:color w:val="000000"/>
          <w:sz w:val="24"/>
          <w:szCs w:val="24"/>
          <w:lang w:bidi="ru-RU"/>
        </w:rPr>
        <w:tab/>
        <w:t>1</w:t>
      </w:r>
      <w:r w:rsidR="000C5CFC">
        <w:rPr>
          <w:color w:val="000000"/>
          <w:sz w:val="24"/>
          <w:szCs w:val="24"/>
          <w:lang w:bidi="ru-RU"/>
        </w:rPr>
        <w:t>1</w:t>
      </w:r>
    </w:p>
    <w:p w:rsidR="00927A85" w:rsidRDefault="00927A85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right" w:leader="dot" w:pos="10073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>Анализ качества воды</w:t>
      </w:r>
      <w:r>
        <w:rPr>
          <w:color w:val="000000"/>
          <w:sz w:val="24"/>
          <w:szCs w:val="24"/>
          <w:lang w:bidi="ru-RU"/>
        </w:rPr>
        <w:tab/>
        <w:t>12</w:t>
      </w:r>
    </w:p>
    <w:p w:rsidR="00927A85" w:rsidRDefault="00927A85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left" w:leader="dot" w:pos="9785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>Расчет водо</w:t>
      </w:r>
      <w:r w:rsidR="00F55692">
        <w:rPr>
          <w:color w:val="000000"/>
          <w:sz w:val="24"/>
          <w:szCs w:val="24"/>
          <w:lang w:bidi="ru-RU"/>
        </w:rPr>
        <w:t>потребления и водоотведения п. Адык</w:t>
      </w:r>
      <w:r>
        <w:rPr>
          <w:color w:val="000000"/>
          <w:sz w:val="24"/>
          <w:szCs w:val="24"/>
          <w:lang w:bidi="ru-RU"/>
        </w:rPr>
        <w:tab/>
        <w:t>1</w:t>
      </w:r>
      <w:r w:rsidR="00F55692">
        <w:rPr>
          <w:color w:val="000000"/>
          <w:sz w:val="24"/>
          <w:szCs w:val="24"/>
          <w:lang w:bidi="ru-RU"/>
        </w:rPr>
        <w:t>2</w:t>
      </w:r>
    </w:p>
    <w:p w:rsidR="00927A85" w:rsidRDefault="00927A85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right" w:leader="dot" w:pos="10073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>Система водоснабжения</w:t>
      </w:r>
      <w:r>
        <w:rPr>
          <w:color w:val="000000"/>
          <w:sz w:val="24"/>
          <w:szCs w:val="24"/>
          <w:lang w:bidi="ru-RU"/>
        </w:rPr>
        <w:tab/>
        <w:t>1</w:t>
      </w:r>
      <w:r w:rsidR="00F55692">
        <w:rPr>
          <w:color w:val="000000"/>
          <w:sz w:val="24"/>
          <w:szCs w:val="24"/>
          <w:lang w:bidi="ru-RU"/>
        </w:rPr>
        <w:t>2</w:t>
      </w:r>
    </w:p>
    <w:p w:rsidR="00927A85" w:rsidRDefault="00F55692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left" w:leader="dot" w:pos="9785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>Водозаборные сооружения</w:t>
      </w:r>
      <w:r w:rsidR="00927A85">
        <w:rPr>
          <w:color w:val="000000"/>
          <w:sz w:val="24"/>
          <w:szCs w:val="24"/>
          <w:lang w:bidi="ru-RU"/>
        </w:rPr>
        <w:tab/>
        <w:t>1</w:t>
      </w:r>
      <w:r>
        <w:rPr>
          <w:color w:val="000000"/>
          <w:sz w:val="24"/>
          <w:szCs w:val="24"/>
          <w:lang w:bidi="ru-RU"/>
        </w:rPr>
        <w:t>3</w:t>
      </w:r>
    </w:p>
    <w:p w:rsidR="00927A85" w:rsidRPr="00F55692" w:rsidRDefault="00927A85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right" w:leader="dot" w:pos="10073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>Организация учета водопотребления</w:t>
      </w:r>
      <w:r>
        <w:rPr>
          <w:color w:val="000000"/>
          <w:sz w:val="24"/>
          <w:szCs w:val="24"/>
          <w:lang w:bidi="ru-RU"/>
        </w:rPr>
        <w:tab/>
        <w:t>1</w:t>
      </w:r>
      <w:r w:rsidR="00F55692">
        <w:rPr>
          <w:color w:val="000000"/>
          <w:sz w:val="24"/>
          <w:szCs w:val="24"/>
          <w:lang w:bidi="ru-RU"/>
        </w:rPr>
        <w:t>3</w:t>
      </w:r>
    </w:p>
    <w:p w:rsidR="00F55692" w:rsidRPr="00F55692" w:rsidRDefault="00F55692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right" w:leader="dot" w:pos="10073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>Характеристика водного объекта - канала УС-5 ………………………………………….13</w:t>
      </w:r>
    </w:p>
    <w:p w:rsidR="00F55692" w:rsidRDefault="00F55692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right" w:leader="dot" w:pos="10073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 xml:space="preserve">Водный режим канала УС-5 ………………………………………………………………….14 </w:t>
      </w:r>
    </w:p>
    <w:p w:rsidR="00927A85" w:rsidRDefault="00927A85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left" w:leader="dot" w:pos="9785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>Обоснование границ поясов, составляющих зону санитарной охраны</w:t>
      </w:r>
      <w:r>
        <w:rPr>
          <w:color w:val="000000"/>
          <w:sz w:val="24"/>
          <w:szCs w:val="24"/>
          <w:lang w:bidi="ru-RU"/>
        </w:rPr>
        <w:tab/>
        <w:t>1</w:t>
      </w:r>
      <w:r w:rsidR="00F55692">
        <w:rPr>
          <w:color w:val="000000"/>
          <w:sz w:val="24"/>
          <w:szCs w:val="24"/>
          <w:lang w:bidi="ru-RU"/>
        </w:rPr>
        <w:t>4</w:t>
      </w:r>
    </w:p>
    <w:p w:rsidR="00927A85" w:rsidRDefault="00927A85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right" w:leader="dot" w:pos="10073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 xml:space="preserve">Граница первого пояса 3 С </w:t>
      </w:r>
      <w:r w:rsidR="00980CE3">
        <w:rPr>
          <w:color w:val="000000"/>
          <w:sz w:val="24"/>
          <w:szCs w:val="24"/>
          <w:lang w:bidi="ru-RU"/>
        </w:rPr>
        <w:t>О</w:t>
      </w:r>
      <w:r>
        <w:rPr>
          <w:color w:val="000000"/>
          <w:sz w:val="24"/>
          <w:szCs w:val="24"/>
          <w:lang w:bidi="ru-RU"/>
        </w:rPr>
        <w:tab/>
        <w:t>1</w:t>
      </w:r>
      <w:r w:rsidR="000C5CFC">
        <w:rPr>
          <w:color w:val="000000"/>
          <w:sz w:val="24"/>
          <w:szCs w:val="24"/>
          <w:lang w:bidi="ru-RU"/>
        </w:rPr>
        <w:t>5</w:t>
      </w:r>
    </w:p>
    <w:p w:rsidR="00927A85" w:rsidRDefault="00927A85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right" w:leader="dot" w:pos="10073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>Граница второго пояса ЗСО</w:t>
      </w:r>
      <w:r>
        <w:rPr>
          <w:color w:val="000000"/>
          <w:sz w:val="24"/>
          <w:szCs w:val="24"/>
          <w:lang w:bidi="ru-RU"/>
        </w:rPr>
        <w:tab/>
        <w:t>1</w:t>
      </w:r>
      <w:r w:rsidR="00F55692">
        <w:rPr>
          <w:color w:val="000000"/>
          <w:sz w:val="24"/>
          <w:szCs w:val="24"/>
          <w:lang w:bidi="ru-RU"/>
        </w:rPr>
        <w:t>6</w:t>
      </w:r>
    </w:p>
    <w:p w:rsidR="00927A85" w:rsidRDefault="00927A85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right" w:leader="dot" w:pos="10073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>Граница третьего пояса 3 С О</w:t>
      </w:r>
      <w:r>
        <w:rPr>
          <w:color w:val="000000"/>
          <w:sz w:val="24"/>
          <w:szCs w:val="24"/>
          <w:lang w:bidi="ru-RU"/>
        </w:rPr>
        <w:tab/>
        <w:t>1</w:t>
      </w:r>
      <w:r w:rsidR="00F55692">
        <w:rPr>
          <w:color w:val="000000"/>
          <w:sz w:val="24"/>
          <w:szCs w:val="24"/>
          <w:lang w:bidi="ru-RU"/>
        </w:rPr>
        <w:t>7</w:t>
      </w:r>
    </w:p>
    <w:p w:rsidR="00927A85" w:rsidRDefault="00927A85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left" w:leader="dot" w:pos="9785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>Зона санитарной охраны водопроводных сооружений и водопроводов</w:t>
      </w:r>
      <w:r>
        <w:rPr>
          <w:color w:val="000000"/>
          <w:sz w:val="24"/>
          <w:szCs w:val="24"/>
          <w:lang w:bidi="ru-RU"/>
        </w:rPr>
        <w:tab/>
        <w:t>1</w:t>
      </w:r>
      <w:r w:rsidR="00F55692">
        <w:rPr>
          <w:color w:val="000000"/>
          <w:sz w:val="24"/>
          <w:szCs w:val="24"/>
          <w:lang w:bidi="ru-RU"/>
        </w:rPr>
        <w:t>7</w:t>
      </w:r>
    </w:p>
    <w:p w:rsidR="00927A85" w:rsidRDefault="00927A85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right" w:leader="dot" w:pos="10073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>Мероприятия на территории ЗСО</w:t>
      </w:r>
      <w:r>
        <w:rPr>
          <w:color w:val="000000"/>
          <w:sz w:val="24"/>
          <w:szCs w:val="24"/>
          <w:lang w:bidi="ru-RU"/>
        </w:rPr>
        <w:tab/>
      </w:r>
      <w:r w:rsidR="00F55692">
        <w:rPr>
          <w:color w:val="000000"/>
          <w:sz w:val="24"/>
          <w:szCs w:val="24"/>
          <w:lang w:bidi="ru-RU"/>
        </w:rPr>
        <w:t>18</w:t>
      </w:r>
    </w:p>
    <w:p w:rsidR="00927A85" w:rsidRDefault="00927A85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right" w:leader="dot" w:pos="10073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>Мероприятия по первому поясу ЗСО</w:t>
      </w:r>
      <w:r>
        <w:rPr>
          <w:color w:val="000000"/>
          <w:sz w:val="24"/>
          <w:szCs w:val="24"/>
          <w:lang w:bidi="ru-RU"/>
        </w:rPr>
        <w:tab/>
      </w:r>
      <w:r w:rsidR="00646223">
        <w:rPr>
          <w:color w:val="000000"/>
          <w:sz w:val="24"/>
          <w:szCs w:val="24"/>
          <w:lang w:bidi="ru-RU"/>
        </w:rPr>
        <w:t>1</w:t>
      </w:r>
      <w:r w:rsidR="00F55692">
        <w:rPr>
          <w:color w:val="000000"/>
          <w:sz w:val="24"/>
          <w:szCs w:val="24"/>
          <w:lang w:bidi="ru-RU"/>
        </w:rPr>
        <w:t>8</w:t>
      </w:r>
    </w:p>
    <w:p w:rsidR="00927A85" w:rsidRDefault="00927A85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right" w:leader="dot" w:pos="10073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>Мероприятия по санитарно - защитной полосе водоводов</w:t>
      </w:r>
      <w:r>
        <w:rPr>
          <w:color w:val="000000"/>
          <w:sz w:val="24"/>
          <w:szCs w:val="24"/>
          <w:lang w:bidi="ru-RU"/>
        </w:rPr>
        <w:tab/>
      </w:r>
      <w:r w:rsidR="00F55692">
        <w:rPr>
          <w:color w:val="000000"/>
          <w:sz w:val="24"/>
          <w:szCs w:val="24"/>
          <w:lang w:bidi="ru-RU"/>
        </w:rPr>
        <w:t>19</w:t>
      </w:r>
    </w:p>
    <w:p w:rsidR="00927A85" w:rsidRDefault="00927A85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right" w:leader="dot" w:pos="10073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 xml:space="preserve">Мероприятия по </w:t>
      </w:r>
      <w:r w:rsidR="00F55692">
        <w:rPr>
          <w:color w:val="000000"/>
          <w:sz w:val="24"/>
          <w:szCs w:val="24"/>
          <w:lang w:bidi="ru-RU"/>
        </w:rPr>
        <w:t>второму и третьему поясам ЗСО</w:t>
      </w:r>
      <w:r w:rsidR="00F55692">
        <w:rPr>
          <w:color w:val="000000"/>
          <w:sz w:val="24"/>
          <w:szCs w:val="24"/>
          <w:lang w:bidi="ru-RU"/>
        </w:rPr>
        <w:tab/>
        <w:t>20</w:t>
      </w:r>
    </w:p>
    <w:p w:rsidR="00927A85" w:rsidRDefault="00927A85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right" w:leader="dot" w:pos="10073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>Мероприятия по контролю качества вод</w:t>
      </w:r>
      <w:r>
        <w:rPr>
          <w:color w:val="000000"/>
          <w:sz w:val="24"/>
          <w:szCs w:val="24"/>
          <w:lang w:bidi="ru-RU"/>
        </w:rPr>
        <w:tab/>
        <w:t>2</w:t>
      </w:r>
      <w:r w:rsidR="00F55692">
        <w:rPr>
          <w:color w:val="000000"/>
          <w:sz w:val="24"/>
          <w:szCs w:val="24"/>
          <w:lang w:bidi="ru-RU"/>
        </w:rPr>
        <w:t>1</w:t>
      </w:r>
    </w:p>
    <w:p w:rsidR="00927A85" w:rsidRDefault="00927A85" w:rsidP="00927A85">
      <w:pPr>
        <w:pStyle w:val="af7"/>
        <w:numPr>
          <w:ilvl w:val="0"/>
          <w:numId w:val="24"/>
        </w:numPr>
        <w:shd w:val="clear" w:color="auto" w:fill="auto"/>
        <w:tabs>
          <w:tab w:val="left" w:pos="567"/>
          <w:tab w:val="left" w:pos="1476"/>
          <w:tab w:val="right" w:leader="dot" w:pos="10073"/>
        </w:tabs>
        <w:spacing w:before="0" w:line="360" w:lineRule="auto"/>
        <w:ind w:left="113"/>
      </w:pPr>
      <w:r>
        <w:rPr>
          <w:color w:val="000000"/>
          <w:sz w:val="24"/>
          <w:szCs w:val="24"/>
          <w:lang w:bidi="ru-RU"/>
        </w:rPr>
        <w:t>Приложения</w:t>
      </w:r>
      <w:r>
        <w:rPr>
          <w:color w:val="000000"/>
          <w:sz w:val="24"/>
          <w:szCs w:val="24"/>
          <w:lang w:bidi="ru-RU"/>
        </w:rPr>
        <w:tab/>
      </w:r>
      <w:r w:rsidR="00F55692">
        <w:rPr>
          <w:color w:val="000000"/>
          <w:sz w:val="24"/>
          <w:szCs w:val="24"/>
          <w:lang w:bidi="ru-RU"/>
        </w:rPr>
        <w:t>2</w:t>
      </w:r>
      <w:r>
        <w:rPr>
          <w:color w:val="000000"/>
          <w:sz w:val="24"/>
          <w:szCs w:val="24"/>
          <w:lang w:bidi="ru-RU"/>
        </w:rPr>
        <w:t>2</w:t>
      </w:r>
      <w:r w:rsidR="00757126">
        <w:fldChar w:fldCharType="end"/>
      </w:r>
    </w:p>
    <w:p w:rsidR="00646223" w:rsidRDefault="00646223" w:rsidP="00646223">
      <w:pPr>
        <w:pStyle w:val="af7"/>
        <w:shd w:val="clear" w:color="auto" w:fill="auto"/>
        <w:tabs>
          <w:tab w:val="left" w:pos="567"/>
          <w:tab w:val="left" w:pos="1476"/>
          <w:tab w:val="right" w:leader="dot" w:pos="10073"/>
        </w:tabs>
        <w:spacing w:before="0" w:line="360" w:lineRule="auto"/>
        <w:ind w:left="113"/>
        <w:rPr>
          <w:color w:val="000000"/>
          <w:sz w:val="24"/>
          <w:szCs w:val="24"/>
          <w:lang w:bidi="ru-RU"/>
        </w:rPr>
      </w:pPr>
      <w:r>
        <w:t xml:space="preserve">        </w:t>
      </w:r>
      <w:r>
        <w:rPr>
          <w:color w:val="000000"/>
          <w:sz w:val="24"/>
          <w:szCs w:val="24"/>
          <w:lang w:bidi="ru-RU"/>
        </w:rPr>
        <w:t>Протоколы лабораторных исследований ......................................................................2</w:t>
      </w:r>
      <w:r w:rsidR="00F55692">
        <w:rPr>
          <w:color w:val="000000"/>
          <w:sz w:val="24"/>
          <w:szCs w:val="24"/>
          <w:lang w:bidi="ru-RU"/>
        </w:rPr>
        <w:t>3</w:t>
      </w:r>
    </w:p>
    <w:p w:rsidR="00F55692" w:rsidRDefault="00F55692" w:rsidP="00646223">
      <w:pPr>
        <w:pStyle w:val="af7"/>
        <w:shd w:val="clear" w:color="auto" w:fill="auto"/>
        <w:tabs>
          <w:tab w:val="left" w:pos="567"/>
          <w:tab w:val="left" w:pos="1476"/>
          <w:tab w:val="right" w:leader="dot" w:pos="10073"/>
        </w:tabs>
        <w:spacing w:before="0" w:line="360" w:lineRule="auto"/>
        <w:ind w:left="113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 xml:space="preserve">       Письмо администрации СПК ПЗ «Первомайский»……………………………………..24</w:t>
      </w:r>
    </w:p>
    <w:p w:rsidR="00F55692" w:rsidRDefault="00F55692" w:rsidP="00646223">
      <w:pPr>
        <w:pStyle w:val="af7"/>
        <w:shd w:val="clear" w:color="auto" w:fill="auto"/>
        <w:tabs>
          <w:tab w:val="left" w:pos="567"/>
          <w:tab w:val="left" w:pos="1476"/>
          <w:tab w:val="right" w:leader="dot" w:pos="10073"/>
        </w:tabs>
        <w:spacing w:before="0" w:line="360" w:lineRule="auto"/>
        <w:ind w:left="113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 xml:space="preserve">       Письмо администрации Адыковского СМО ………………………………………………25 </w:t>
      </w:r>
    </w:p>
    <w:p w:rsidR="00646223" w:rsidRPr="00646223" w:rsidRDefault="00646223" w:rsidP="00646223">
      <w:pPr>
        <w:pStyle w:val="af7"/>
        <w:shd w:val="clear" w:color="auto" w:fill="auto"/>
        <w:tabs>
          <w:tab w:val="left" w:pos="567"/>
          <w:tab w:val="left" w:pos="1476"/>
          <w:tab w:val="right" w:leader="dot" w:pos="10073"/>
        </w:tabs>
        <w:spacing w:before="0" w:line="360" w:lineRule="auto"/>
        <w:ind w:left="113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 xml:space="preserve">        Чертежи</w:t>
      </w:r>
    </w:p>
    <w:p w:rsidR="00927A85" w:rsidRPr="00927A85" w:rsidRDefault="00927A85" w:rsidP="00927A85">
      <w:pPr>
        <w:pStyle w:val="ad"/>
        <w:spacing w:line="360" w:lineRule="auto"/>
        <w:ind w:left="28"/>
        <w:jc w:val="center"/>
        <w:rPr>
          <w:rFonts w:ascii="Arial" w:hAnsi="Arial" w:cs="Arial"/>
          <w:b/>
          <w:szCs w:val="24"/>
        </w:rPr>
      </w:pPr>
    </w:p>
    <w:p w:rsidR="00F60CFA" w:rsidRPr="002A77AC" w:rsidRDefault="00F60CFA" w:rsidP="009B428D">
      <w:pPr>
        <w:pStyle w:val="ad"/>
        <w:rPr>
          <w:rFonts w:ascii="Arial" w:hAnsi="Arial" w:cs="Arial"/>
          <w:b/>
          <w:szCs w:val="24"/>
        </w:rPr>
      </w:pPr>
    </w:p>
    <w:p w:rsidR="00645B91" w:rsidRDefault="00645B91" w:rsidP="00645B91">
      <w:pPr>
        <w:pStyle w:val="ad"/>
        <w:spacing w:line="360" w:lineRule="auto"/>
        <w:ind w:left="28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Реквизиты предприятий</w:t>
      </w:r>
    </w:p>
    <w:p w:rsidR="00645B91" w:rsidRDefault="00645B91" w:rsidP="00645B91">
      <w:pPr>
        <w:pStyle w:val="ad"/>
        <w:spacing w:line="360" w:lineRule="auto"/>
        <w:ind w:left="28"/>
        <w:jc w:val="center"/>
        <w:rPr>
          <w:rFonts w:ascii="Arial" w:hAnsi="Arial" w:cs="Arial"/>
          <w:b/>
          <w:szCs w:val="24"/>
        </w:rPr>
      </w:pPr>
    </w:p>
    <w:p w:rsidR="00645B91" w:rsidRPr="00843088" w:rsidRDefault="00645B91" w:rsidP="00645B91">
      <w:pPr>
        <w:ind w:left="142"/>
        <w:rPr>
          <w:rFonts w:ascii="Arial" w:eastAsia="Times New Roman" w:hAnsi="Arial" w:cs="Arial"/>
          <w:b/>
          <w:color w:val="000000"/>
          <w:spacing w:val="8"/>
          <w:sz w:val="24"/>
          <w:szCs w:val="24"/>
        </w:rPr>
      </w:pPr>
      <w:r w:rsidRPr="00843088">
        <w:rPr>
          <w:rFonts w:ascii="Arial" w:eastAsia="Times New Roman" w:hAnsi="Arial" w:cs="Arial"/>
          <w:b/>
          <w:color w:val="000000"/>
          <w:spacing w:val="8"/>
          <w:sz w:val="24"/>
          <w:szCs w:val="24"/>
        </w:rPr>
        <w:t>Заказчик:</w:t>
      </w:r>
    </w:p>
    <w:p w:rsidR="001F4F67" w:rsidRPr="001F4F67" w:rsidRDefault="001F4F67" w:rsidP="001F4F67">
      <w:pPr>
        <w:pStyle w:val="24"/>
        <w:numPr>
          <w:ilvl w:val="0"/>
          <w:numId w:val="25"/>
        </w:numPr>
        <w:shd w:val="clear" w:color="auto" w:fill="auto"/>
        <w:tabs>
          <w:tab w:val="left" w:pos="607"/>
        </w:tabs>
        <w:spacing w:after="0" w:line="446" w:lineRule="exact"/>
        <w:ind w:left="220" w:firstLine="0"/>
        <w:jc w:val="left"/>
        <w:rPr>
          <w:rFonts w:ascii="Arial" w:hAnsi="Arial" w:cs="Arial"/>
          <w:color w:val="000000"/>
          <w:spacing w:val="8"/>
          <w:sz w:val="24"/>
          <w:szCs w:val="24"/>
          <w:lang w:eastAsia="en-US"/>
        </w:rPr>
      </w:pPr>
      <w:r w:rsidRPr="001F4F67">
        <w:rPr>
          <w:rFonts w:ascii="Arial" w:hAnsi="Arial" w:cs="Arial"/>
          <w:color w:val="000000"/>
          <w:spacing w:val="8"/>
          <w:sz w:val="24"/>
          <w:szCs w:val="24"/>
          <w:lang w:eastAsia="en-US"/>
        </w:rPr>
        <w:t>Полное наименование: Администрация Адыковского сельского муниципального образования Республики Калмыкия</w:t>
      </w:r>
    </w:p>
    <w:p w:rsidR="001F4F67" w:rsidRPr="001F4F67" w:rsidRDefault="001F4F67" w:rsidP="001F4F67">
      <w:pPr>
        <w:pStyle w:val="24"/>
        <w:numPr>
          <w:ilvl w:val="0"/>
          <w:numId w:val="25"/>
        </w:numPr>
        <w:shd w:val="clear" w:color="auto" w:fill="auto"/>
        <w:tabs>
          <w:tab w:val="left" w:pos="607"/>
        </w:tabs>
        <w:spacing w:after="0" w:line="427" w:lineRule="exact"/>
        <w:ind w:left="220" w:firstLine="0"/>
        <w:jc w:val="both"/>
        <w:rPr>
          <w:rFonts w:ascii="Arial" w:hAnsi="Arial" w:cs="Arial"/>
          <w:color w:val="000000"/>
          <w:spacing w:val="8"/>
          <w:sz w:val="24"/>
          <w:szCs w:val="24"/>
          <w:lang w:eastAsia="en-US"/>
        </w:rPr>
      </w:pPr>
      <w:r w:rsidRPr="001F4F67">
        <w:rPr>
          <w:rFonts w:ascii="Arial" w:hAnsi="Arial" w:cs="Arial"/>
          <w:color w:val="000000"/>
          <w:spacing w:val="8"/>
          <w:sz w:val="24"/>
          <w:szCs w:val="24"/>
          <w:lang w:eastAsia="en-US"/>
        </w:rPr>
        <w:t>Сокращенное наименование: Администрация Адыковского СМО РК</w:t>
      </w:r>
    </w:p>
    <w:p w:rsidR="001F4F67" w:rsidRPr="001F4F67" w:rsidRDefault="001F4F67" w:rsidP="001F4F67">
      <w:pPr>
        <w:pStyle w:val="24"/>
        <w:numPr>
          <w:ilvl w:val="0"/>
          <w:numId w:val="25"/>
        </w:numPr>
        <w:shd w:val="clear" w:color="auto" w:fill="auto"/>
        <w:tabs>
          <w:tab w:val="left" w:pos="617"/>
        </w:tabs>
        <w:spacing w:after="0" w:line="427" w:lineRule="exact"/>
        <w:ind w:left="220" w:firstLine="0"/>
        <w:jc w:val="left"/>
        <w:rPr>
          <w:rFonts w:ascii="Arial" w:hAnsi="Arial" w:cs="Arial"/>
          <w:color w:val="000000"/>
          <w:spacing w:val="8"/>
          <w:sz w:val="24"/>
          <w:szCs w:val="24"/>
          <w:lang w:eastAsia="en-US"/>
        </w:rPr>
      </w:pPr>
      <w:r w:rsidRPr="001F4F67">
        <w:rPr>
          <w:rFonts w:ascii="Arial" w:hAnsi="Arial" w:cs="Arial"/>
          <w:color w:val="000000"/>
          <w:spacing w:val="8"/>
          <w:sz w:val="24"/>
          <w:szCs w:val="24"/>
          <w:lang w:eastAsia="en-US"/>
        </w:rPr>
        <w:t>Почтовый адрес: 359250, Республика Калмыкия, Черноземельский район, п.Адык, ул.Мира, д.2а</w:t>
      </w:r>
    </w:p>
    <w:p w:rsidR="001F4F67" w:rsidRPr="001F4F67" w:rsidRDefault="001F4F67" w:rsidP="001F4F67">
      <w:pPr>
        <w:pStyle w:val="24"/>
        <w:numPr>
          <w:ilvl w:val="0"/>
          <w:numId w:val="25"/>
        </w:numPr>
        <w:shd w:val="clear" w:color="auto" w:fill="auto"/>
        <w:tabs>
          <w:tab w:val="left" w:pos="612"/>
        </w:tabs>
        <w:spacing w:after="0" w:line="408" w:lineRule="exact"/>
        <w:ind w:left="220" w:firstLine="0"/>
        <w:jc w:val="both"/>
        <w:rPr>
          <w:rFonts w:ascii="Arial" w:hAnsi="Arial" w:cs="Arial"/>
          <w:color w:val="000000"/>
          <w:spacing w:val="8"/>
          <w:sz w:val="24"/>
          <w:szCs w:val="24"/>
          <w:lang w:eastAsia="en-US"/>
        </w:rPr>
      </w:pPr>
      <w:r w:rsidRPr="001F4F67">
        <w:rPr>
          <w:rFonts w:ascii="Arial" w:hAnsi="Arial" w:cs="Arial"/>
          <w:color w:val="000000"/>
          <w:spacing w:val="8"/>
          <w:sz w:val="24"/>
          <w:szCs w:val="24"/>
          <w:lang w:eastAsia="en-US"/>
        </w:rPr>
        <w:t>ОГРН 1020800568700</w:t>
      </w:r>
    </w:p>
    <w:p w:rsidR="001F4F67" w:rsidRPr="001F4F67" w:rsidRDefault="001F4F67" w:rsidP="001F4F67">
      <w:pPr>
        <w:pStyle w:val="24"/>
        <w:numPr>
          <w:ilvl w:val="0"/>
          <w:numId w:val="25"/>
        </w:numPr>
        <w:shd w:val="clear" w:color="auto" w:fill="auto"/>
        <w:tabs>
          <w:tab w:val="left" w:pos="612"/>
        </w:tabs>
        <w:spacing w:after="0" w:line="408" w:lineRule="exact"/>
        <w:ind w:left="220" w:firstLine="0"/>
        <w:jc w:val="both"/>
        <w:rPr>
          <w:rFonts w:ascii="Arial" w:hAnsi="Arial" w:cs="Arial"/>
          <w:color w:val="000000"/>
          <w:spacing w:val="8"/>
          <w:sz w:val="24"/>
          <w:szCs w:val="24"/>
          <w:lang w:eastAsia="en-US"/>
        </w:rPr>
      </w:pPr>
      <w:r w:rsidRPr="001F4F67">
        <w:rPr>
          <w:rFonts w:ascii="Arial" w:hAnsi="Arial" w:cs="Arial"/>
          <w:color w:val="000000"/>
          <w:spacing w:val="8"/>
          <w:sz w:val="24"/>
          <w:szCs w:val="24"/>
          <w:lang w:eastAsia="en-US"/>
        </w:rPr>
        <w:t>ИНН 0810900120 КПП 081001001</w:t>
      </w:r>
    </w:p>
    <w:p w:rsidR="001F4F67" w:rsidRPr="001F4F67" w:rsidRDefault="001F4F67" w:rsidP="001F4F67">
      <w:pPr>
        <w:pStyle w:val="24"/>
        <w:numPr>
          <w:ilvl w:val="0"/>
          <w:numId w:val="25"/>
        </w:numPr>
        <w:shd w:val="clear" w:color="auto" w:fill="auto"/>
        <w:tabs>
          <w:tab w:val="left" w:pos="612"/>
        </w:tabs>
        <w:spacing w:after="0" w:line="408" w:lineRule="exact"/>
        <w:ind w:left="220" w:firstLine="0"/>
        <w:jc w:val="both"/>
        <w:rPr>
          <w:rFonts w:ascii="Arial" w:hAnsi="Arial" w:cs="Arial"/>
          <w:color w:val="000000"/>
          <w:spacing w:val="8"/>
          <w:sz w:val="24"/>
          <w:szCs w:val="24"/>
          <w:lang w:eastAsia="en-US"/>
        </w:rPr>
      </w:pPr>
      <w:r w:rsidRPr="001F4F67">
        <w:rPr>
          <w:rFonts w:ascii="Arial" w:hAnsi="Arial" w:cs="Arial"/>
          <w:color w:val="000000"/>
          <w:spacing w:val="8"/>
          <w:sz w:val="24"/>
          <w:szCs w:val="24"/>
          <w:lang w:eastAsia="en-US"/>
        </w:rPr>
        <w:t>Расчетный счет 40204810100000000217 Отделение - НБ Республика Калмыкия</w:t>
      </w:r>
    </w:p>
    <w:p w:rsidR="001F4F67" w:rsidRPr="001F4F67" w:rsidRDefault="001F4F67" w:rsidP="001F4F67">
      <w:pPr>
        <w:pStyle w:val="24"/>
        <w:numPr>
          <w:ilvl w:val="0"/>
          <w:numId w:val="25"/>
        </w:numPr>
        <w:shd w:val="clear" w:color="auto" w:fill="auto"/>
        <w:tabs>
          <w:tab w:val="left" w:pos="612"/>
        </w:tabs>
        <w:spacing w:after="0" w:line="413" w:lineRule="exact"/>
        <w:ind w:left="220" w:firstLine="0"/>
        <w:jc w:val="both"/>
        <w:rPr>
          <w:rFonts w:ascii="Arial" w:hAnsi="Arial" w:cs="Arial"/>
          <w:color w:val="000000"/>
          <w:spacing w:val="8"/>
          <w:sz w:val="24"/>
          <w:szCs w:val="24"/>
          <w:lang w:eastAsia="en-US"/>
        </w:rPr>
      </w:pPr>
      <w:r w:rsidRPr="001F4F67">
        <w:rPr>
          <w:rFonts w:ascii="Arial" w:hAnsi="Arial" w:cs="Arial"/>
          <w:color w:val="000000"/>
          <w:spacing w:val="8"/>
          <w:sz w:val="24"/>
          <w:szCs w:val="24"/>
          <w:lang w:eastAsia="en-US"/>
        </w:rPr>
        <w:t>БИК 048580001</w:t>
      </w:r>
    </w:p>
    <w:p w:rsidR="001F4F67" w:rsidRPr="001F4F67" w:rsidRDefault="001F4F67" w:rsidP="001F4F67">
      <w:pPr>
        <w:pStyle w:val="24"/>
        <w:numPr>
          <w:ilvl w:val="0"/>
          <w:numId w:val="25"/>
        </w:numPr>
        <w:shd w:val="clear" w:color="auto" w:fill="auto"/>
        <w:tabs>
          <w:tab w:val="left" w:pos="612"/>
        </w:tabs>
        <w:spacing w:after="0" w:line="413" w:lineRule="exact"/>
        <w:ind w:left="220" w:firstLine="0"/>
        <w:jc w:val="both"/>
        <w:rPr>
          <w:rFonts w:ascii="Arial" w:hAnsi="Arial" w:cs="Arial"/>
          <w:color w:val="000000"/>
          <w:spacing w:val="8"/>
          <w:sz w:val="24"/>
          <w:szCs w:val="24"/>
          <w:lang w:eastAsia="en-US"/>
        </w:rPr>
      </w:pPr>
      <w:r w:rsidRPr="001F4F67">
        <w:rPr>
          <w:rFonts w:ascii="Arial" w:hAnsi="Arial" w:cs="Arial"/>
          <w:color w:val="000000"/>
          <w:spacing w:val="8"/>
          <w:sz w:val="24"/>
          <w:szCs w:val="24"/>
          <w:lang w:eastAsia="en-US"/>
        </w:rPr>
        <w:t>Телефон: 8(84743) 9-31-34</w:t>
      </w:r>
    </w:p>
    <w:p w:rsidR="001F4F67" w:rsidRPr="001F4F67" w:rsidRDefault="001F4F67" w:rsidP="001F4F67">
      <w:pPr>
        <w:pStyle w:val="24"/>
        <w:numPr>
          <w:ilvl w:val="0"/>
          <w:numId w:val="25"/>
        </w:numPr>
        <w:shd w:val="clear" w:color="auto" w:fill="auto"/>
        <w:tabs>
          <w:tab w:val="left" w:pos="612"/>
        </w:tabs>
        <w:spacing w:after="0" w:line="408" w:lineRule="exact"/>
        <w:ind w:left="220" w:firstLine="0"/>
        <w:jc w:val="both"/>
        <w:rPr>
          <w:rFonts w:ascii="Arial" w:hAnsi="Arial" w:cs="Arial"/>
          <w:color w:val="000000"/>
          <w:spacing w:val="8"/>
          <w:sz w:val="24"/>
          <w:szCs w:val="24"/>
          <w:lang w:eastAsia="en-US"/>
        </w:rPr>
      </w:pPr>
      <w:r w:rsidRPr="001F4F67">
        <w:rPr>
          <w:rFonts w:ascii="Arial" w:hAnsi="Arial" w:cs="Arial"/>
          <w:color w:val="000000"/>
          <w:spacing w:val="8"/>
          <w:sz w:val="24"/>
          <w:szCs w:val="24"/>
          <w:lang w:eastAsia="en-US"/>
        </w:rPr>
        <w:t>адрес элект почты:</w:t>
      </w:r>
      <w:r>
        <w:rPr>
          <w:rFonts w:ascii="Arial" w:hAnsi="Arial" w:cs="Arial"/>
          <w:color w:val="000000"/>
          <w:spacing w:val="8"/>
          <w:sz w:val="24"/>
          <w:szCs w:val="24"/>
          <w:lang w:eastAsia="en-US"/>
        </w:rPr>
        <w:t xml:space="preserve"> </w:t>
      </w:r>
      <w:r w:rsidRPr="001F4F67">
        <w:rPr>
          <w:rFonts w:ascii="Arial" w:hAnsi="Arial" w:cs="Arial"/>
          <w:color w:val="000000"/>
          <w:spacing w:val="8"/>
          <w:sz w:val="24"/>
          <w:szCs w:val="24"/>
          <w:lang w:eastAsia="en-US"/>
        </w:rPr>
        <w:t>smo-adk@mail.ru</w:t>
      </w:r>
    </w:p>
    <w:p w:rsidR="001F4F67" w:rsidRPr="001F4F67" w:rsidRDefault="001F4F67" w:rsidP="001F4F67">
      <w:pPr>
        <w:pStyle w:val="24"/>
        <w:numPr>
          <w:ilvl w:val="0"/>
          <w:numId w:val="25"/>
        </w:numPr>
        <w:shd w:val="clear" w:color="auto" w:fill="auto"/>
        <w:tabs>
          <w:tab w:val="left" w:pos="612"/>
        </w:tabs>
        <w:spacing w:after="0" w:line="408" w:lineRule="exact"/>
        <w:ind w:left="220" w:firstLine="0"/>
        <w:jc w:val="both"/>
        <w:rPr>
          <w:rFonts w:ascii="Arial" w:hAnsi="Arial" w:cs="Arial"/>
          <w:color w:val="000000"/>
          <w:spacing w:val="8"/>
          <w:sz w:val="24"/>
          <w:szCs w:val="24"/>
          <w:lang w:eastAsia="en-US"/>
        </w:rPr>
      </w:pPr>
      <w:r w:rsidRPr="001F4F67">
        <w:rPr>
          <w:rFonts w:ascii="Arial" w:hAnsi="Arial" w:cs="Arial"/>
          <w:color w:val="000000"/>
          <w:spacing w:val="8"/>
          <w:sz w:val="24"/>
          <w:szCs w:val="24"/>
          <w:lang w:eastAsia="en-US"/>
        </w:rPr>
        <w:t>Основание документа: Устав</w:t>
      </w:r>
    </w:p>
    <w:p w:rsidR="001F4F67" w:rsidRPr="001F4F67" w:rsidRDefault="001F4F67" w:rsidP="001F4F67">
      <w:pPr>
        <w:pStyle w:val="24"/>
        <w:numPr>
          <w:ilvl w:val="0"/>
          <w:numId w:val="26"/>
        </w:numPr>
        <w:shd w:val="clear" w:color="auto" w:fill="auto"/>
        <w:tabs>
          <w:tab w:val="left" w:pos="732"/>
        </w:tabs>
        <w:spacing w:after="0" w:line="413" w:lineRule="exact"/>
        <w:ind w:left="220" w:firstLine="0"/>
        <w:jc w:val="both"/>
        <w:rPr>
          <w:rFonts w:ascii="Arial" w:hAnsi="Arial" w:cs="Arial"/>
          <w:color w:val="000000"/>
          <w:spacing w:val="8"/>
          <w:sz w:val="24"/>
          <w:szCs w:val="24"/>
          <w:lang w:eastAsia="en-US"/>
        </w:rPr>
      </w:pPr>
      <w:r w:rsidRPr="001F4F67">
        <w:rPr>
          <w:rFonts w:ascii="Arial" w:hAnsi="Arial" w:cs="Arial"/>
          <w:color w:val="000000"/>
          <w:spacing w:val="8"/>
          <w:sz w:val="24"/>
          <w:szCs w:val="24"/>
          <w:lang w:eastAsia="en-US"/>
        </w:rPr>
        <w:t>Глава Адыковского СМО Мергульчиева Байрта Николаевна</w:t>
      </w:r>
    </w:p>
    <w:p w:rsidR="001F6C5C" w:rsidRDefault="001F6C5C" w:rsidP="00645B91">
      <w:pPr>
        <w:spacing w:after="0" w:line="360" w:lineRule="auto"/>
        <w:ind w:left="142"/>
        <w:rPr>
          <w:rFonts w:ascii="Arial" w:eastAsia="Times New Roman" w:hAnsi="Arial" w:cs="Arial"/>
          <w:b/>
          <w:color w:val="000000"/>
          <w:spacing w:val="8"/>
          <w:sz w:val="24"/>
          <w:szCs w:val="24"/>
        </w:rPr>
      </w:pPr>
    </w:p>
    <w:p w:rsidR="001F4F67" w:rsidRDefault="001F4F67" w:rsidP="00645B91">
      <w:pPr>
        <w:spacing w:after="0" w:line="360" w:lineRule="auto"/>
        <w:ind w:left="142"/>
        <w:rPr>
          <w:rFonts w:ascii="Arial" w:eastAsia="Times New Roman" w:hAnsi="Arial" w:cs="Arial"/>
          <w:b/>
          <w:color w:val="000000"/>
          <w:spacing w:val="8"/>
          <w:sz w:val="24"/>
          <w:szCs w:val="24"/>
        </w:rPr>
      </w:pPr>
    </w:p>
    <w:p w:rsidR="00645B91" w:rsidRPr="00843088" w:rsidRDefault="00645B91" w:rsidP="00645B91">
      <w:pPr>
        <w:spacing w:after="0" w:line="360" w:lineRule="auto"/>
        <w:ind w:left="142"/>
        <w:rPr>
          <w:rFonts w:ascii="Arial" w:eastAsia="Times New Roman" w:hAnsi="Arial" w:cs="Arial"/>
          <w:b/>
          <w:color w:val="000000"/>
          <w:spacing w:val="8"/>
          <w:sz w:val="24"/>
          <w:szCs w:val="24"/>
        </w:rPr>
      </w:pPr>
      <w:r w:rsidRPr="00843088">
        <w:rPr>
          <w:rFonts w:ascii="Arial" w:eastAsia="Times New Roman" w:hAnsi="Arial" w:cs="Arial"/>
          <w:b/>
          <w:color w:val="000000"/>
          <w:spacing w:val="8"/>
          <w:sz w:val="24"/>
          <w:szCs w:val="24"/>
        </w:rPr>
        <w:t>Проектировщик:</w:t>
      </w:r>
    </w:p>
    <w:p w:rsidR="00645B91" w:rsidRPr="00843088" w:rsidRDefault="00645B91" w:rsidP="00645B91">
      <w:pPr>
        <w:spacing w:after="0" w:line="360" w:lineRule="auto"/>
        <w:ind w:left="142"/>
        <w:jc w:val="both"/>
        <w:rPr>
          <w:rFonts w:ascii="Arial" w:eastAsia="Times New Roman" w:hAnsi="Arial" w:cs="Arial"/>
          <w:color w:val="000000"/>
          <w:spacing w:val="8"/>
          <w:sz w:val="24"/>
          <w:szCs w:val="24"/>
        </w:rPr>
      </w:pPr>
      <w:r w:rsidRPr="00843088"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1.Полное наименование: </w:t>
      </w:r>
      <w:r w:rsidRPr="00D55F11">
        <w:rPr>
          <w:rFonts w:ascii="Arial" w:eastAsia="Times New Roman" w:hAnsi="Arial" w:cs="Arial"/>
          <w:color w:val="000000"/>
          <w:spacing w:val="8"/>
          <w:sz w:val="24"/>
          <w:szCs w:val="24"/>
        </w:rPr>
        <w:t>Общество с ограниченной ответственностью "КОНСТРУКТИВ"</w:t>
      </w:r>
    </w:p>
    <w:p w:rsidR="00645B91" w:rsidRPr="00843088" w:rsidRDefault="00645B91" w:rsidP="00645B91">
      <w:pPr>
        <w:spacing w:after="0" w:line="360" w:lineRule="auto"/>
        <w:ind w:left="142"/>
        <w:jc w:val="both"/>
        <w:rPr>
          <w:rFonts w:ascii="Arial" w:eastAsia="Times New Roman" w:hAnsi="Arial" w:cs="Arial"/>
          <w:color w:val="000000"/>
          <w:spacing w:val="8"/>
          <w:sz w:val="24"/>
          <w:szCs w:val="24"/>
        </w:rPr>
      </w:pPr>
      <w:r w:rsidRPr="00843088"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2.Сокращенное наименование: </w:t>
      </w:r>
      <w:r w:rsidRPr="00D55F11">
        <w:rPr>
          <w:rFonts w:ascii="Arial" w:eastAsia="Times New Roman" w:hAnsi="Arial" w:cs="Arial"/>
          <w:color w:val="000000"/>
          <w:spacing w:val="8"/>
          <w:sz w:val="24"/>
          <w:szCs w:val="24"/>
        </w:rPr>
        <w:t>ООО "КОНСТРУКТИВ"</w:t>
      </w:r>
    </w:p>
    <w:p w:rsidR="00645B91" w:rsidRPr="00843088" w:rsidRDefault="00645B91" w:rsidP="00645B91">
      <w:pPr>
        <w:spacing w:after="0" w:line="360" w:lineRule="auto"/>
        <w:ind w:left="142"/>
        <w:jc w:val="both"/>
        <w:rPr>
          <w:rFonts w:ascii="Arial" w:eastAsia="Times New Roman" w:hAnsi="Arial" w:cs="Arial"/>
          <w:color w:val="000000"/>
          <w:spacing w:val="8"/>
          <w:sz w:val="24"/>
          <w:szCs w:val="24"/>
        </w:rPr>
      </w:pPr>
      <w:r w:rsidRPr="00843088"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3.Почтовый адрес: </w:t>
      </w:r>
      <w:r w:rsidRPr="00D55F11">
        <w:rPr>
          <w:rFonts w:ascii="Arial" w:eastAsia="Times New Roman" w:hAnsi="Arial" w:cs="Arial"/>
          <w:color w:val="000000"/>
          <w:spacing w:val="8"/>
          <w:sz w:val="24"/>
          <w:szCs w:val="24"/>
        </w:rPr>
        <w:t>358011 Республика Калмыкия, г.Элиста, 4 мкр. дом №7 кв.1</w:t>
      </w:r>
    </w:p>
    <w:p w:rsidR="00645B91" w:rsidRPr="00843088" w:rsidRDefault="00645B91" w:rsidP="00645B91">
      <w:pPr>
        <w:spacing w:after="0" w:line="360" w:lineRule="auto"/>
        <w:ind w:left="142"/>
        <w:jc w:val="both"/>
        <w:rPr>
          <w:rFonts w:ascii="Arial" w:eastAsia="Times New Roman" w:hAnsi="Arial" w:cs="Arial"/>
          <w:color w:val="000000"/>
          <w:spacing w:val="8"/>
          <w:sz w:val="24"/>
          <w:szCs w:val="24"/>
        </w:rPr>
      </w:pPr>
      <w:r w:rsidRPr="00843088">
        <w:rPr>
          <w:rFonts w:ascii="Arial" w:eastAsia="Times New Roman" w:hAnsi="Arial" w:cs="Arial"/>
          <w:color w:val="000000"/>
          <w:spacing w:val="8"/>
          <w:sz w:val="24"/>
          <w:szCs w:val="24"/>
        </w:rPr>
        <w:t>4.ОГРН</w:t>
      </w:r>
      <w:r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 </w:t>
      </w:r>
      <w:r w:rsidRPr="00D55F11">
        <w:rPr>
          <w:rFonts w:ascii="Arial" w:eastAsia="Times New Roman" w:hAnsi="Arial" w:cs="Arial"/>
          <w:color w:val="000000"/>
          <w:spacing w:val="8"/>
          <w:sz w:val="24"/>
          <w:szCs w:val="24"/>
        </w:rPr>
        <w:t>1130816007211</w:t>
      </w:r>
    </w:p>
    <w:p w:rsidR="00645B91" w:rsidRPr="00843088" w:rsidRDefault="00645B91" w:rsidP="00645B91">
      <w:pPr>
        <w:spacing w:after="0" w:line="360" w:lineRule="auto"/>
        <w:ind w:left="142"/>
        <w:jc w:val="left"/>
        <w:rPr>
          <w:rFonts w:ascii="Arial" w:eastAsia="Times New Roman" w:hAnsi="Arial" w:cs="Arial"/>
          <w:color w:val="000000"/>
          <w:spacing w:val="8"/>
          <w:sz w:val="24"/>
          <w:szCs w:val="24"/>
        </w:rPr>
      </w:pPr>
      <w:r w:rsidRPr="00843088"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5.ИНН </w:t>
      </w:r>
      <w:r w:rsidRPr="00D55F11">
        <w:rPr>
          <w:rFonts w:ascii="Arial" w:eastAsia="Times New Roman" w:hAnsi="Arial" w:cs="Arial"/>
          <w:color w:val="000000"/>
          <w:spacing w:val="8"/>
          <w:sz w:val="24"/>
          <w:szCs w:val="24"/>
        </w:rPr>
        <w:t>0816023098</w:t>
      </w:r>
      <w:r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   КПП </w:t>
      </w:r>
      <w:r w:rsidRPr="00C83150">
        <w:rPr>
          <w:rFonts w:ascii="Arial" w:eastAsia="Times New Roman" w:hAnsi="Arial" w:cs="Arial"/>
          <w:color w:val="000000"/>
          <w:spacing w:val="8"/>
          <w:sz w:val="24"/>
          <w:szCs w:val="24"/>
        </w:rPr>
        <w:t>081601001</w:t>
      </w:r>
    </w:p>
    <w:p w:rsidR="00645B91" w:rsidRPr="00843088" w:rsidRDefault="00645B91" w:rsidP="00645B91">
      <w:pPr>
        <w:spacing w:after="0" w:line="360" w:lineRule="auto"/>
        <w:ind w:left="142"/>
        <w:jc w:val="both"/>
        <w:rPr>
          <w:rFonts w:ascii="Arial" w:eastAsia="Times New Roman" w:hAnsi="Arial" w:cs="Arial"/>
          <w:color w:val="000000"/>
          <w:spacing w:val="8"/>
          <w:sz w:val="24"/>
          <w:szCs w:val="24"/>
        </w:rPr>
      </w:pPr>
      <w:r w:rsidRPr="00843088">
        <w:rPr>
          <w:rFonts w:ascii="Arial" w:eastAsia="Times New Roman" w:hAnsi="Arial" w:cs="Arial"/>
          <w:color w:val="000000"/>
          <w:spacing w:val="8"/>
          <w:sz w:val="24"/>
          <w:szCs w:val="24"/>
        </w:rPr>
        <w:t>6.Кор счет</w:t>
      </w:r>
      <w:r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 </w:t>
      </w:r>
      <w:r w:rsidRPr="00D55F11">
        <w:rPr>
          <w:rFonts w:ascii="Arial" w:eastAsia="Times New Roman" w:hAnsi="Arial" w:cs="Arial"/>
          <w:color w:val="000000"/>
          <w:spacing w:val="8"/>
          <w:sz w:val="24"/>
          <w:szCs w:val="24"/>
        </w:rPr>
        <w:t>30101810900000000711</w:t>
      </w:r>
    </w:p>
    <w:p w:rsidR="00645B91" w:rsidRPr="00843088" w:rsidRDefault="00645B91" w:rsidP="00645B91">
      <w:pPr>
        <w:spacing w:after="0" w:line="360" w:lineRule="auto"/>
        <w:ind w:left="142"/>
        <w:jc w:val="both"/>
        <w:rPr>
          <w:rFonts w:ascii="Arial" w:eastAsia="Times New Roman" w:hAnsi="Arial" w:cs="Arial"/>
          <w:color w:val="000000"/>
          <w:spacing w:val="8"/>
          <w:sz w:val="24"/>
          <w:szCs w:val="24"/>
        </w:rPr>
      </w:pPr>
      <w:r w:rsidRPr="00843088">
        <w:rPr>
          <w:rFonts w:ascii="Arial" w:eastAsia="Times New Roman" w:hAnsi="Arial" w:cs="Arial"/>
          <w:color w:val="000000"/>
          <w:spacing w:val="8"/>
          <w:sz w:val="24"/>
          <w:szCs w:val="24"/>
        </w:rPr>
        <w:t>7.Расчетный счет</w:t>
      </w:r>
      <w:r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 </w:t>
      </w:r>
      <w:r w:rsidRPr="00D55F11">
        <w:rPr>
          <w:rFonts w:ascii="Arial" w:eastAsia="Times New Roman" w:hAnsi="Arial" w:cs="Arial"/>
          <w:color w:val="000000"/>
          <w:spacing w:val="8"/>
          <w:sz w:val="24"/>
          <w:szCs w:val="24"/>
        </w:rPr>
        <w:t>40702810236020106892</w:t>
      </w:r>
      <w:r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 д</w:t>
      </w:r>
      <w:r w:rsidRPr="00D55F11">
        <w:rPr>
          <w:rFonts w:ascii="Arial" w:eastAsia="Times New Roman" w:hAnsi="Arial" w:cs="Arial"/>
          <w:color w:val="000000"/>
          <w:spacing w:val="8"/>
          <w:sz w:val="24"/>
          <w:szCs w:val="24"/>
        </w:rPr>
        <w:t>ополнительный офис Калмыцкого регионального филиала ОАО «Россельхозбанк» в г. Элиста №3349/36/02</w:t>
      </w:r>
    </w:p>
    <w:p w:rsidR="00645B91" w:rsidRPr="00843088" w:rsidRDefault="00645B91" w:rsidP="00645B91">
      <w:pPr>
        <w:spacing w:after="0" w:line="360" w:lineRule="auto"/>
        <w:ind w:left="142"/>
        <w:jc w:val="both"/>
        <w:rPr>
          <w:rFonts w:ascii="Arial" w:eastAsia="Times New Roman" w:hAnsi="Arial" w:cs="Arial"/>
          <w:color w:val="000000"/>
          <w:spacing w:val="8"/>
          <w:sz w:val="24"/>
          <w:szCs w:val="24"/>
        </w:rPr>
      </w:pPr>
      <w:r w:rsidRPr="00843088">
        <w:rPr>
          <w:rFonts w:ascii="Arial" w:eastAsia="Times New Roman" w:hAnsi="Arial" w:cs="Arial"/>
          <w:color w:val="000000"/>
          <w:spacing w:val="8"/>
          <w:sz w:val="24"/>
          <w:szCs w:val="24"/>
        </w:rPr>
        <w:t>8.БИК</w:t>
      </w:r>
      <w:r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 </w:t>
      </w:r>
      <w:r w:rsidRPr="00D55F11">
        <w:rPr>
          <w:rFonts w:ascii="Arial" w:eastAsia="Times New Roman" w:hAnsi="Arial" w:cs="Arial"/>
          <w:color w:val="000000"/>
          <w:spacing w:val="8"/>
          <w:sz w:val="24"/>
          <w:szCs w:val="24"/>
        </w:rPr>
        <w:t>048580711</w:t>
      </w:r>
    </w:p>
    <w:p w:rsidR="00645B91" w:rsidRPr="00843088" w:rsidRDefault="00645B91" w:rsidP="00645B91">
      <w:pPr>
        <w:spacing w:after="0" w:line="360" w:lineRule="auto"/>
        <w:ind w:left="142"/>
        <w:jc w:val="both"/>
        <w:rPr>
          <w:rFonts w:ascii="Arial" w:eastAsia="Times New Roman" w:hAnsi="Arial" w:cs="Arial"/>
          <w:color w:val="000000"/>
          <w:spacing w:val="8"/>
          <w:sz w:val="24"/>
          <w:szCs w:val="24"/>
        </w:rPr>
      </w:pPr>
      <w:r w:rsidRPr="00843088">
        <w:rPr>
          <w:rFonts w:ascii="Arial" w:eastAsia="Times New Roman" w:hAnsi="Arial" w:cs="Arial"/>
          <w:color w:val="000000"/>
          <w:spacing w:val="8"/>
          <w:sz w:val="24"/>
          <w:szCs w:val="24"/>
        </w:rPr>
        <w:t>9.Телефон</w:t>
      </w:r>
      <w:r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: </w:t>
      </w:r>
      <w:r w:rsidRPr="00D55F11">
        <w:rPr>
          <w:rFonts w:ascii="Arial" w:eastAsia="Times New Roman" w:hAnsi="Arial" w:cs="Arial"/>
          <w:color w:val="000000"/>
          <w:spacing w:val="8"/>
          <w:sz w:val="24"/>
          <w:szCs w:val="24"/>
        </w:rPr>
        <w:t>+79374660979</w:t>
      </w:r>
    </w:p>
    <w:p w:rsidR="00645B91" w:rsidRPr="00843088" w:rsidRDefault="00645B91" w:rsidP="00645B91">
      <w:pPr>
        <w:spacing w:after="0" w:line="360" w:lineRule="auto"/>
        <w:ind w:left="142"/>
        <w:jc w:val="both"/>
        <w:rPr>
          <w:rFonts w:ascii="Arial" w:eastAsia="Times New Roman" w:hAnsi="Arial" w:cs="Arial"/>
          <w:color w:val="000000"/>
          <w:spacing w:val="8"/>
          <w:sz w:val="24"/>
          <w:szCs w:val="24"/>
        </w:rPr>
      </w:pPr>
      <w:r w:rsidRPr="00843088">
        <w:rPr>
          <w:rFonts w:ascii="Arial" w:eastAsia="Times New Roman" w:hAnsi="Arial" w:cs="Arial"/>
          <w:color w:val="000000"/>
          <w:spacing w:val="8"/>
          <w:sz w:val="24"/>
          <w:szCs w:val="24"/>
        </w:rPr>
        <w:t>10.адрес элект почты</w:t>
      </w:r>
      <w:r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: </w:t>
      </w:r>
      <w:r w:rsidRPr="00D55F11">
        <w:rPr>
          <w:rFonts w:ascii="Arial" w:eastAsia="Times New Roman" w:hAnsi="Arial" w:cs="Arial"/>
          <w:color w:val="000000"/>
          <w:spacing w:val="8"/>
          <w:sz w:val="24"/>
          <w:szCs w:val="24"/>
        </w:rPr>
        <w:t>constructiv08@yandex.ru</w:t>
      </w:r>
    </w:p>
    <w:p w:rsidR="00645B91" w:rsidRPr="00843088" w:rsidRDefault="00645B91" w:rsidP="00645B91">
      <w:pPr>
        <w:spacing w:after="0" w:line="360" w:lineRule="auto"/>
        <w:ind w:left="142"/>
        <w:jc w:val="both"/>
        <w:rPr>
          <w:rFonts w:ascii="Arial" w:eastAsia="Times New Roman" w:hAnsi="Arial" w:cs="Arial"/>
          <w:color w:val="000000"/>
          <w:spacing w:val="8"/>
          <w:sz w:val="24"/>
          <w:szCs w:val="24"/>
        </w:rPr>
      </w:pPr>
      <w:r w:rsidRPr="00843088">
        <w:rPr>
          <w:rFonts w:ascii="Arial" w:eastAsia="Times New Roman" w:hAnsi="Arial" w:cs="Arial"/>
          <w:color w:val="000000"/>
          <w:spacing w:val="8"/>
          <w:sz w:val="24"/>
          <w:szCs w:val="24"/>
        </w:rPr>
        <w:t>11.Основание документа: Устав</w:t>
      </w:r>
    </w:p>
    <w:p w:rsidR="00645B91" w:rsidRPr="00843088" w:rsidRDefault="00645B91" w:rsidP="00645B91">
      <w:pPr>
        <w:ind w:left="142"/>
        <w:jc w:val="both"/>
        <w:rPr>
          <w:rFonts w:ascii="Arial" w:eastAsia="Times New Roman" w:hAnsi="Arial" w:cs="Arial"/>
          <w:color w:val="000000"/>
          <w:spacing w:val="8"/>
          <w:sz w:val="24"/>
          <w:szCs w:val="24"/>
        </w:rPr>
      </w:pPr>
      <w:r w:rsidRPr="00843088">
        <w:rPr>
          <w:rFonts w:ascii="Arial" w:eastAsia="Times New Roman" w:hAnsi="Arial" w:cs="Arial"/>
          <w:color w:val="000000"/>
          <w:spacing w:val="8"/>
          <w:sz w:val="24"/>
          <w:szCs w:val="24"/>
        </w:rPr>
        <w:t>12.Ген директор</w:t>
      </w:r>
      <w:r>
        <w:rPr>
          <w:rFonts w:ascii="Arial" w:eastAsia="Times New Roman" w:hAnsi="Arial" w:cs="Arial"/>
          <w:color w:val="000000"/>
          <w:spacing w:val="8"/>
          <w:sz w:val="24"/>
          <w:szCs w:val="24"/>
        </w:rPr>
        <w:t xml:space="preserve"> </w:t>
      </w:r>
      <w:r w:rsidRPr="00D55F11">
        <w:rPr>
          <w:rFonts w:ascii="Arial" w:eastAsia="Times New Roman" w:hAnsi="Arial" w:cs="Arial"/>
          <w:color w:val="000000"/>
          <w:spacing w:val="8"/>
          <w:sz w:val="24"/>
          <w:szCs w:val="24"/>
        </w:rPr>
        <w:t>Доржиев Чингис Петрович</w:t>
      </w:r>
    </w:p>
    <w:p w:rsidR="00F60CFA" w:rsidRDefault="00F60CFA" w:rsidP="009B428D">
      <w:pPr>
        <w:pStyle w:val="ad"/>
        <w:rPr>
          <w:rFonts w:ascii="Arial" w:hAnsi="Arial" w:cs="Arial"/>
          <w:b/>
          <w:szCs w:val="24"/>
        </w:rPr>
      </w:pPr>
    </w:p>
    <w:p w:rsidR="001F4F67" w:rsidRPr="002A77AC" w:rsidRDefault="001F4F67" w:rsidP="009B428D">
      <w:pPr>
        <w:pStyle w:val="ad"/>
        <w:rPr>
          <w:rFonts w:ascii="Arial" w:hAnsi="Arial" w:cs="Arial"/>
          <w:b/>
          <w:szCs w:val="24"/>
        </w:rPr>
      </w:pPr>
    </w:p>
    <w:p w:rsidR="00F60CFA" w:rsidRPr="002A77AC" w:rsidRDefault="00F60CFA" w:rsidP="009B428D">
      <w:pPr>
        <w:pStyle w:val="ad"/>
        <w:rPr>
          <w:rFonts w:ascii="Arial" w:hAnsi="Arial" w:cs="Arial"/>
          <w:b/>
          <w:szCs w:val="24"/>
        </w:rPr>
      </w:pPr>
    </w:p>
    <w:p w:rsidR="00F60CFA" w:rsidRPr="00927A85" w:rsidRDefault="00864484" w:rsidP="00927A85">
      <w:pPr>
        <w:shd w:val="clear" w:color="auto" w:fill="FFFFFF"/>
        <w:spacing w:after="0" w:line="480" w:lineRule="auto"/>
        <w:ind w:left="113" w:right="883"/>
        <w:rPr>
          <w:rFonts w:ascii="Arial" w:hAnsi="Arial" w:cs="Arial"/>
          <w:b/>
          <w:sz w:val="24"/>
          <w:szCs w:val="24"/>
        </w:rPr>
      </w:pPr>
      <w:r w:rsidRPr="00927A85">
        <w:rPr>
          <w:rFonts w:ascii="Arial" w:hAnsi="Arial" w:cs="Arial"/>
          <w:b/>
          <w:sz w:val="24"/>
          <w:szCs w:val="24"/>
        </w:rPr>
        <w:t>Аннотация</w:t>
      </w:r>
    </w:p>
    <w:p w:rsidR="001F4F67" w:rsidRPr="001F4F67" w:rsidRDefault="00927A85" w:rsidP="001F4F67">
      <w:pPr>
        <w:pStyle w:val="24"/>
        <w:shd w:val="clear" w:color="auto" w:fill="auto"/>
        <w:spacing w:after="60" w:line="427" w:lineRule="exact"/>
        <w:ind w:left="220" w:right="420" w:firstLine="640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</w:rPr>
        <w:tab/>
      </w:r>
      <w:r w:rsidR="001F4F67" w:rsidRPr="001F4F67">
        <w:rPr>
          <w:rFonts w:ascii="Arial" w:eastAsia="Calibri" w:hAnsi="Arial" w:cs="Arial"/>
          <w:sz w:val="24"/>
          <w:szCs w:val="24"/>
          <w:lang w:eastAsia="en-US"/>
        </w:rPr>
        <w:t>Адыковское СМО расположено в северо-западной части</w:t>
      </w:r>
      <w:r w:rsidR="001F4F67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1F4F67" w:rsidRPr="001F4F67">
        <w:rPr>
          <w:rFonts w:ascii="Arial" w:eastAsia="Calibri" w:hAnsi="Arial" w:cs="Arial"/>
          <w:sz w:val="24"/>
          <w:szCs w:val="24"/>
          <w:lang w:eastAsia="en-US"/>
        </w:rPr>
        <w:t>Черноземельского района, в пределах Прикаспийской низменности. Адыковское СМО граничит на западе — с Сарульским СМО</w:t>
      </w:r>
      <w:r w:rsidR="001F4F67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1F4F67" w:rsidRPr="001F4F67">
        <w:rPr>
          <w:rFonts w:ascii="Arial" w:eastAsia="Calibri" w:hAnsi="Arial" w:cs="Arial"/>
          <w:sz w:val="24"/>
          <w:szCs w:val="24"/>
          <w:lang w:eastAsia="en-US"/>
        </w:rPr>
        <w:t>Черноземельского района, на севере — с Яшкульским районом, на востоке — с Комсомольским, на юго-востоке — с Прикумским и на юге с Ачинеровским СМО Черноземельского района, на западе — с</w:t>
      </w:r>
      <w:r w:rsidR="001F4F67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1F4F67" w:rsidRPr="001F4F67">
        <w:rPr>
          <w:rFonts w:ascii="Arial" w:eastAsia="Calibri" w:hAnsi="Arial" w:cs="Arial"/>
          <w:sz w:val="24"/>
          <w:szCs w:val="24"/>
          <w:lang w:eastAsia="en-US"/>
        </w:rPr>
        <w:t>Ики-Бурульским районом. Расстояние до г. Элисты —140 км, до районного центра п.Комсомольский-64 км. ЕЗ состав сельского муниципального образования входят населенные пункты: п. Адык, п. Теегин</w:t>
      </w:r>
      <w:r w:rsidR="001F4F67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1F4F67" w:rsidRPr="001F4F67">
        <w:rPr>
          <w:rFonts w:ascii="Arial" w:eastAsia="Calibri" w:hAnsi="Arial" w:cs="Arial"/>
          <w:sz w:val="24"/>
          <w:szCs w:val="24"/>
          <w:lang w:eastAsia="en-US"/>
        </w:rPr>
        <w:t>Герл, п. Радужный, п. Меклята.</w:t>
      </w:r>
    </w:p>
    <w:p w:rsidR="001F4F67" w:rsidRPr="001F4F67" w:rsidRDefault="001F4F67" w:rsidP="001F4F67">
      <w:pPr>
        <w:pStyle w:val="24"/>
        <w:shd w:val="clear" w:color="auto" w:fill="auto"/>
        <w:spacing w:after="9815" w:line="427" w:lineRule="exact"/>
        <w:ind w:left="220" w:right="240" w:firstLine="64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F4F67">
        <w:rPr>
          <w:rFonts w:ascii="Arial" w:eastAsia="Calibri" w:hAnsi="Arial" w:cs="Arial"/>
          <w:sz w:val="24"/>
          <w:szCs w:val="24"/>
          <w:lang w:eastAsia="en-US"/>
        </w:rPr>
        <w:t>В связи с отсутствием в районе п. Адык запасов подземных вод пригодных для использования нужд хоз - питьевого водоснабжения, в качестве источника водоснабжения приняты поверхностные воды из Черноземельского магистрального канала (УС-5).</w:t>
      </w:r>
    </w:p>
    <w:p w:rsidR="00CD2D4B" w:rsidRDefault="00CD2D4B" w:rsidP="00CD2D4B">
      <w:pPr>
        <w:pStyle w:val="ad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lastRenderedPageBreak/>
        <w:t>Введение</w:t>
      </w:r>
    </w:p>
    <w:p w:rsidR="0057547C" w:rsidRDefault="0057547C" w:rsidP="0057547C">
      <w:pPr>
        <w:pStyle w:val="24"/>
        <w:shd w:val="clear" w:color="auto" w:fill="auto"/>
        <w:spacing w:after="0" w:line="360" w:lineRule="auto"/>
        <w:ind w:left="360" w:firstLine="580"/>
        <w:jc w:val="left"/>
        <w:rPr>
          <w:rFonts w:ascii="Arial" w:eastAsia="Calibri" w:hAnsi="Arial" w:cs="Arial"/>
          <w:sz w:val="24"/>
          <w:szCs w:val="24"/>
          <w:lang w:eastAsia="en-US"/>
        </w:rPr>
      </w:pPr>
    </w:p>
    <w:p w:rsidR="0057547C" w:rsidRPr="0057547C" w:rsidRDefault="0057547C" w:rsidP="0057547C">
      <w:pPr>
        <w:pStyle w:val="24"/>
        <w:shd w:val="clear" w:color="auto" w:fill="auto"/>
        <w:spacing w:after="0" w:line="360" w:lineRule="auto"/>
        <w:ind w:left="360" w:firstLine="580"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57547C">
        <w:rPr>
          <w:rFonts w:ascii="Arial" w:eastAsia="Calibri" w:hAnsi="Arial" w:cs="Arial"/>
          <w:sz w:val="24"/>
          <w:szCs w:val="24"/>
          <w:lang w:eastAsia="en-US"/>
        </w:rPr>
        <w:t>Проект зоны санитарной охраны (ЗСО) водозабора из Черноземельского магистрального канала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57547C">
        <w:rPr>
          <w:rFonts w:ascii="Arial" w:eastAsia="Calibri" w:hAnsi="Arial" w:cs="Arial"/>
          <w:sz w:val="24"/>
          <w:szCs w:val="24"/>
          <w:lang w:eastAsia="en-US"/>
        </w:rPr>
        <w:t>выполнен на основании:</w:t>
      </w:r>
    </w:p>
    <w:p w:rsidR="0057547C" w:rsidRPr="0057547C" w:rsidRDefault="0057547C" w:rsidP="0057547C">
      <w:pPr>
        <w:pStyle w:val="24"/>
        <w:shd w:val="clear" w:color="auto" w:fill="auto"/>
        <w:spacing w:after="0" w:line="360" w:lineRule="auto"/>
        <w:ind w:left="360" w:firstLine="580"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57547C">
        <w:rPr>
          <w:rFonts w:ascii="Arial" w:eastAsia="Calibri" w:hAnsi="Arial" w:cs="Arial"/>
          <w:sz w:val="24"/>
          <w:szCs w:val="24"/>
          <w:lang w:eastAsia="en-US"/>
        </w:rPr>
        <w:t>пункта 4 статьи 18 Федерального закона № 52-ФЗ от 30.03.99; «О санитарно</w:t>
      </w:r>
      <w:r w:rsidRPr="0057547C">
        <w:rPr>
          <w:rFonts w:ascii="Arial" w:eastAsia="Calibri" w:hAnsi="Arial" w:cs="Arial"/>
          <w:sz w:val="24"/>
          <w:szCs w:val="24"/>
          <w:lang w:eastAsia="en-US"/>
        </w:rPr>
        <w:softHyphen/>
        <w:t>эпидемиологическом благополучии населения»;</w:t>
      </w:r>
    </w:p>
    <w:p w:rsidR="0057547C" w:rsidRPr="0057547C" w:rsidRDefault="0057547C" w:rsidP="0057547C">
      <w:pPr>
        <w:pStyle w:val="24"/>
        <w:shd w:val="clear" w:color="auto" w:fill="auto"/>
        <w:spacing w:after="0" w:line="360" w:lineRule="auto"/>
        <w:ind w:left="360" w:firstLine="580"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57547C">
        <w:rPr>
          <w:rFonts w:ascii="Arial" w:eastAsia="Calibri" w:hAnsi="Arial" w:cs="Arial"/>
          <w:sz w:val="24"/>
          <w:szCs w:val="24"/>
          <w:lang w:eastAsia="en-US"/>
        </w:rPr>
        <w:t>пункта 1.4. Санитарных правил и норм 2.1.4.1110-02 «Зоны санитарной охраны источников водоснабжения и водопроводов питьевого назначения»; технического задания, выданного ООО «Консруктив»</w:t>
      </w:r>
    </w:p>
    <w:p w:rsidR="0057547C" w:rsidRPr="0057547C" w:rsidRDefault="0057547C" w:rsidP="0057547C">
      <w:pPr>
        <w:pStyle w:val="24"/>
        <w:shd w:val="clear" w:color="auto" w:fill="auto"/>
        <w:spacing w:after="0" w:line="360" w:lineRule="auto"/>
        <w:ind w:left="360" w:firstLine="580"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57547C">
        <w:rPr>
          <w:rFonts w:ascii="Arial" w:eastAsia="Calibri" w:hAnsi="Arial" w:cs="Arial"/>
          <w:sz w:val="24"/>
          <w:szCs w:val="24"/>
          <w:lang w:eastAsia="en-US"/>
        </w:rPr>
        <w:t>Проект разработан в соответствии с требованиями:</w:t>
      </w:r>
    </w:p>
    <w:p w:rsidR="0057547C" w:rsidRPr="0057547C" w:rsidRDefault="0057547C" w:rsidP="0057547C">
      <w:pPr>
        <w:pStyle w:val="24"/>
        <w:shd w:val="clear" w:color="auto" w:fill="auto"/>
        <w:spacing w:after="0" w:line="360" w:lineRule="auto"/>
        <w:ind w:left="360" w:firstLine="580"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57547C">
        <w:rPr>
          <w:rFonts w:ascii="Arial" w:eastAsia="Calibri" w:hAnsi="Arial" w:cs="Arial"/>
          <w:sz w:val="24"/>
          <w:szCs w:val="24"/>
          <w:lang w:eastAsia="en-US"/>
        </w:rPr>
        <w:t>Закона РФ «О недрах» № 2395-1 от 21.02.1992;</w:t>
      </w:r>
    </w:p>
    <w:p w:rsidR="0057547C" w:rsidRPr="0057547C" w:rsidRDefault="0057547C" w:rsidP="0057547C">
      <w:pPr>
        <w:pStyle w:val="24"/>
        <w:shd w:val="clear" w:color="auto" w:fill="auto"/>
        <w:spacing w:after="0" w:line="360" w:lineRule="auto"/>
        <w:ind w:left="360" w:firstLine="580"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57547C">
        <w:rPr>
          <w:rFonts w:ascii="Arial" w:eastAsia="Calibri" w:hAnsi="Arial" w:cs="Arial"/>
          <w:sz w:val="24"/>
          <w:szCs w:val="24"/>
          <w:lang w:eastAsia="en-US"/>
        </w:rPr>
        <w:t>Закона РФ «Об охране окружающей среды» № 7-ФЗ от 10.01.02;</w:t>
      </w:r>
    </w:p>
    <w:p w:rsidR="0057547C" w:rsidRPr="0057547C" w:rsidRDefault="0057547C" w:rsidP="0057547C">
      <w:pPr>
        <w:pStyle w:val="24"/>
        <w:shd w:val="clear" w:color="auto" w:fill="auto"/>
        <w:spacing w:after="0" w:line="360" w:lineRule="auto"/>
        <w:ind w:left="360" w:firstLine="580"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57547C">
        <w:rPr>
          <w:rFonts w:ascii="Arial" w:eastAsia="Calibri" w:hAnsi="Arial" w:cs="Arial"/>
          <w:sz w:val="24"/>
          <w:szCs w:val="24"/>
          <w:lang w:eastAsia="en-US"/>
        </w:rPr>
        <w:t>Закона РФ «О санитарно-эпидемиологическом благополучии населения» № 52-ФЗ от 30.03.99;</w:t>
      </w:r>
    </w:p>
    <w:p w:rsidR="0057547C" w:rsidRPr="0057547C" w:rsidRDefault="0057547C" w:rsidP="0057547C">
      <w:pPr>
        <w:pStyle w:val="24"/>
        <w:shd w:val="clear" w:color="auto" w:fill="auto"/>
        <w:spacing w:after="0" w:line="360" w:lineRule="auto"/>
        <w:ind w:left="360" w:firstLine="580"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57547C">
        <w:rPr>
          <w:rFonts w:ascii="Arial" w:eastAsia="Calibri" w:hAnsi="Arial" w:cs="Arial"/>
          <w:sz w:val="24"/>
          <w:szCs w:val="24"/>
          <w:lang w:eastAsia="en-US"/>
        </w:rPr>
        <w:t>«Водного кодекса Российской Федерации», закона РФ № 74-ФЗ от 3.06.2006; СанПиН 2.1.4. 1110-02 «Зоны санитарной охраны источников водоснабжения и водопроводов питьевого назначения»;</w:t>
      </w:r>
    </w:p>
    <w:p w:rsidR="0057547C" w:rsidRPr="0057547C" w:rsidRDefault="0057547C" w:rsidP="0057547C">
      <w:pPr>
        <w:pStyle w:val="24"/>
        <w:shd w:val="clear" w:color="auto" w:fill="auto"/>
        <w:spacing w:after="0" w:line="360" w:lineRule="auto"/>
        <w:ind w:left="360" w:firstLine="580"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57547C">
        <w:rPr>
          <w:rFonts w:ascii="Arial" w:eastAsia="Calibri" w:hAnsi="Arial" w:cs="Arial"/>
          <w:sz w:val="24"/>
          <w:szCs w:val="24"/>
          <w:lang w:eastAsia="en-US"/>
        </w:rPr>
        <w:t>СНиП 23-01-99 «Строительная климатология»;</w:t>
      </w:r>
    </w:p>
    <w:p w:rsidR="0057547C" w:rsidRPr="0057547C" w:rsidRDefault="0057547C" w:rsidP="0057547C">
      <w:pPr>
        <w:pStyle w:val="24"/>
        <w:shd w:val="clear" w:color="auto" w:fill="auto"/>
        <w:spacing w:after="0" w:line="360" w:lineRule="auto"/>
        <w:ind w:left="360" w:firstLine="580"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57547C">
        <w:rPr>
          <w:rFonts w:ascii="Arial" w:eastAsia="Calibri" w:hAnsi="Arial" w:cs="Arial"/>
          <w:sz w:val="24"/>
          <w:szCs w:val="24"/>
          <w:lang w:eastAsia="en-US"/>
        </w:rPr>
        <w:t>СанПиН 2.1.4.1175-02 «Гигиенические требования к качеству воды нецентра</w:t>
      </w:r>
      <w:r>
        <w:rPr>
          <w:rFonts w:ascii="Arial" w:eastAsia="Calibri" w:hAnsi="Arial" w:cs="Arial"/>
          <w:sz w:val="24"/>
          <w:szCs w:val="24"/>
          <w:lang w:eastAsia="en-US"/>
        </w:rPr>
        <w:t>ли-</w:t>
      </w:r>
      <w:r w:rsidRPr="0057547C">
        <w:rPr>
          <w:rFonts w:ascii="Arial" w:eastAsia="Calibri" w:hAnsi="Arial" w:cs="Arial"/>
          <w:sz w:val="24"/>
          <w:szCs w:val="24"/>
          <w:lang w:eastAsia="en-US"/>
        </w:rPr>
        <w:t>зованного водоснабжения. Санитарная охрана источников»;</w:t>
      </w:r>
    </w:p>
    <w:p w:rsidR="0057547C" w:rsidRPr="0057547C" w:rsidRDefault="0057547C" w:rsidP="0057547C">
      <w:pPr>
        <w:pStyle w:val="24"/>
        <w:shd w:val="clear" w:color="auto" w:fill="auto"/>
        <w:spacing w:after="0" w:line="360" w:lineRule="auto"/>
        <w:ind w:right="320" w:firstLine="0"/>
        <w:jc w:val="left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              </w:t>
      </w:r>
      <w:r w:rsidRPr="0057547C">
        <w:rPr>
          <w:rFonts w:ascii="Arial" w:eastAsia="Calibri" w:hAnsi="Arial" w:cs="Arial"/>
          <w:sz w:val="24"/>
          <w:szCs w:val="24"/>
          <w:lang w:eastAsia="en-US"/>
        </w:rPr>
        <w:t>СанПиН 2.1.5.980-00 «Гигиенические требования к охране поверхностных вод»</w:t>
      </w:r>
    </w:p>
    <w:p w:rsidR="0057547C" w:rsidRPr="0057547C" w:rsidRDefault="0057547C" w:rsidP="0057547C">
      <w:pPr>
        <w:pStyle w:val="24"/>
        <w:shd w:val="clear" w:color="auto" w:fill="auto"/>
        <w:spacing w:after="0" w:line="360" w:lineRule="auto"/>
        <w:ind w:left="360" w:firstLine="580"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57547C">
        <w:rPr>
          <w:rFonts w:ascii="Arial" w:eastAsia="Calibri" w:hAnsi="Arial" w:cs="Arial"/>
          <w:sz w:val="24"/>
          <w:szCs w:val="24"/>
          <w:lang w:eastAsia="en-US"/>
        </w:rPr>
        <w:t>В качестве исходных данных для проектирования приняты следующие материалы:</w:t>
      </w:r>
    </w:p>
    <w:p w:rsidR="0057547C" w:rsidRPr="0057547C" w:rsidRDefault="0057547C" w:rsidP="0057547C">
      <w:pPr>
        <w:pStyle w:val="24"/>
        <w:shd w:val="clear" w:color="auto" w:fill="auto"/>
        <w:spacing w:after="0" w:line="360" w:lineRule="auto"/>
        <w:ind w:left="360" w:firstLine="580"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57547C">
        <w:rPr>
          <w:rFonts w:ascii="Arial" w:eastAsia="Calibri" w:hAnsi="Arial" w:cs="Arial"/>
          <w:sz w:val="24"/>
          <w:szCs w:val="24"/>
          <w:lang w:eastAsia="en-US"/>
        </w:rPr>
        <w:t>Протокол лабораторных исследований</w:t>
      </w:r>
    </w:p>
    <w:p w:rsidR="0057547C" w:rsidRPr="0057547C" w:rsidRDefault="0057547C" w:rsidP="0057547C">
      <w:pPr>
        <w:pStyle w:val="24"/>
        <w:shd w:val="clear" w:color="auto" w:fill="auto"/>
        <w:spacing w:after="0" w:line="360" w:lineRule="auto"/>
        <w:ind w:left="360" w:firstLine="580"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57547C">
        <w:rPr>
          <w:rFonts w:ascii="Arial" w:eastAsia="Calibri" w:hAnsi="Arial" w:cs="Arial"/>
          <w:sz w:val="24"/>
          <w:szCs w:val="24"/>
          <w:lang w:eastAsia="en-US"/>
        </w:rPr>
        <w:t>Письмо о принадлежности земельного участка и объектов недвижимости Исходные данные, предоставленные для расчёта водохозяйственного баланса и зон санитарной охраны водопровода.</w:t>
      </w:r>
    </w:p>
    <w:p w:rsidR="0057547C" w:rsidRPr="0057547C" w:rsidRDefault="0057547C" w:rsidP="0057547C">
      <w:pPr>
        <w:pStyle w:val="24"/>
        <w:shd w:val="clear" w:color="auto" w:fill="auto"/>
        <w:spacing w:after="0" w:line="360" w:lineRule="auto"/>
        <w:ind w:left="360" w:firstLine="580"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57547C">
        <w:rPr>
          <w:rFonts w:ascii="Arial" w:eastAsia="Calibri" w:hAnsi="Arial" w:cs="Arial"/>
          <w:sz w:val="24"/>
          <w:szCs w:val="24"/>
          <w:lang w:eastAsia="en-US"/>
        </w:rPr>
        <w:t>Обзорный план</w:t>
      </w:r>
    </w:p>
    <w:p w:rsidR="007D4797" w:rsidRPr="0057547C" w:rsidRDefault="0057547C" w:rsidP="0057547C">
      <w:pPr>
        <w:pStyle w:val="ad"/>
        <w:spacing w:line="360" w:lineRule="auto"/>
        <w:ind w:firstLine="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</w:t>
      </w:r>
      <w:r w:rsidRPr="0057547C">
        <w:rPr>
          <w:rFonts w:ascii="Arial" w:hAnsi="Arial" w:cs="Arial"/>
          <w:szCs w:val="24"/>
        </w:rPr>
        <w:t>В проекте рассматриваются гидрогеологические условия в районе размещения станции водоочистки, обосновываются конфигурация и размеры зоны санитарной охраны в составе трех поясов. Даются рекомендации по мероприятиям, обеспечивающим стабильность качества воды на протяжении срока эксплуатации водозабора</w:t>
      </w:r>
    </w:p>
    <w:p w:rsidR="0057547C" w:rsidRDefault="0057547C" w:rsidP="00FF5DD1">
      <w:pPr>
        <w:pStyle w:val="ad"/>
        <w:jc w:val="center"/>
        <w:rPr>
          <w:rFonts w:ascii="Arial" w:hAnsi="Arial" w:cs="Arial"/>
          <w:b/>
          <w:szCs w:val="24"/>
        </w:rPr>
      </w:pPr>
    </w:p>
    <w:p w:rsidR="0057547C" w:rsidRDefault="0057547C" w:rsidP="00FF5DD1">
      <w:pPr>
        <w:pStyle w:val="ad"/>
        <w:jc w:val="center"/>
        <w:rPr>
          <w:rFonts w:ascii="Arial" w:hAnsi="Arial" w:cs="Arial"/>
          <w:b/>
          <w:szCs w:val="24"/>
        </w:rPr>
      </w:pPr>
    </w:p>
    <w:p w:rsidR="0057547C" w:rsidRDefault="0057547C" w:rsidP="00FF5DD1">
      <w:pPr>
        <w:pStyle w:val="ad"/>
        <w:jc w:val="center"/>
        <w:rPr>
          <w:rFonts w:ascii="Arial" w:hAnsi="Arial" w:cs="Arial"/>
          <w:b/>
          <w:szCs w:val="24"/>
        </w:rPr>
      </w:pPr>
    </w:p>
    <w:p w:rsidR="0057547C" w:rsidRDefault="0057547C" w:rsidP="00FF5DD1">
      <w:pPr>
        <w:pStyle w:val="ad"/>
        <w:jc w:val="center"/>
        <w:rPr>
          <w:rFonts w:ascii="Arial" w:hAnsi="Arial" w:cs="Arial"/>
          <w:b/>
          <w:szCs w:val="24"/>
        </w:rPr>
      </w:pPr>
    </w:p>
    <w:p w:rsidR="0057547C" w:rsidRDefault="0057547C" w:rsidP="00FF5DD1">
      <w:pPr>
        <w:pStyle w:val="ad"/>
        <w:jc w:val="center"/>
        <w:rPr>
          <w:rFonts w:ascii="Arial" w:hAnsi="Arial" w:cs="Arial"/>
          <w:b/>
          <w:szCs w:val="24"/>
        </w:rPr>
      </w:pPr>
    </w:p>
    <w:p w:rsidR="0057547C" w:rsidRDefault="0057547C" w:rsidP="00FF5DD1">
      <w:pPr>
        <w:pStyle w:val="ad"/>
        <w:jc w:val="center"/>
        <w:rPr>
          <w:rFonts w:ascii="Arial" w:hAnsi="Arial" w:cs="Arial"/>
          <w:b/>
          <w:szCs w:val="24"/>
        </w:rPr>
      </w:pPr>
    </w:p>
    <w:p w:rsidR="00FF5DD1" w:rsidRDefault="00FF5DD1" w:rsidP="00FF5DD1">
      <w:pPr>
        <w:pStyle w:val="ad"/>
        <w:jc w:val="center"/>
        <w:rPr>
          <w:rFonts w:ascii="Arial" w:hAnsi="Arial" w:cs="Arial"/>
          <w:b/>
          <w:szCs w:val="24"/>
        </w:rPr>
      </w:pPr>
      <w:r w:rsidRPr="00FF5DD1">
        <w:rPr>
          <w:rFonts w:ascii="Arial" w:hAnsi="Arial" w:cs="Arial"/>
          <w:b/>
          <w:szCs w:val="24"/>
        </w:rPr>
        <w:t>Общие сведения о предприятии — недр</w:t>
      </w:r>
      <w:r w:rsidR="002D050A">
        <w:rPr>
          <w:rFonts w:ascii="Arial" w:hAnsi="Arial" w:cs="Arial"/>
          <w:b/>
          <w:szCs w:val="24"/>
        </w:rPr>
        <w:t>а</w:t>
      </w:r>
      <w:r w:rsidRPr="00FF5DD1">
        <w:rPr>
          <w:rFonts w:ascii="Arial" w:hAnsi="Arial" w:cs="Arial"/>
          <w:b/>
          <w:szCs w:val="24"/>
        </w:rPr>
        <w:t>пользователе</w:t>
      </w:r>
    </w:p>
    <w:p w:rsidR="00FF5DD1" w:rsidRPr="00FF5DD1" w:rsidRDefault="00FF5DD1" w:rsidP="00FF5DD1">
      <w:pPr>
        <w:pStyle w:val="ad"/>
        <w:jc w:val="center"/>
        <w:rPr>
          <w:rFonts w:ascii="Arial" w:hAnsi="Arial" w:cs="Arial"/>
          <w:b/>
          <w:szCs w:val="24"/>
        </w:rPr>
      </w:pPr>
    </w:p>
    <w:p w:rsidR="0057547C" w:rsidRPr="0057547C" w:rsidRDefault="0057547C" w:rsidP="00E42CD1">
      <w:pPr>
        <w:pStyle w:val="24"/>
        <w:shd w:val="clear" w:color="auto" w:fill="auto"/>
        <w:spacing w:after="0" w:line="360" w:lineRule="auto"/>
        <w:ind w:left="640" w:firstLine="0"/>
        <w:contextualSpacing/>
        <w:jc w:val="left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    </w:t>
      </w:r>
      <w:r w:rsidRPr="0057547C">
        <w:rPr>
          <w:rFonts w:ascii="Arial" w:eastAsia="Calibri" w:hAnsi="Arial" w:cs="Arial"/>
          <w:sz w:val="24"/>
          <w:szCs w:val="24"/>
          <w:lang w:eastAsia="en-US"/>
        </w:rPr>
        <w:t>Адыковское СМО расположено в северо-западной части Черноземельского района, в пределах Прикаспийской низменности.</w:t>
      </w:r>
    </w:p>
    <w:p w:rsidR="0057547C" w:rsidRPr="0057547C" w:rsidRDefault="00E42CD1" w:rsidP="00E42CD1">
      <w:pPr>
        <w:pStyle w:val="24"/>
        <w:shd w:val="clear" w:color="auto" w:fill="auto"/>
        <w:spacing w:after="0" w:line="360" w:lineRule="auto"/>
        <w:ind w:left="220" w:firstLine="0"/>
        <w:contextualSpacing/>
        <w:jc w:val="left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          </w:t>
      </w:r>
      <w:r w:rsidR="0057547C" w:rsidRPr="0057547C">
        <w:rPr>
          <w:rFonts w:ascii="Arial" w:eastAsia="Calibri" w:hAnsi="Arial" w:cs="Arial"/>
          <w:sz w:val="24"/>
          <w:szCs w:val="24"/>
          <w:lang w:eastAsia="en-US"/>
        </w:rPr>
        <w:t>Территорию муниципального образования составляют земли сельских поселений, прилегающие к ним земли общего пользования и рекреационные зоны, земли, необходимые для развития поселений и другие земли в границах муниципального образования.</w:t>
      </w:r>
    </w:p>
    <w:p w:rsidR="0057547C" w:rsidRPr="0057547C" w:rsidRDefault="0057547C" w:rsidP="00E42CD1">
      <w:pPr>
        <w:pStyle w:val="24"/>
        <w:shd w:val="clear" w:color="auto" w:fill="auto"/>
        <w:spacing w:after="0" w:line="360" w:lineRule="auto"/>
        <w:ind w:left="220" w:firstLine="580"/>
        <w:contextualSpacing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57547C">
        <w:rPr>
          <w:rFonts w:ascii="Arial" w:eastAsia="Calibri" w:hAnsi="Arial" w:cs="Arial"/>
          <w:sz w:val="24"/>
          <w:szCs w:val="24"/>
          <w:lang w:eastAsia="en-US"/>
        </w:rPr>
        <w:t>Адыковское СМО граничит на западе — с Сарульским СМО Черноземельского района, на севере — с Яшкульским районом, на востоке — с Комсомольским, на юго</w:t>
      </w:r>
      <w:r w:rsidRPr="0057547C">
        <w:rPr>
          <w:rFonts w:ascii="Arial" w:eastAsia="Calibri" w:hAnsi="Arial" w:cs="Arial"/>
          <w:sz w:val="24"/>
          <w:szCs w:val="24"/>
          <w:lang w:eastAsia="en-US"/>
        </w:rPr>
        <w:softHyphen/>
        <w:t>востоке — с Прикумским и на юге с Ачинеровским СМО Черноземельского района, на западе — с Ики-Бурульским районом.</w:t>
      </w:r>
    </w:p>
    <w:p w:rsidR="0057547C" w:rsidRPr="0057547C" w:rsidRDefault="0057547C" w:rsidP="00E42CD1">
      <w:pPr>
        <w:pStyle w:val="24"/>
        <w:shd w:val="clear" w:color="auto" w:fill="auto"/>
        <w:spacing w:after="0" w:line="360" w:lineRule="auto"/>
        <w:ind w:left="220" w:firstLine="580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57547C">
        <w:rPr>
          <w:rFonts w:ascii="Arial" w:eastAsia="Calibri" w:hAnsi="Arial" w:cs="Arial"/>
          <w:sz w:val="24"/>
          <w:szCs w:val="24"/>
          <w:lang w:eastAsia="en-US"/>
        </w:rPr>
        <w:t>Участок водозабора и площадка водоочистных сооружений находится в 7 км в северо-западном направлении от п. Адык, построено в 1990 г и находится на балансе СПК ПЗ «Первомайский». Вода подается на технические нужды населения и водопой скота. Питьевое водоснабжение п. Адык основано на привозной воде.</w:t>
      </w:r>
    </w:p>
    <w:p w:rsidR="0057547C" w:rsidRPr="0057547C" w:rsidRDefault="0057547C" w:rsidP="00E42CD1">
      <w:pPr>
        <w:pStyle w:val="24"/>
        <w:shd w:val="clear" w:color="auto" w:fill="auto"/>
        <w:spacing w:after="0" w:line="360" w:lineRule="auto"/>
        <w:ind w:left="220" w:firstLine="580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57547C">
        <w:rPr>
          <w:rFonts w:ascii="Arial" w:eastAsia="Calibri" w:hAnsi="Arial" w:cs="Arial"/>
          <w:sz w:val="24"/>
          <w:szCs w:val="24"/>
          <w:lang w:eastAsia="en-US"/>
        </w:rPr>
        <w:t>Население сельского муниципального образования составляет 990 человек.</w:t>
      </w:r>
    </w:p>
    <w:p w:rsidR="0057547C" w:rsidRPr="0057547C" w:rsidRDefault="002D050A" w:rsidP="00E42CD1">
      <w:pPr>
        <w:pStyle w:val="24"/>
        <w:shd w:val="clear" w:color="auto" w:fill="auto"/>
        <w:spacing w:after="0" w:line="360" w:lineRule="auto"/>
        <w:ind w:firstLine="0"/>
        <w:contextualSpacing/>
        <w:jc w:val="left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    </w:t>
      </w:r>
      <w:r w:rsidR="0057547C" w:rsidRPr="0057547C">
        <w:rPr>
          <w:rFonts w:ascii="Arial" w:eastAsia="Calibri" w:hAnsi="Arial" w:cs="Arial"/>
          <w:sz w:val="24"/>
          <w:szCs w:val="24"/>
          <w:lang w:eastAsia="en-US"/>
        </w:rPr>
        <w:t>Основное направление хозяйства растениеводство с развитым животноводством</w:t>
      </w:r>
      <w:r w:rsidR="0057547C">
        <w:rPr>
          <w:rFonts w:ascii="Arial" w:eastAsia="Calibri" w:hAnsi="Arial" w:cs="Arial"/>
          <w:sz w:val="24"/>
          <w:szCs w:val="24"/>
          <w:lang w:eastAsia="en-US"/>
        </w:rPr>
        <w:t>.</w:t>
      </w:r>
    </w:p>
    <w:p w:rsidR="00F60CFA" w:rsidRPr="0057547C" w:rsidRDefault="00F60CFA" w:rsidP="00F60CFA">
      <w:pPr>
        <w:pStyle w:val="ad"/>
        <w:jc w:val="left"/>
        <w:rPr>
          <w:rFonts w:ascii="Arial" w:hAnsi="Arial" w:cs="Arial"/>
          <w:szCs w:val="24"/>
        </w:rPr>
      </w:pPr>
    </w:p>
    <w:p w:rsidR="00F60CFA" w:rsidRDefault="00F60CFA" w:rsidP="00F60CFA">
      <w:pPr>
        <w:pStyle w:val="ad"/>
        <w:jc w:val="left"/>
        <w:rPr>
          <w:rFonts w:ascii="Arial" w:hAnsi="Arial" w:cs="Arial"/>
        </w:rPr>
      </w:pPr>
    </w:p>
    <w:p w:rsidR="00F60CFA" w:rsidRDefault="00F60CFA" w:rsidP="00F60CFA">
      <w:pPr>
        <w:pStyle w:val="ad"/>
        <w:jc w:val="left"/>
        <w:rPr>
          <w:rFonts w:ascii="Arial" w:hAnsi="Arial" w:cs="Arial"/>
        </w:rPr>
      </w:pPr>
    </w:p>
    <w:p w:rsidR="00F60CFA" w:rsidRDefault="00F60CFA" w:rsidP="00F60CFA">
      <w:pPr>
        <w:pStyle w:val="ad"/>
        <w:jc w:val="left"/>
        <w:rPr>
          <w:rFonts w:ascii="Arial" w:hAnsi="Arial" w:cs="Arial"/>
        </w:rPr>
      </w:pPr>
    </w:p>
    <w:p w:rsidR="00F60CFA" w:rsidRDefault="00F60CFA" w:rsidP="00F60CFA">
      <w:pPr>
        <w:pStyle w:val="ad"/>
        <w:jc w:val="left"/>
        <w:rPr>
          <w:rFonts w:ascii="Arial" w:hAnsi="Arial" w:cs="Arial"/>
        </w:rPr>
      </w:pPr>
    </w:p>
    <w:p w:rsidR="00F60CFA" w:rsidRDefault="00F60CFA" w:rsidP="00F60CFA">
      <w:pPr>
        <w:pStyle w:val="ad"/>
        <w:jc w:val="left"/>
        <w:rPr>
          <w:rFonts w:ascii="Arial" w:hAnsi="Arial" w:cs="Arial"/>
        </w:rPr>
      </w:pPr>
    </w:p>
    <w:p w:rsidR="00F60CFA" w:rsidRDefault="00F60CFA" w:rsidP="00F60CFA">
      <w:pPr>
        <w:pStyle w:val="ad"/>
        <w:jc w:val="left"/>
        <w:rPr>
          <w:rFonts w:ascii="Arial" w:hAnsi="Arial" w:cs="Arial"/>
        </w:rPr>
      </w:pPr>
    </w:p>
    <w:p w:rsidR="00F60CFA" w:rsidRDefault="00F60CFA" w:rsidP="00F60CFA">
      <w:pPr>
        <w:pStyle w:val="ad"/>
        <w:jc w:val="left"/>
        <w:rPr>
          <w:rFonts w:ascii="Arial" w:hAnsi="Arial" w:cs="Arial"/>
        </w:rPr>
      </w:pPr>
    </w:p>
    <w:p w:rsidR="00F60CFA" w:rsidRDefault="00F60CFA" w:rsidP="00F60CFA">
      <w:pPr>
        <w:pStyle w:val="ad"/>
        <w:jc w:val="left"/>
        <w:rPr>
          <w:rFonts w:ascii="Arial" w:hAnsi="Arial" w:cs="Arial"/>
        </w:rPr>
      </w:pPr>
    </w:p>
    <w:p w:rsidR="00F60CFA" w:rsidRDefault="00F60CFA" w:rsidP="00F60CFA">
      <w:pPr>
        <w:pStyle w:val="ad"/>
        <w:jc w:val="left"/>
        <w:rPr>
          <w:rFonts w:ascii="Arial" w:hAnsi="Arial" w:cs="Arial"/>
        </w:rPr>
      </w:pPr>
    </w:p>
    <w:p w:rsidR="00F60CFA" w:rsidRDefault="00F60CFA" w:rsidP="00F60CFA">
      <w:pPr>
        <w:pStyle w:val="ad"/>
        <w:jc w:val="left"/>
        <w:rPr>
          <w:rFonts w:ascii="Arial" w:hAnsi="Arial" w:cs="Arial"/>
        </w:rPr>
      </w:pPr>
    </w:p>
    <w:p w:rsidR="00F60CFA" w:rsidRDefault="00F60CFA" w:rsidP="00F60CFA">
      <w:pPr>
        <w:pStyle w:val="ad"/>
        <w:jc w:val="left"/>
        <w:rPr>
          <w:rFonts w:ascii="Arial" w:hAnsi="Arial" w:cs="Arial"/>
        </w:rPr>
      </w:pPr>
    </w:p>
    <w:p w:rsidR="00F60CFA" w:rsidRDefault="00F60CFA" w:rsidP="00F60CFA">
      <w:pPr>
        <w:pStyle w:val="ad"/>
        <w:jc w:val="left"/>
        <w:rPr>
          <w:rFonts w:ascii="Arial" w:hAnsi="Arial" w:cs="Arial"/>
        </w:rPr>
      </w:pPr>
    </w:p>
    <w:p w:rsidR="00F60CFA" w:rsidRDefault="00F60CFA" w:rsidP="00F60CFA">
      <w:pPr>
        <w:pStyle w:val="ad"/>
        <w:jc w:val="left"/>
        <w:rPr>
          <w:rFonts w:ascii="Arial" w:hAnsi="Arial" w:cs="Arial"/>
        </w:rPr>
      </w:pPr>
    </w:p>
    <w:p w:rsidR="00F60CFA" w:rsidRDefault="00F60CFA" w:rsidP="00F60CFA">
      <w:pPr>
        <w:pStyle w:val="ad"/>
        <w:jc w:val="left"/>
        <w:rPr>
          <w:rFonts w:ascii="Arial" w:hAnsi="Arial" w:cs="Arial"/>
        </w:rPr>
      </w:pPr>
    </w:p>
    <w:p w:rsidR="00F60CFA" w:rsidRDefault="00F60CFA" w:rsidP="00F60CFA">
      <w:pPr>
        <w:pStyle w:val="ad"/>
        <w:jc w:val="left"/>
        <w:rPr>
          <w:rFonts w:ascii="Arial" w:hAnsi="Arial" w:cs="Arial"/>
        </w:rPr>
      </w:pPr>
    </w:p>
    <w:p w:rsidR="00F60CFA" w:rsidRDefault="00F60CFA" w:rsidP="00F60CFA">
      <w:pPr>
        <w:pStyle w:val="ad"/>
        <w:jc w:val="left"/>
        <w:rPr>
          <w:rFonts w:ascii="Arial" w:hAnsi="Arial" w:cs="Arial"/>
        </w:rPr>
      </w:pPr>
    </w:p>
    <w:p w:rsidR="006C17B9" w:rsidRDefault="006C17B9" w:rsidP="00F60CFA">
      <w:pPr>
        <w:pStyle w:val="ad"/>
        <w:jc w:val="left"/>
        <w:rPr>
          <w:rFonts w:ascii="Arial" w:hAnsi="Arial" w:cs="Arial"/>
        </w:rPr>
      </w:pPr>
    </w:p>
    <w:p w:rsidR="006C17B9" w:rsidRDefault="006C17B9" w:rsidP="00F60CFA">
      <w:pPr>
        <w:pStyle w:val="ad"/>
        <w:jc w:val="left"/>
        <w:rPr>
          <w:rFonts w:ascii="Arial" w:hAnsi="Arial" w:cs="Arial"/>
        </w:rPr>
      </w:pPr>
    </w:p>
    <w:p w:rsidR="006C17B9" w:rsidRDefault="006C17B9" w:rsidP="00F60CFA">
      <w:pPr>
        <w:pStyle w:val="ad"/>
        <w:jc w:val="left"/>
        <w:rPr>
          <w:rFonts w:ascii="Arial" w:hAnsi="Arial" w:cs="Arial"/>
        </w:rPr>
      </w:pPr>
    </w:p>
    <w:p w:rsidR="006C17B9" w:rsidRDefault="006C17B9" w:rsidP="00F60CFA">
      <w:pPr>
        <w:pStyle w:val="ad"/>
        <w:jc w:val="left"/>
        <w:rPr>
          <w:rFonts w:ascii="Arial" w:hAnsi="Arial" w:cs="Arial"/>
        </w:rPr>
      </w:pPr>
    </w:p>
    <w:p w:rsidR="00F60CFA" w:rsidRDefault="00F60CFA" w:rsidP="00F60CFA">
      <w:pPr>
        <w:pStyle w:val="ad"/>
        <w:jc w:val="left"/>
        <w:rPr>
          <w:rFonts w:ascii="Arial" w:hAnsi="Arial" w:cs="Arial"/>
        </w:rPr>
      </w:pPr>
    </w:p>
    <w:p w:rsidR="005D016F" w:rsidRPr="00FD7B8D" w:rsidRDefault="005D016F" w:rsidP="005D016F">
      <w:pPr>
        <w:pStyle w:val="ad"/>
        <w:jc w:val="center"/>
        <w:rPr>
          <w:rFonts w:ascii="Arial" w:hAnsi="Arial" w:cs="Arial"/>
          <w:b/>
          <w:szCs w:val="24"/>
        </w:rPr>
      </w:pPr>
      <w:r w:rsidRPr="00F46924">
        <w:rPr>
          <w:rFonts w:ascii="Arial" w:hAnsi="Arial" w:cs="Arial"/>
          <w:b/>
          <w:szCs w:val="24"/>
        </w:rPr>
        <w:lastRenderedPageBreak/>
        <w:t>Природные условия и геология в районе водозабора</w:t>
      </w:r>
    </w:p>
    <w:p w:rsidR="005D016F" w:rsidRPr="00E31F1E" w:rsidRDefault="005D016F" w:rsidP="005D016F">
      <w:pPr>
        <w:shd w:val="clear" w:color="auto" w:fill="FFFFFF"/>
        <w:spacing w:before="281" w:line="360" w:lineRule="auto"/>
        <w:ind w:left="113" w:firstLine="572"/>
        <w:contextualSpacing/>
        <w:jc w:val="both"/>
        <w:rPr>
          <w:rFonts w:ascii="Arial" w:hAnsi="Arial" w:cs="Arial"/>
          <w:sz w:val="24"/>
          <w:szCs w:val="24"/>
        </w:rPr>
      </w:pPr>
      <w:r w:rsidRPr="00585728">
        <w:rPr>
          <w:rFonts w:ascii="Arial" w:hAnsi="Arial" w:cs="Arial"/>
          <w:b/>
          <w:i/>
          <w:sz w:val="24"/>
          <w:szCs w:val="24"/>
        </w:rPr>
        <w:t>Административное положение.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Pr="00E31F1E">
        <w:rPr>
          <w:rFonts w:ascii="Arial" w:hAnsi="Arial" w:cs="Arial"/>
          <w:sz w:val="24"/>
          <w:szCs w:val="24"/>
        </w:rPr>
        <w:t xml:space="preserve">В административном отношении п. </w:t>
      </w:r>
      <w:r>
        <w:rPr>
          <w:rFonts w:ascii="Arial" w:hAnsi="Arial" w:cs="Arial"/>
          <w:sz w:val="24"/>
          <w:szCs w:val="24"/>
        </w:rPr>
        <w:t>Адык</w:t>
      </w:r>
      <w:r w:rsidRPr="00E31F1E">
        <w:rPr>
          <w:rFonts w:ascii="Arial" w:hAnsi="Arial" w:cs="Arial"/>
          <w:sz w:val="24"/>
          <w:szCs w:val="24"/>
        </w:rPr>
        <w:t xml:space="preserve"> расположен на территории Черноземельс</w:t>
      </w:r>
      <w:r>
        <w:rPr>
          <w:rFonts w:ascii="Arial" w:hAnsi="Arial" w:cs="Arial"/>
          <w:sz w:val="24"/>
          <w:szCs w:val="24"/>
        </w:rPr>
        <w:t>кого района Республики Калмыкия.</w:t>
      </w:r>
    </w:p>
    <w:p w:rsidR="005D016F" w:rsidRDefault="005D016F" w:rsidP="005D016F">
      <w:pPr>
        <w:shd w:val="clear" w:color="auto" w:fill="FFFFFF"/>
        <w:spacing w:before="7" w:line="360" w:lineRule="auto"/>
        <w:ind w:left="113" w:right="4" w:firstLine="565"/>
        <w:contextualSpacing/>
        <w:jc w:val="both"/>
        <w:rPr>
          <w:rFonts w:ascii="Arial" w:hAnsi="Arial" w:cs="Arial"/>
          <w:sz w:val="24"/>
          <w:szCs w:val="24"/>
        </w:rPr>
      </w:pPr>
      <w:r w:rsidRPr="00E31F1E">
        <w:rPr>
          <w:rFonts w:ascii="Arial" w:hAnsi="Arial" w:cs="Arial"/>
          <w:sz w:val="24"/>
          <w:szCs w:val="24"/>
        </w:rPr>
        <w:t xml:space="preserve">Основным занятием населения является животноводство. Промышленные предприятия отсутствуют. </w:t>
      </w:r>
    </w:p>
    <w:p w:rsidR="005D016F" w:rsidRPr="00A22808" w:rsidRDefault="005D016F" w:rsidP="005D016F">
      <w:pPr>
        <w:pStyle w:val="af8"/>
        <w:shd w:val="clear" w:color="auto" w:fill="FFFFFF"/>
        <w:spacing w:before="120" w:beforeAutospacing="0" w:after="120" w:afterAutospacing="0" w:line="360" w:lineRule="auto"/>
        <w:ind w:left="113" w:firstLine="590"/>
        <w:contextualSpacing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На территории Адыковского СМО работает 11</w:t>
      </w:r>
      <w:r w:rsidRPr="00A22808">
        <w:rPr>
          <w:rFonts w:ascii="Arial" w:eastAsia="Calibri" w:hAnsi="Arial" w:cs="Arial"/>
          <w:lang w:eastAsia="en-US"/>
        </w:rPr>
        <w:t xml:space="preserve"> сельскохозяйственных предприятий: из них 16 </w:t>
      </w:r>
      <w:hyperlink r:id="rId10" w:tooltip="КФХ" w:history="1">
        <w:r w:rsidRPr="00A22808">
          <w:rPr>
            <w:rFonts w:ascii="Arial" w:eastAsia="Calibri" w:hAnsi="Arial" w:cs="Arial"/>
            <w:lang w:eastAsia="en-US"/>
          </w:rPr>
          <w:t>крестьянско-фермерских хозяйств</w:t>
        </w:r>
      </w:hyperlink>
      <w:r w:rsidRPr="00A22808">
        <w:rPr>
          <w:rFonts w:ascii="Arial" w:eastAsia="Calibri" w:hAnsi="Arial" w:cs="Arial"/>
          <w:lang w:eastAsia="en-US"/>
        </w:rPr>
        <w:t xml:space="preserve">. В </w:t>
      </w:r>
      <w:r>
        <w:rPr>
          <w:rFonts w:ascii="Arial" w:eastAsia="Calibri" w:hAnsi="Arial" w:cs="Arial"/>
          <w:lang w:eastAsia="en-US"/>
        </w:rPr>
        <w:t xml:space="preserve">150 </w:t>
      </w:r>
      <w:r w:rsidRPr="00A22808">
        <w:rPr>
          <w:rFonts w:ascii="Arial" w:eastAsia="Calibri" w:hAnsi="Arial" w:cs="Arial"/>
          <w:lang w:eastAsia="en-US"/>
        </w:rPr>
        <w:t>домовладениях содержатся личные подсобные хозяйства. Отраслью специализации сельского хозяйства выступает мясное </w:t>
      </w:r>
      <w:hyperlink r:id="rId11" w:tooltip="Животноводство" w:history="1">
        <w:r w:rsidRPr="00A22808">
          <w:rPr>
            <w:rFonts w:ascii="Arial" w:eastAsia="Calibri" w:hAnsi="Arial" w:cs="Arial"/>
            <w:lang w:eastAsia="en-US"/>
          </w:rPr>
          <w:t>животноводство</w:t>
        </w:r>
      </w:hyperlink>
      <w:r w:rsidRPr="00A22808">
        <w:rPr>
          <w:rFonts w:ascii="Arial" w:eastAsia="Calibri" w:hAnsi="Arial" w:cs="Arial"/>
          <w:lang w:eastAsia="en-US"/>
        </w:rPr>
        <w:t> (разведение </w:t>
      </w:r>
      <w:hyperlink r:id="rId12" w:tooltip="Крупный рогатый скот" w:history="1">
        <w:r w:rsidRPr="00A22808">
          <w:rPr>
            <w:rFonts w:ascii="Arial" w:eastAsia="Calibri" w:hAnsi="Arial" w:cs="Arial"/>
            <w:lang w:eastAsia="en-US"/>
          </w:rPr>
          <w:t>крупного рогатого скота</w:t>
        </w:r>
      </w:hyperlink>
      <w:r w:rsidRPr="00A22808">
        <w:rPr>
          <w:rFonts w:ascii="Arial" w:eastAsia="Calibri" w:hAnsi="Arial" w:cs="Arial"/>
          <w:lang w:eastAsia="en-US"/>
        </w:rPr>
        <w:t> и </w:t>
      </w:r>
      <w:hyperlink r:id="rId13" w:tooltip="Овца" w:history="1">
        <w:r w:rsidRPr="00A22808">
          <w:rPr>
            <w:rFonts w:ascii="Arial" w:eastAsia="Calibri" w:hAnsi="Arial" w:cs="Arial"/>
            <w:lang w:eastAsia="en-US"/>
          </w:rPr>
          <w:t>овец</w:t>
        </w:r>
      </w:hyperlink>
      <w:r w:rsidRPr="00A22808">
        <w:rPr>
          <w:rFonts w:ascii="Arial" w:eastAsia="Calibri" w:hAnsi="Arial" w:cs="Arial"/>
          <w:lang w:eastAsia="en-US"/>
        </w:rPr>
        <w:t>).</w:t>
      </w:r>
    </w:p>
    <w:p w:rsidR="005D016F" w:rsidRPr="00A22808" w:rsidRDefault="005D016F" w:rsidP="005D016F">
      <w:pPr>
        <w:pStyle w:val="af8"/>
        <w:shd w:val="clear" w:color="auto" w:fill="FFFFFF"/>
        <w:spacing w:before="120" w:beforeAutospacing="0" w:after="120" w:afterAutospacing="0" w:line="360" w:lineRule="auto"/>
        <w:ind w:left="113" w:firstLine="590"/>
        <w:contextualSpacing/>
        <w:rPr>
          <w:rFonts w:ascii="Arial" w:eastAsia="Calibri" w:hAnsi="Arial" w:cs="Arial"/>
          <w:lang w:eastAsia="en-US"/>
        </w:rPr>
      </w:pPr>
      <w:r w:rsidRPr="00816CE8">
        <w:rPr>
          <w:rFonts w:ascii="Arial" w:hAnsi="Arial" w:cs="Arial"/>
        </w:rPr>
        <w:t xml:space="preserve">Поселок  связан  дорогой с твердым  покрытием  с автодорогой « Элиста </w:t>
      </w:r>
      <w:r>
        <w:rPr>
          <w:rFonts w:ascii="Arial" w:hAnsi="Arial" w:cs="Arial"/>
        </w:rPr>
        <w:t>–Комсомольский - Артезиан</w:t>
      </w:r>
      <w:r w:rsidRPr="00816CE8">
        <w:rPr>
          <w:rFonts w:ascii="Arial" w:hAnsi="Arial" w:cs="Arial"/>
        </w:rPr>
        <w:t>»</w:t>
      </w:r>
      <w:r>
        <w:rPr>
          <w:rFonts w:ascii="Arial" w:hAnsi="Arial" w:cs="Arial"/>
        </w:rPr>
        <w:t>.</w:t>
      </w:r>
    </w:p>
    <w:p w:rsidR="005D016F" w:rsidRPr="00E31F1E" w:rsidRDefault="005D016F" w:rsidP="005D016F">
      <w:pPr>
        <w:shd w:val="clear" w:color="auto" w:fill="FFFFFF"/>
        <w:spacing w:before="274" w:line="360" w:lineRule="auto"/>
        <w:ind w:left="113" w:right="7" w:firstLine="562"/>
        <w:contextualSpacing/>
        <w:jc w:val="both"/>
        <w:rPr>
          <w:rFonts w:ascii="Arial" w:hAnsi="Arial" w:cs="Arial"/>
          <w:sz w:val="24"/>
          <w:szCs w:val="24"/>
        </w:rPr>
      </w:pPr>
      <w:r w:rsidRPr="00E31F1E">
        <w:rPr>
          <w:rFonts w:ascii="Arial" w:hAnsi="Arial" w:cs="Arial"/>
          <w:b/>
          <w:i/>
          <w:sz w:val="24"/>
          <w:szCs w:val="24"/>
        </w:rPr>
        <w:t>Орогидрография.</w:t>
      </w:r>
      <w:r w:rsidRPr="00E31F1E">
        <w:rPr>
          <w:rFonts w:ascii="Arial" w:hAnsi="Arial" w:cs="Arial"/>
          <w:sz w:val="24"/>
          <w:szCs w:val="24"/>
        </w:rPr>
        <w:t>В орогидрографическом отношении описываемая территория расположена в централь</w:t>
      </w:r>
      <w:r w:rsidRPr="00E31F1E">
        <w:rPr>
          <w:rFonts w:ascii="Arial" w:hAnsi="Arial" w:cs="Arial"/>
          <w:sz w:val="24"/>
          <w:szCs w:val="24"/>
        </w:rPr>
        <w:softHyphen/>
        <w:t>ной части Прикаспийской низменности в пределах ильменно-грядовой равнины, полого на</w:t>
      </w:r>
      <w:r w:rsidRPr="00E31F1E">
        <w:rPr>
          <w:rFonts w:ascii="Arial" w:hAnsi="Arial" w:cs="Arial"/>
          <w:sz w:val="24"/>
          <w:szCs w:val="24"/>
        </w:rPr>
        <w:softHyphen/>
        <w:t>клоненной в сторону Каспийского моря.</w:t>
      </w:r>
    </w:p>
    <w:p w:rsidR="005D016F" w:rsidRPr="00E31F1E" w:rsidRDefault="005D016F" w:rsidP="005D016F">
      <w:pPr>
        <w:shd w:val="clear" w:color="auto" w:fill="FFFFFF"/>
        <w:spacing w:before="4" w:line="360" w:lineRule="auto"/>
        <w:ind w:left="113" w:right="11" w:firstLine="562"/>
        <w:contextualSpacing/>
        <w:jc w:val="both"/>
        <w:rPr>
          <w:rFonts w:ascii="Arial" w:hAnsi="Arial" w:cs="Arial"/>
          <w:sz w:val="24"/>
          <w:szCs w:val="24"/>
        </w:rPr>
      </w:pPr>
      <w:r w:rsidRPr="00E31F1E">
        <w:rPr>
          <w:rFonts w:ascii="Arial" w:hAnsi="Arial" w:cs="Arial"/>
          <w:sz w:val="24"/>
          <w:szCs w:val="24"/>
        </w:rPr>
        <w:t>Абсолютные отметки поверхности изменяются от -</w:t>
      </w:r>
      <w:r>
        <w:rPr>
          <w:rFonts w:ascii="Arial" w:hAnsi="Arial" w:cs="Arial"/>
          <w:sz w:val="24"/>
          <w:szCs w:val="24"/>
        </w:rPr>
        <w:t>1</w:t>
      </w:r>
      <w:r w:rsidRPr="00E31F1E">
        <w:rPr>
          <w:rFonts w:ascii="Arial" w:hAnsi="Arial" w:cs="Arial"/>
          <w:sz w:val="24"/>
          <w:szCs w:val="24"/>
        </w:rPr>
        <w:t xml:space="preserve"> до </w:t>
      </w:r>
      <w:r>
        <w:rPr>
          <w:rFonts w:ascii="Arial" w:hAnsi="Arial" w:cs="Arial"/>
          <w:sz w:val="24"/>
          <w:szCs w:val="24"/>
        </w:rPr>
        <w:t xml:space="preserve">+5 </w:t>
      </w:r>
      <w:r w:rsidRPr="00E31F1E">
        <w:rPr>
          <w:rFonts w:ascii="Arial" w:hAnsi="Arial" w:cs="Arial"/>
          <w:sz w:val="24"/>
          <w:szCs w:val="24"/>
        </w:rPr>
        <w:t>м. Слабый уклон по</w:t>
      </w:r>
      <w:r w:rsidRPr="00E31F1E">
        <w:rPr>
          <w:rFonts w:ascii="Arial" w:hAnsi="Arial" w:cs="Arial"/>
          <w:sz w:val="24"/>
          <w:szCs w:val="24"/>
        </w:rPr>
        <w:softHyphen/>
        <w:t>верхности способствует образованию бессточных понижений и не обеспечивает достаточной дренированности территории. Вследствие этого в районе работ развиты многочисленные формы микрорельефа: бессточные впадины, лиманообразные понижения, озерные ванны, дефляционные котловины.</w:t>
      </w:r>
    </w:p>
    <w:p w:rsidR="005D016F" w:rsidRPr="00E31F1E" w:rsidRDefault="005D016F" w:rsidP="005D016F">
      <w:pPr>
        <w:shd w:val="clear" w:color="auto" w:fill="FFFFFF"/>
        <w:spacing w:before="4" w:line="360" w:lineRule="auto"/>
        <w:ind w:left="113" w:right="11" w:firstLine="569"/>
        <w:contextualSpacing/>
        <w:jc w:val="both"/>
        <w:rPr>
          <w:rFonts w:ascii="Arial" w:hAnsi="Arial" w:cs="Arial"/>
          <w:sz w:val="24"/>
          <w:szCs w:val="24"/>
        </w:rPr>
      </w:pPr>
      <w:r w:rsidRPr="00E31F1E">
        <w:rPr>
          <w:rFonts w:ascii="Arial" w:hAnsi="Arial" w:cs="Arial"/>
          <w:sz w:val="24"/>
          <w:szCs w:val="24"/>
        </w:rPr>
        <w:t>На описываемой площади наблюдаются массивы песков, занимающие довольно значи</w:t>
      </w:r>
      <w:r w:rsidRPr="00E31F1E">
        <w:rPr>
          <w:rFonts w:ascii="Arial" w:hAnsi="Arial" w:cs="Arial"/>
          <w:sz w:val="24"/>
          <w:szCs w:val="24"/>
        </w:rPr>
        <w:softHyphen/>
        <w:t>тельные площади (до 10-12км ), с развитыми формами эолового рельефа - барханными перевеваемыми песками и дефляционными котловинами. Наряду с активными формами здесь развиты полузакрепленные и закрепленные пески, затухшие котловины выдувания.</w:t>
      </w:r>
    </w:p>
    <w:p w:rsidR="005D016F" w:rsidRPr="00F939E2" w:rsidRDefault="005D016F" w:rsidP="005D016F">
      <w:pPr>
        <w:pStyle w:val="af8"/>
        <w:shd w:val="clear" w:color="auto" w:fill="FFFFFF"/>
        <w:spacing w:before="120" w:beforeAutospacing="0" w:after="120" w:afterAutospacing="0" w:line="360" w:lineRule="auto"/>
        <w:ind w:left="113"/>
        <w:contextualSpacing/>
        <w:rPr>
          <w:rFonts w:ascii="Arial" w:eastAsia="Calibri" w:hAnsi="Arial" w:cs="Arial"/>
          <w:lang w:eastAsia="en-US"/>
        </w:rPr>
      </w:pPr>
      <w:r w:rsidRPr="00E31F1E">
        <w:rPr>
          <w:rFonts w:ascii="Arial" w:hAnsi="Arial" w:cs="Arial"/>
          <w:b/>
          <w:i/>
        </w:rPr>
        <w:t>Климат</w:t>
      </w:r>
      <w:r>
        <w:rPr>
          <w:rFonts w:ascii="Arial" w:hAnsi="Arial" w:cs="Arial"/>
          <w:b/>
          <w:i/>
        </w:rPr>
        <w:t xml:space="preserve"> </w:t>
      </w:r>
      <w:r w:rsidRPr="00F939E2">
        <w:rPr>
          <w:rFonts w:ascii="Arial" w:eastAsia="Calibri" w:hAnsi="Arial" w:cs="Arial"/>
          <w:lang w:eastAsia="en-US"/>
        </w:rPr>
        <w:t>поселения резко-континентальный с сухим жарким</w:t>
      </w:r>
      <w:r w:rsidRPr="00F939E2">
        <w:rPr>
          <w:rFonts w:eastAsia="Calibri"/>
          <w:lang w:eastAsia="en-US"/>
        </w:rPr>
        <w:t> </w:t>
      </w:r>
      <w:hyperlink r:id="rId14" w:tooltip="Лето" w:history="1">
        <w:r w:rsidRPr="00F939E2">
          <w:rPr>
            <w:rFonts w:eastAsia="Calibri"/>
            <w:lang w:eastAsia="en-US"/>
          </w:rPr>
          <w:t>летом</w:t>
        </w:r>
      </w:hyperlink>
      <w:r w:rsidRPr="00F939E2">
        <w:rPr>
          <w:rFonts w:eastAsia="Calibri"/>
          <w:lang w:eastAsia="en-US"/>
        </w:rPr>
        <w:t> </w:t>
      </w:r>
      <w:r w:rsidRPr="00F939E2">
        <w:rPr>
          <w:rFonts w:ascii="Arial" w:eastAsia="Calibri" w:hAnsi="Arial" w:cs="Arial"/>
          <w:lang w:eastAsia="en-US"/>
        </w:rPr>
        <w:t>и холодной малоснежной</w:t>
      </w:r>
      <w:r w:rsidRPr="00F939E2">
        <w:rPr>
          <w:rFonts w:eastAsia="Calibri"/>
          <w:lang w:eastAsia="en-US"/>
        </w:rPr>
        <w:t> </w:t>
      </w:r>
      <w:hyperlink r:id="rId15" w:tooltip="Зима" w:history="1">
        <w:r w:rsidRPr="00F939E2">
          <w:rPr>
            <w:rFonts w:eastAsia="Calibri"/>
            <w:lang w:eastAsia="en-US"/>
          </w:rPr>
          <w:t>зимой</w:t>
        </w:r>
      </w:hyperlink>
      <w:r w:rsidRPr="00F939E2">
        <w:rPr>
          <w:rFonts w:ascii="Arial" w:eastAsia="Calibri" w:hAnsi="Arial" w:cs="Arial"/>
          <w:lang w:eastAsia="en-US"/>
        </w:rPr>
        <w:t>, территория относится к южным</w:t>
      </w:r>
      <w:r>
        <w:rPr>
          <w:rFonts w:ascii="Arial" w:eastAsia="Calibri" w:hAnsi="Arial" w:cs="Arial"/>
          <w:lang w:eastAsia="en-US"/>
        </w:rPr>
        <w:t xml:space="preserve"> </w:t>
      </w:r>
      <w:hyperlink r:id="rId16" w:tooltip="Полупустыня" w:history="1">
        <w:r w:rsidRPr="00F939E2">
          <w:rPr>
            <w:rFonts w:ascii="Arial" w:eastAsia="Calibri" w:hAnsi="Arial" w:cs="Arial"/>
            <w:lang w:eastAsia="en-US"/>
          </w:rPr>
          <w:t>полупустыням</w:t>
        </w:r>
      </w:hyperlink>
      <w:r w:rsidRPr="00F939E2">
        <w:rPr>
          <w:rFonts w:ascii="Arial" w:eastAsia="Calibri" w:hAnsi="Arial" w:cs="Arial"/>
          <w:lang w:eastAsia="en-US"/>
        </w:rPr>
        <w:t xml:space="preserve">. Температура воздуха теплого периода года абсолютного максимума достигает в июне — августе </w:t>
      </w:r>
      <w:r>
        <w:rPr>
          <w:rFonts w:ascii="Arial" w:eastAsia="Calibri" w:hAnsi="Arial" w:cs="Arial"/>
          <w:lang w:eastAsia="en-US"/>
        </w:rPr>
        <w:t>+</w:t>
      </w:r>
      <w:r w:rsidRPr="00F939E2">
        <w:rPr>
          <w:rFonts w:ascii="Arial" w:eastAsia="Calibri" w:hAnsi="Arial" w:cs="Arial"/>
          <w:lang w:eastAsia="en-US"/>
        </w:rPr>
        <w:t xml:space="preserve"> 43°С. Температура воздуха холодного периода года абсолютно минимального значения достигает в январе — феврале </w:t>
      </w:r>
      <w:r>
        <w:rPr>
          <w:rFonts w:ascii="Arial" w:eastAsia="Calibri" w:hAnsi="Arial" w:cs="Arial"/>
          <w:lang w:eastAsia="en-US"/>
        </w:rPr>
        <w:t>-</w:t>
      </w:r>
      <w:r w:rsidRPr="00F939E2">
        <w:rPr>
          <w:rFonts w:ascii="Arial" w:eastAsia="Calibri" w:hAnsi="Arial" w:cs="Arial"/>
          <w:lang w:eastAsia="en-US"/>
        </w:rPr>
        <w:t xml:space="preserve"> 34</w:t>
      </w:r>
      <w:r>
        <w:rPr>
          <w:rFonts w:ascii="Arial" w:eastAsia="Calibri" w:hAnsi="Arial" w:cs="Arial"/>
          <w:lang w:eastAsia="en-US"/>
        </w:rPr>
        <w:t>º</w:t>
      </w:r>
      <w:r w:rsidRPr="00F939E2">
        <w:rPr>
          <w:rFonts w:ascii="Arial" w:eastAsia="Calibri" w:hAnsi="Arial" w:cs="Arial"/>
          <w:lang w:eastAsia="en-US"/>
        </w:rPr>
        <w:t>С.</w:t>
      </w:r>
    </w:p>
    <w:p w:rsidR="005D016F" w:rsidRPr="00F939E2" w:rsidRDefault="005D016F" w:rsidP="005D016F">
      <w:pPr>
        <w:pStyle w:val="af8"/>
        <w:shd w:val="clear" w:color="auto" w:fill="FFFFFF"/>
        <w:spacing w:before="120" w:beforeAutospacing="0" w:after="120" w:afterAutospacing="0" w:line="360" w:lineRule="auto"/>
        <w:ind w:left="113"/>
        <w:contextualSpacing/>
        <w:rPr>
          <w:rFonts w:ascii="Arial" w:eastAsia="Calibri" w:hAnsi="Arial" w:cs="Arial"/>
          <w:lang w:eastAsia="en-US"/>
        </w:rPr>
      </w:pPr>
      <w:r w:rsidRPr="00F939E2">
        <w:rPr>
          <w:rFonts w:ascii="Arial" w:eastAsia="Calibri" w:hAnsi="Arial" w:cs="Arial"/>
          <w:lang w:eastAsia="en-US"/>
        </w:rPr>
        <w:t>Географическое положение определяет малое количество</w:t>
      </w:r>
      <w:r w:rsidRPr="00F939E2">
        <w:rPr>
          <w:rFonts w:eastAsia="Calibri"/>
          <w:lang w:eastAsia="en-US"/>
        </w:rPr>
        <w:t> </w:t>
      </w:r>
      <w:hyperlink r:id="rId17" w:tooltip="Осадки" w:history="1">
        <w:r w:rsidRPr="00F939E2">
          <w:rPr>
            <w:rFonts w:eastAsia="Calibri"/>
            <w:lang w:eastAsia="en-US"/>
          </w:rPr>
          <w:t>осадков</w:t>
        </w:r>
      </w:hyperlink>
      <w:r w:rsidRPr="00F939E2">
        <w:rPr>
          <w:rFonts w:ascii="Arial" w:eastAsia="Calibri" w:hAnsi="Arial" w:cs="Arial"/>
          <w:lang w:eastAsia="en-US"/>
        </w:rPr>
        <w:t xml:space="preserve">: за теплый период (апрель — октябрь) 229 мм, за холодный период (ноябрь — март) 132 мм. Распределение осадков по месяцам неравномерно, большее количество приходится весенне-летний период в виде кратковременных ливней. Среднегодовое количество осадков — составляет 361 мм. Высота снежного покрова незначительна и изменяется от </w:t>
      </w:r>
      <w:r w:rsidRPr="00F939E2">
        <w:rPr>
          <w:rFonts w:ascii="Arial" w:eastAsia="Calibri" w:hAnsi="Arial" w:cs="Arial"/>
          <w:lang w:eastAsia="en-US"/>
        </w:rPr>
        <w:lastRenderedPageBreak/>
        <w:t>1 до 33 см. По многолетним данным до 76 процентов зим характеризуется неустойчивым снежным покровом. В зимнее время наблюдаются гололедно — изморозевые явления</w:t>
      </w:r>
      <w:r>
        <w:rPr>
          <w:rFonts w:ascii="Arial" w:eastAsia="Calibri" w:hAnsi="Arial" w:cs="Arial"/>
          <w:lang w:eastAsia="en-US"/>
        </w:rPr>
        <w:t>.</w:t>
      </w:r>
    </w:p>
    <w:p w:rsidR="005D016F" w:rsidRPr="00E31F1E" w:rsidRDefault="005D016F" w:rsidP="005D016F">
      <w:pPr>
        <w:shd w:val="clear" w:color="auto" w:fill="FFFFFF"/>
        <w:spacing w:line="360" w:lineRule="auto"/>
        <w:ind w:left="113" w:right="14" w:firstLine="562"/>
        <w:contextualSpacing/>
        <w:jc w:val="both"/>
        <w:rPr>
          <w:rFonts w:ascii="Arial" w:hAnsi="Arial" w:cs="Arial"/>
          <w:sz w:val="24"/>
          <w:szCs w:val="24"/>
        </w:rPr>
      </w:pPr>
      <w:r w:rsidRPr="00E31F1E">
        <w:rPr>
          <w:rFonts w:ascii="Arial" w:hAnsi="Arial" w:cs="Arial"/>
          <w:b/>
          <w:i/>
          <w:sz w:val="24"/>
          <w:szCs w:val="24"/>
        </w:rPr>
        <w:t>Почвенно-растительный покров.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Pr="00FD0059">
        <w:rPr>
          <w:rFonts w:ascii="Arial" w:hAnsi="Arial" w:cs="Arial"/>
          <w:sz w:val="24"/>
          <w:szCs w:val="24"/>
        </w:rPr>
        <w:t>Основу почвенного покрова составляют </w:t>
      </w:r>
      <w:hyperlink r:id="rId18" w:tooltip="Бурые полупустынные почвы (страница отсутствует)" w:history="1">
        <w:r w:rsidRPr="00FD0059">
          <w:rPr>
            <w:rFonts w:ascii="Arial" w:hAnsi="Arial" w:cs="Arial"/>
            <w:sz w:val="24"/>
            <w:szCs w:val="24"/>
          </w:rPr>
          <w:t>бурые полупустынные почвы</w:t>
        </w:r>
      </w:hyperlink>
      <w:r w:rsidRPr="00FD0059">
        <w:rPr>
          <w:rFonts w:ascii="Arial" w:hAnsi="Arial" w:cs="Arial"/>
          <w:sz w:val="24"/>
          <w:szCs w:val="24"/>
        </w:rPr>
        <w:t> и </w:t>
      </w:r>
      <w:hyperlink r:id="rId19" w:tooltip="Солонцы" w:history="1">
        <w:r w:rsidRPr="00FD0059">
          <w:rPr>
            <w:rFonts w:ascii="Arial" w:hAnsi="Arial" w:cs="Arial"/>
            <w:sz w:val="24"/>
            <w:szCs w:val="24"/>
          </w:rPr>
          <w:t>солонцы</w:t>
        </w:r>
      </w:hyperlink>
      <w:r w:rsidRPr="00FD0059">
        <w:rPr>
          <w:rFonts w:ascii="Arial" w:hAnsi="Arial" w:cs="Arial"/>
          <w:sz w:val="24"/>
          <w:szCs w:val="24"/>
        </w:rPr>
        <w:t>, залегающие в основном по равнинным и повышенным элементам рельефа. Значительные площади занимают поверхностно-луговато-бурые, лугово-бурые и луговые почвы и </w:t>
      </w:r>
      <w:hyperlink r:id="rId20" w:tooltip="Солонцы" w:history="1">
        <w:r w:rsidRPr="00FD0059">
          <w:rPr>
            <w:rFonts w:ascii="Arial" w:hAnsi="Arial" w:cs="Arial"/>
            <w:sz w:val="24"/>
            <w:szCs w:val="24"/>
          </w:rPr>
          <w:t>солонцы</w:t>
        </w:r>
      </w:hyperlink>
      <w:r w:rsidRPr="00FD0059">
        <w:rPr>
          <w:rFonts w:ascii="Arial" w:hAnsi="Arial" w:cs="Arial"/>
          <w:sz w:val="24"/>
          <w:szCs w:val="24"/>
        </w:rPr>
        <w:t> луговые, формирующиеся по различного рода понижениям. К холмисто-бугристому рельефу приурочены </w:t>
      </w:r>
      <w:hyperlink r:id="rId21" w:tooltip="Пески" w:history="1">
        <w:r w:rsidRPr="00FD0059">
          <w:rPr>
            <w:rFonts w:ascii="Arial" w:hAnsi="Arial" w:cs="Arial"/>
            <w:sz w:val="24"/>
            <w:szCs w:val="24"/>
          </w:rPr>
          <w:t>пески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5D016F" w:rsidRPr="00E31F1E" w:rsidRDefault="005D016F" w:rsidP="005D016F">
      <w:pPr>
        <w:shd w:val="clear" w:color="auto" w:fill="FFFFFF"/>
        <w:spacing w:line="360" w:lineRule="auto"/>
        <w:ind w:left="113" w:firstLine="572"/>
        <w:contextualSpacing/>
        <w:jc w:val="left"/>
        <w:rPr>
          <w:rFonts w:ascii="Arial" w:hAnsi="Arial" w:cs="Arial"/>
          <w:sz w:val="24"/>
          <w:szCs w:val="24"/>
        </w:rPr>
      </w:pPr>
      <w:r w:rsidRPr="00E31F1E">
        <w:rPr>
          <w:rFonts w:ascii="Arial" w:hAnsi="Arial" w:cs="Arial"/>
          <w:sz w:val="24"/>
          <w:szCs w:val="24"/>
        </w:rPr>
        <w:t>Естественная лесная растительность отсутствует. На песчаных массивах имеются вет</w:t>
      </w:r>
      <w:r w:rsidRPr="00E31F1E">
        <w:rPr>
          <w:rFonts w:ascii="Arial" w:hAnsi="Arial" w:cs="Arial"/>
          <w:sz w:val="24"/>
          <w:szCs w:val="24"/>
        </w:rPr>
        <w:softHyphen/>
        <w:t>розащитные и укрепляющие посадки засухоустойчивых типов деревьев и кустарников.</w:t>
      </w:r>
    </w:p>
    <w:p w:rsidR="005D016F" w:rsidRPr="00E31F1E" w:rsidRDefault="005D016F" w:rsidP="005D016F">
      <w:pPr>
        <w:shd w:val="clear" w:color="auto" w:fill="FFFFFF"/>
        <w:spacing w:line="360" w:lineRule="auto"/>
        <w:ind w:left="113" w:right="22" w:firstLine="565"/>
        <w:contextualSpacing/>
        <w:jc w:val="both"/>
        <w:rPr>
          <w:rFonts w:ascii="Arial" w:hAnsi="Arial" w:cs="Arial"/>
          <w:sz w:val="24"/>
          <w:szCs w:val="24"/>
        </w:rPr>
      </w:pPr>
      <w:r w:rsidRPr="00E31F1E">
        <w:rPr>
          <w:rFonts w:ascii="Arial" w:hAnsi="Arial" w:cs="Arial"/>
          <w:b/>
          <w:i/>
          <w:sz w:val="24"/>
          <w:szCs w:val="24"/>
        </w:rPr>
        <w:t>Геоморфология.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Pr="00E31F1E">
        <w:rPr>
          <w:rFonts w:ascii="Arial" w:hAnsi="Arial" w:cs="Arial"/>
          <w:sz w:val="24"/>
          <w:szCs w:val="24"/>
        </w:rPr>
        <w:t>Рассматриваемая территория расположена в южной части Прикаспийской низменно</w:t>
      </w:r>
      <w:r w:rsidRPr="00E31F1E">
        <w:rPr>
          <w:rFonts w:ascii="Arial" w:hAnsi="Arial" w:cs="Arial"/>
          <w:sz w:val="24"/>
          <w:szCs w:val="24"/>
        </w:rPr>
        <w:softHyphen/>
        <w:t>сти, в генетическом отношении представляющей собой равнину, образовавшуюся в резуль</w:t>
      </w:r>
      <w:r w:rsidRPr="00E31F1E">
        <w:rPr>
          <w:rFonts w:ascii="Arial" w:hAnsi="Arial" w:cs="Arial"/>
          <w:sz w:val="24"/>
          <w:szCs w:val="24"/>
        </w:rPr>
        <w:softHyphen/>
        <w:t>тате денудационных процессов, проходивших после освобождения Прикаспийской низмен</w:t>
      </w:r>
      <w:r w:rsidRPr="00E31F1E">
        <w:rPr>
          <w:rFonts w:ascii="Arial" w:hAnsi="Arial" w:cs="Arial"/>
          <w:sz w:val="24"/>
          <w:szCs w:val="24"/>
        </w:rPr>
        <w:softHyphen/>
        <w:t>ности от вод хвалынской трансгрессии.</w:t>
      </w:r>
    </w:p>
    <w:p w:rsidR="005D016F" w:rsidRPr="00E31F1E" w:rsidRDefault="005D016F" w:rsidP="005D016F">
      <w:pPr>
        <w:shd w:val="clear" w:color="auto" w:fill="FFFFFF"/>
        <w:spacing w:line="360" w:lineRule="auto"/>
        <w:ind w:left="113" w:right="29" w:firstLine="562"/>
        <w:contextualSpacing/>
        <w:jc w:val="both"/>
        <w:rPr>
          <w:rFonts w:ascii="Arial" w:hAnsi="Arial" w:cs="Arial"/>
          <w:sz w:val="24"/>
          <w:szCs w:val="24"/>
        </w:rPr>
      </w:pPr>
      <w:r w:rsidRPr="00E31F1E">
        <w:rPr>
          <w:rFonts w:ascii="Arial" w:hAnsi="Arial" w:cs="Arial"/>
          <w:sz w:val="24"/>
          <w:szCs w:val="24"/>
        </w:rPr>
        <w:t>На поверхности позднехвалынской равнины отмечаются ложбинообразные понижения, имеющие расплывчатые очертания. Ширина их обычно 20-100м, протяженность до 10км. Это унаследованные формы, окончательно сформировавшиеся после регрессии позднехва-лынского моря. Их поверхность выровнена и покрыта белополынно-мятликовой, полынно-пырейной растительностью. Сложены они супесями, песками, реже иловатыми суглинками.</w:t>
      </w:r>
    </w:p>
    <w:p w:rsidR="005D016F" w:rsidRPr="00F46924" w:rsidRDefault="005D016F" w:rsidP="005D016F">
      <w:pPr>
        <w:pStyle w:val="ad"/>
        <w:spacing w:line="360" w:lineRule="auto"/>
        <w:ind w:left="113"/>
        <w:contextualSpacing/>
        <w:jc w:val="left"/>
        <w:rPr>
          <w:rFonts w:ascii="Arial" w:hAnsi="Arial" w:cs="Arial"/>
          <w:szCs w:val="24"/>
        </w:rPr>
      </w:pPr>
    </w:p>
    <w:p w:rsidR="005D016F" w:rsidRPr="00D651D1" w:rsidRDefault="005D016F" w:rsidP="005D016F">
      <w:pPr>
        <w:shd w:val="clear" w:color="auto" w:fill="FFFFFF"/>
        <w:spacing w:line="360" w:lineRule="auto"/>
        <w:ind w:left="113" w:right="22" w:firstLine="576"/>
        <w:contextualSpacing/>
        <w:rPr>
          <w:rFonts w:ascii="Arial" w:hAnsi="Arial" w:cs="Arial"/>
          <w:b/>
          <w:sz w:val="24"/>
          <w:szCs w:val="24"/>
        </w:rPr>
      </w:pPr>
      <w:r w:rsidRPr="00D651D1">
        <w:rPr>
          <w:rFonts w:ascii="Arial" w:hAnsi="Arial" w:cs="Arial"/>
          <w:b/>
          <w:sz w:val="24"/>
          <w:szCs w:val="24"/>
        </w:rPr>
        <w:t>Гидрогеологические условия района</w:t>
      </w:r>
    </w:p>
    <w:p w:rsidR="005D016F" w:rsidRDefault="005D016F" w:rsidP="005D016F">
      <w:pPr>
        <w:shd w:val="clear" w:color="auto" w:fill="FFFFFF"/>
        <w:spacing w:before="277" w:line="360" w:lineRule="auto"/>
        <w:ind w:left="113" w:right="4" w:firstLine="569"/>
        <w:contextualSpacing/>
        <w:jc w:val="both"/>
        <w:rPr>
          <w:rFonts w:ascii="Arial" w:hAnsi="Arial" w:cs="Arial"/>
          <w:sz w:val="24"/>
          <w:szCs w:val="24"/>
        </w:rPr>
      </w:pPr>
      <w:r w:rsidRPr="00D651D1">
        <w:rPr>
          <w:rFonts w:ascii="Arial" w:hAnsi="Arial" w:cs="Arial"/>
          <w:sz w:val="24"/>
          <w:szCs w:val="24"/>
        </w:rPr>
        <w:t>В гидрогеологическом отношении территория района находится в Восточно-Предкавказском артезианском бассейне в пределах Восточно- Европейского региона, где объединенная система бассейнов пластовых, блоково-пластовых и жильно- блоковых вод, выделяется в пределах однотипной платформы.</w:t>
      </w:r>
    </w:p>
    <w:p w:rsidR="005D016F" w:rsidRDefault="005D016F" w:rsidP="005D016F">
      <w:pPr>
        <w:shd w:val="clear" w:color="auto" w:fill="FFFFFF"/>
        <w:spacing w:before="277" w:line="360" w:lineRule="auto"/>
        <w:ind w:left="113" w:right="4" w:firstLine="569"/>
        <w:contextualSpacing/>
        <w:jc w:val="both"/>
        <w:rPr>
          <w:rFonts w:ascii="Arial" w:hAnsi="Arial" w:cs="Arial"/>
          <w:sz w:val="24"/>
          <w:szCs w:val="24"/>
        </w:rPr>
      </w:pPr>
      <w:r w:rsidRPr="006C0DE5">
        <w:rPr>
          <w:rFonts w:ascii="Arial" w:hAnsi="Arial" w:cs="Arial"/>
          <w:sz w:val="24"/>
          <w:szCs w:val="24"/>
        </w:rPr>
        <w:t>Гидрографическая сеть территории развита очень слабо. Природная</w:t>
      </w:r>
      <w:r>
        <w:rPr>
          <w:rFonts w:ascii="Arial" w:hAnsi="Arial" w:cs="Arial"/>
          <w:sz w:val="24"/>
          <w:szCs w:val="24"/>
        </w:rPr>
        <w:t xml:space="preserve"> </w:t>
      </w:r>
      <w:r w:rsidRPr="006C0DE5">
        <w:rPr>
          <w:rFonts w:ascii="Arial" w:hAnsi="Arial" w:cs="Arial"/>
          <w:sz w:val="24"/>
          <w:szCs w:val="24"/>
        </w:rPr>
        <w:t>водообеспеченность не удовлетворяет потребностям производственных, сельскохозяйственных и социальных нужд населения СМО. Для водообеспечения используется вода из </w:t>
      </w:r>
      <w:hyperlink r:id="rId22" w:tooltip="Черноземельский магистральный канал" w:history="1">
        <w:r w:rsidRPr="006C0DE5">
          <w:rPr>
            <w:rFonts w:ascii="Arial" w:hAnsi="Arial" w:cs="Arial"/>
            <w:sz w:val="24"/>
            <w:szCs w:val="24"/>
          </w:rPr>
          <w:t>Черноземельского магистрального канал</w:t>
        </w:r>
      </w:hyperlink>
      <w:r>
        <w:rPr>
          <w:rFonts w:ascii="Arial" w:hAnsi="Arial" w:cs="Arial"/>
          <w:sz w:val="24"/>
          <w:szCs w:val="24"/>
        </w:rPr>
        <w:t>а.</w:t>
      </w:r>
    </w:p>
    <w:p w:rsidR="005D016F" w:rsidRDefault="005D016F" w:rsidP="005D016F">
      <w:pPr>
        <w:shd w:val="clear" w:color="auto" w:fill="FFFFFF"/>
        <w:spacing w:before="277" w:line="360" w:lineRule="auto"/>
        <w:ind w:left="113" w:right="4" w:firstLine="569"/>
        <w:contextualSpacing/>
        <w:rPr>
          <w:rFonts w:ascii="Arial" w:hAnsi="Arial" w:cs="Arial"/>
          <w:b/>
          <w:sz w:val="24"/>
          <w:szCs w:val="24"/>
        </w:rPr>
      </w:pPr>
      <w:r w:rsidRPr="00A93B9C">
        <w:rPr>
          <w:rFonts w:ascii="Arial" w:hAnsi="Arial" w:cs="Arial"/>
          <w:b/>
          <w:sz w:val="24"/>
          <w:szCs w:val="24"/>
        </w:rPr>
        <w:t>Водоснабжение</w:t>
      </w:r>
    </w:p>
    <w:p w:rsidR="005D016F" w:rsidRPr="00DD2939" w:rsidRDefault="005D016F" w:rsidP="005D016F">
      <w:pPr>
        <w:pStyle w:val="24"/>
        <w:shd w:val="clear" w:color="auto" w:fill="auto"/>
        <w:spacing w:after="0" w:line="360" w:lineRule="auto"/>
        <w:ind w:left="113" w:firstLine="580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Вода из канала по подводящему водоводу подается на площадку напорно-регулирующих сооружений в водоочистную установку типа «Струя». После очистки от взвешенных веществ вода подается в напорную башню (системы Рожновского) емк. </w:t>
      </w:r>
      <w:r>
        <w:rPr>
          <w:rFonts w:ascii="Arial" w:eastAsia="Calibri" w:hAnsi="Arial" w:cs="Arial"/>
          <w:sz w:val="24"/>
          <w:szCs w:val="24"/>
          <w:lang w:eastAsia="en-US"/>
        </w:rPr>
        <w:lastRenderedPageBreak/>
        <w:t xml:space="preserve">15м3 для промывки воды. После промывки подается в резервуары чистой воды. Далее вода забирается насосами </w:t>
      </w:r>
      <w:r>
        <w:rPr>
          <w:rFonts w:ascii="Arial" w:eastAsia="Calibri" w:hAnsi="Arial" w:cs="Arial"/>
          <w:sz w:val="24"/>
          <w:szCs w:val="24"/>
          <w:lang w:val="en-US" w:eastAsia="en-US"/>
        </w:rPr>
        <w:t>II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подъема и подается транзитом через водонапорные башни в разводящую сеть поселка. </w:t>
      </w:r>
    </w:p>
    <w:p w:rsidR="005D016F" w:rsidRPr="00A93B9C" w:rsidRDefault="005D016F" w:rsidP="005D016F">
      <w:pPr>
        <w:pStyle w:val="24"/>
        <w:shd w:val="clear" w:color="auto" w:fill="auto"/>
        <w:spacing w:after="0" w:line="360" w:lineRule="auto"/>
        <w:ind w:left="113" w:firstLine="0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A93B9C">
        <w:rPr>
          <w:rFonts w:ascii="Arial" w:eastAsia="Calibri" w:hAnsi="Arial" w:cs="Arial"/>
          <w:sz w:val="24"/>
          <w:szCs w:val="24"/>
          <w:lang w:eastAsia="en-US"/>
        </w:rPr>
        <w:t>В настоящее время в комплекс системы водоснабжения входит:</w:t>
      </w:r>
    </w:p>
    <w:p w:rsidR="005D016F" w:rsidRPr="00A93B9C" w:rsidRDefault="005D016F" w:rsidP="005D016F">
      <w:pPr>
        <w:pStyle w:val="24"/>
        <w:numPr>
          <w:ilvl w:val="0"/>
          <w:numId w:val="13"/>
        </w:numPr>
        <w:shd w:val="clear" w:color="auto" w:fill="auto"/>
        <w:tabs>
          <w:tab w:val="left" w:pos="202"/>
        </w:tabs>
        <w:spacing w:after="0" w:line="360" w:lineRule="auto"/>
        <w:ind w:left="113" w:firstLine="0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A93B9C">
        <w:rPr>
          <w:rFonts w:ascii="Arial" w:eastAsia="Calibri" w:hAnsi="Arial" w:cs="Arial"/>
          <w:sz w:val="24"/>
          <w:szCs w:val="24"/>
          <w:lang w:eastAsia="en-US"/>
        </w:rPr>
        <w:t xml:space="preserve">водопроводная насосная станция </w:t>
      </w:r>
      <w:r>
        <w:rPr>
          <w:rFonts w:ascii="Arial" w:eastAsia="Calibri" w:hAnsi="Arial" w:cs="Arial"/>
          <w:sz w:val="24"/>
          <w:szCs w:val="24"/>
          <w:lang w:val="en-US" w:eastAsia="en-US"/>
        </w:rPr>
        <w:t>II</w:t>
      </w:r>
      <w:r w:rsidRPr="00A93B9C">
        <w:rPr>
          <w:rFonts w:ascii="Arial" w:eastAsia="Calibri" w:hAnsi="Arial" w:cs="Arial"/>
          <w:sz w:val="24"/>
          <w:szCs w:val="24"/>
          <w:lang w:eastAsia="en-US"/>
        </w:rPr>
        <w:t xml:space="preserve"> подъема;</w:t>
      </w:r>
    </w:p>
    <w:p w:rsidR="005D016F" w:rsidRPr="00A93B9C" w:rsidRDefault="005D016F" w:rsidP="005D016F">
      <w:pPr>
        <w:pStyle w:val="24"/>
        <w:numPr>
          <w:ilvl w:val="0"/>
          <w:numId w:val="13"/>
        </w:numPr>
        <w:shd w:val="clear" w:color="auto" w:fill="auto"/>
        <w:tabs>
          <w:tab w:val="left" w:pos="202"/>
        </w:tabs>
        <w:spacing w:after="0" w:line="360" w:lineRule="auto"/>
        <w:ind w:left="113" w:firstLine="0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водоочистная установка «Струя»</w:t>
      </w:r>
      <w:r w:rsidRPr="00A93B9C">
        <w:rPr>
          <w:rFonts w:ascii="Arial" w:eastAsia="Calibri" w:hAnsi="Arial" w:cs="Arial"/>
          <w:sz w:val="24"/>
          <w:szCs w:val="24"/>
          <w:lang w:eastAsia="en-US"/>
        </w:rPr>
        <w:t>;</w:t>
      </w:r>
    </w:p>
    <w:p w:rsidR="005D016F" w:rsidRDefault="005D016F" w:rsidP="005D016F">
      <w:pPr>
        <w:pStyle w:val="24"/>
        <w:numPr>
          <w:ilvl w:val="0"/>
          <w:numId w:val="13"/>
        </w:numPr>
        <w:shd w:val="clear" w:color="auto" w:fill="auto"/>
        <w:tabs>
          <w:tab w:val="left" w:pos="202"/>
        </w:tabs>
        <w:spacing w:after="0" w:line="360" w:lineRule="auto"/>
        <w:ind w:left="113" w:firstLine="0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A93B9C">
        <w:rPr>
          <w:rFonts w:ascii="Arial" w:eastAsia="Calibri" w:hAnsi="Arial" w:cs="Arial"/>
          <w:sz w:val="24"/>
          <w:szCs w:val="24"/>
          <w:lang w:eastAsia="en-US"/>
        </w:rPr>
        <w:t>вспомогательные и режимные здания и сооружения;</w:t>
      </w:r>
    </w:p>
    <w:p w:rsidR="005D016F" w:rsidRPr="00A93B9C" w:rsidRDefault="005D016F" w:rsidP="005D016F">
      <w:pPr>
        <w:pStyle w:val="24"/>
        <w:numPr>
          <w:ilvl w:val="0"/>
          <w:numId w:val="13"/>
        </w:numPr>
        <w:shd w:val="clear" w:color="auto" w:fill="auto"/>
        <w:tabs>
          <w:tab w:val="left" w:pos="202"/>
        </w:tabs>
        <w:spacing w:after="0" w:line="360" w:lineRule="auto"/>
        <w:ind w:left="113" w:firstLine="0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резервуары чистой воды;</w:t>
      </w:r>
    </w:p>
    <w:p w:rsidR="005D016F" w:rsidRDefault="005D016F" w:rsidP="005D016F">
      <w:pPr>
        <w:pStyle w:val="24"/>
        <w:numPr>
          <w:ilvl w:val="0"/>
          <w:numId w:val="13"/>
        </w:numPr>
        <w:shd w:val="clear" w:color="auto" w:fill="auto"/>
        <w:tabs>
          <w:tab w:val="left" w:pos="202"/>
        </w:tabs>
        <w:spacing w:after="0" w:line="360" w:lineRule="auto"/>
        <w:ind w:left="113" w:firstLine="0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водонапорная станция на 15 м3;</w:t>
      </w:r>
    </w:p>
    <w:p w:rsidR="005D016F" w:rsidRPr="00A93B9C" w:rsidRDefault="005D016F" w:rsidP="005D016F">
      <w:pPr>
        <w:pStyle w:val="24"/>
        <w:numPr>
          <w:ilvl w:val="0"/>
          <w:numId w:val="13"/>
        </w:numPr>
        <w:shd w:val="clear" w:color="auto" w:fill="auto"/>
        <w:tabs>
          <w:tab w:val="left" w:pos="202"/>
        </w:tabs>
        <w:spacing w:after="0" w:line="360" w:lineRule="auto"/>
        <w:ind w:left="113" w:firstLine="0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разводящая сеть поселка.</w:t>
      </w:r>
    </w:p>
    <w:p w:rsidR="00A93B9C" w:rsidRPr="00AA62D6" w:rsidRDefault="00A93B9C" w:rsidP="00927A85">
      <w:pPr>
        <w:shd w:val="clear" w:color="auto" w:fill="FFFFFF"/>
        <w:tabs>
          <w:tab w:val="left" w:pos="709"/>
        </w:tabs>
        <w:spacing w:after="0" w:line="360" w:lineRule="auto"/>
        <w:ind w:left="113" w:firstLine="567"/>
        <w:jc w:val="left"/>
        <w:rPr>
          <w:rFonts w:ascii="Arial" w:hAnsi="Arial" w:cs="Arial"/>
          <w:sz w:val="24"/>
          <w:szCs w:val="24"/>
        </w:rPr>
      </w:pPr>
    </w:p>
    <w:p w:rsidR="00CD0CBE" w:rsidRDefault="00F94235" w:rsidP="00927A85">
      <w:pPr>
        <w:shd w:val="clear" w:color="auto" w:fill="FFFFFF"/>
        <w:spacing w:after="0" w:line="360" w:lineRule="auto"/>
        <w:ind w:left="11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Санитарная обстановка на участке водозабора</w:t>
      </w:r>
    </w:p>
    <w:p w:rsidR="005D016F" w:rsidRPr="005D016F" w:rsidRDefault="005D016F" w:rsidP="005D016F">
      <w:pPr>
        <w:pStyle w:val="24"/>
        <w:shd w:val="clear" w:color="auto" w:fill="auto"/>
        <w:spacing w:after="0" w:line="418" w:lineRule="exact"/>
        <w:ind w:left="200" w:right="240" w:firstLine="440"/>
        <w:jc w:val="both"/>
        <w:rPr>
          <w:rFonts w:ascii="Arial" w:hAnsi="Arial" w:cs="Arial"/>
          <w:sz w:val="24"/>
          <w:szCs w:val="24"/>
        </w:rPr>
      </w:pPr>
      <w:r w:rsidRPr="005D016F">
        <w:rPr>
          <w:rFonts w:ascii="Arial" w:hAnsi="Arial" w:cs="Arial"/>
          <w:sz w:val="24"/>
          <w:szCs w:val="24"/>
        </w:rPr>
        <w:t>Согласно ситуационному плану в масштабе 1:5000 (см. приложение) территория окрестностей существующего водозабора (в радиусе границ ЗСО I) благополучна с точки зрения санитарных условий эксплуатации поверхност</w:t>
      </w:r>
      <w:r>
        <w:rPr>
          <w:rFonts w:ascii="Arial" w:hAnsi="Arial" w:cs="Arial"/>
          <w:sz w:val="24"/>
          <w:szCs w:val="24"/>
        </w:rPr>
        <w:t xml:space="preserve">ного источника хозяйственно - </w:t>
      </w:r>
      <w:r w:rsidRPr="005D016F">
        <w:rPr>
          <w:rFonts w:ascii="Arial" w:hAnsi="Arial" w:cs="Arial"/>
          <w:sz w:val="24"/>
          <w:szCs w:val="24"/>
        </w:rPr>
        <w:t>питьевого водоснабжения. Потенциальные источники микробного и химического загрязнения в границах ЗСО водозабора отсутствуют - питьевой водозабор располагается на незастроенной территории. Инфраструктура которой носит сложившийся характер в настоящее время и в перспективе какое-либо строительство, в том числе жилых, промышленных и сельскохозяйственных объектов в районе водозабора не планируется. Таким образом, сложившаяся хозяйственная обстановка удовлетворяет требованиям СанПиН 2.1.4.1110-02.</w:t>
      </w:r>
    </w:p>
    <w:p w:rsidR="005D016F" w:rsidRPr="005D016F" w:rsidRDefault="005D016F" w:rsidP="005D016F">
      <w:pPr>
        <w:pStyle w:val="24"/>
        <w:shd w:val="clear" w:color="auto" w:fill="auto"/>
        <w:spacing w:after="0" w:line="432" w:lineRule="exact"/>
        <w:ind w:left="200" w:right="240" w:firstLine="440"/>
        <w:jc w:val="both"/>
        <w:rPr>
          <w:rFonts w:ascii="Arial" w:hAnsi="Arial" w:cs="Arial"/>
          <w:sz w:val="24"/>
          <w:szCs w:val="24"/>
        </w:rPr>
      </w:pPr>
      <w:r w:rsidRPr="005D016F">
        <w:rPr>
          <w:rFonts w:ascii="Arial" w:hAnsi="Arial" w:cs="Arial"/>
          <w:sz w:val="24"/>
          <w:szCs w:val="24"/>
        </w:rPr>
        <w:t>Зона санитарной охраны первого пояса фактически создана в 1990 г. по плану мероприятий включено ограждение, ЗСО первого пояса содержится в надлежащем состоянии.</w:t>
      </w:r>
    </w:p>
    <w:p w:rsidR="00927A85" w:rsidRPr="00927A85" w:rsidRDefault="00927A85" w:rsidP="00927A85">
      <w:pPr>
        <w:pStyle w:val="24"/>
        <w:shd w:val="clear" w:color="auto" w:fill="auto"/>
        <w:spacing w:after="0" w:line="360" w:lineRule="auto"/>
        <w:ind w:left="113" w:firstLine="420"/>
        <w:jc w:val="both"/>
        <w:rPr>
          <w:rFonts w:ascii="Arial" w:hAnsi="Arial" w:cs="Arial"/>
          <w:sz w:val="24"/>
          <w:szCs w:val="24"/>
        </w:rPr>
      </w:pPr>
      <w:r w:rsidRPr="00927A85">
        <w:rPr>
          <w:rFonts w:ascii="Arial" w:hAnsi="Arial" w:cs="Arial"/>
          <w:sz w:val="24"/>
          <w:szCs w:val="24"/>
        </w:rPr>
        <w:t>В дальнейшем, с целью выявления источников загрязнения поверхностных вод и</w:t>
      </w:r>
    </w:p>
    <w:p w:rsidR="00927A85" w:rsidRPr="00927A85" w:rsidRDefault="00927A85" w:rsidP="00927A85">
      <w:pPr>
        <w:pStyle w:val="24"/>
        <w:shd w:val="clear" w:color="auto" w:fill="auto"/>
        <w:spacing w:after="0" w:line="360" w:lineRule="auto"/>
        <w:ind w:left="113" w:firstLine="29"/>
        <w:jc w:val="both"/>
        <w:rPr>
          <w:rFonts w:ascii="Arial" w:hAnsi="Arial" w:cs="Arial"/>
          <w:sz w:val="24"/>
          <w:szCs w:val="24"/>
        </w:rPr>
      </w:pPr>
      <w:r w:rsidRPr="00927A85">
        <w:rPr>
          <w:rFonts w:ascii="Arial" w:hAnsi="Arial" w:cs="Arial"/>
          <w:sz w:val="24"/>
          <w:szCs w:val="24"/>
        </w:rPr>
        <w:t>проверки соблюдения установленного регламента хозяйственной деятельности в</w:t>
      </w:r>
    </w:p>
    <w:p w:rsidR="00927A85" w:rsidRDefault="00927A85" w:rsidP="00927A85">
      <w:pPr>
        <w:pStyle w:val="24"/>
        <w:shd w:val="clear" w:color="auto" w:fill="auto"/>
        <w:spacing w:after="0" w:line="360" w:lineRule="auto"/>
        <w:ind w:left="113" w:firstLine="29"/>
        <w:jc w:val="both"/>
        <w:rPr>
          <w:rFonts w:ascii="Arial" w:hAnsi="Arial" w:cs="Arial"/>
          <w:sz w:val="24"/>
          <w:szCs w:val="24"/>
        </w:rPr>
      </w:pPr>
      <w:r w:rsidRPr="00927A85">
        <w:rPr>
          <w:rFonts w:ascii="Arial" w:hAnsi="Arial" w:cs="Arial"/>
          <w:sz w:val="24"/>
          <w:szCs w:val="24"/>
        </w:rPr>
        <w:t>границах зон санитарной охраны водозаборного участка предусматривается их ежегодное обследование совместно с представителями ФБУЗ «Центр гигиены и эпидемиологии по РК», по результатам которого будет составляться акт с указанием выявленных источников загрязнения и причин выявленного или возможного</w:t>
      </w:r>
      <w:r>
        <w:rPr>
          <w:rFonts w:ascii="Arial" w:hAnsi="Arial" w:cs="Arial"/>
          <w:sz w:val="24"/>
          <w:szCs w:val="24"/>
        </w:rPr>
        <w:t xml:space="preserve"> </w:t>
      </w:r>
      <w:r w:rsidRPr="00927A85">
        <w:rPr>
          <w:rFonts w:ascii="Arial" w:hAnsi="Arial" w:cs="Arial"/>
          <w:sz w:val="24"/>
          <w:szCs w:val="24"/>
        </w:rPr>
        <w:t>загрязнения подземных вод, с рекомендациями по устранению установленных недостатков и сроков их ликвидации.</w:t>
      </w:r>
    </w:p>
    <w:p w:rsidR="005655AB" w:rsidRDefault="005655AB" w:rsidP="00927A85">
      <w:pPr>
        <w:pStyle w:val="24"/>
        <w:shd w:val="clear" w:color="auto" w:fill="auto"/>
        <w:spacing w:after="0" w:line="360" w:lineRule="auto"/>
        <w:ind w:left="113" w:firstLine="29"/>
        <w:jc w:val="both"/>
        <w:rPr>
          <w:rFonts w:ascii="Arial" w:hAnsi="Arial" w:cs="Arial"/>
          <w:sz w:val="24"/>
          <w:szCs w:val="24"/>
        </w:rPr>
      </w:pPr>
    </w:p>
    <w:p w:rsidR="005655AB" w:rsidRPr="00927A85" w:rsidRDefault="005655AB" w:rsidP="00927A85">
      <w:pPr>
        <w:pStyle w:val="24"/>
        <w:shd w:val="clear" w:color="auto" w:fill="auto"/>
        <w:spacing w:after="0" w:line="360" w:lineRule="auto"/>
        <w:ind w:left="113" w:firstLine="29"/>
        <w:jc w:val="both"/>
        <w:rPr>
          <w:rFonts w:ascii="Arial" w:hAnsi="Arial" w:cs="Arial"/>
          <w:sz w:val="24"/>
          <w:szCs w:val="24"/>
        </w:rPr>
      </w:pPr>
    </w:p>
    <w:p w:rsidR="00B24185" w:rsidRDefault="00B24185" w:rsidP="00F45DBC">
      <w:pPr>
        <w:pStyle w:val="24"/>
        <w:shd w:val="clear" w:color="auto" w:fill="auto"/>
        <w:tabs>
          <w:tab w:val="left" w:pos="7464"/>
        </w:tabs>
        <w:spacing w:after="0" w:line="360" w:lineRule="auto"/>
        <w:ind w:firstLine="740"/>
        <w:rPr>
          <w:rFonts w:ascii="Arial" w:hAnsi="Arial" w:cs="Arial"/>
          <w:b/>
          <w:color w:val="000000"/>
          <w:sz w:val="24"/>
          <w:szCs w:val="24"/>
          <w:lang w:bidi="ru-RU"/>
        </w:rPr>
      </w:pPr>
    </w:p>
    <w:p w:rsidR="006C2D37" w:rsidRPr="006C2D37" w:rsidRDefault="006C2D37" w:rsidP="00F45DBC">
      <w:pPr>
        <w:pStyle w:val="24"/>
        <w:shd w:val="clear" w:color="auto" w:fill="auto"/>
        <w:tabs>
          <w:tab w:val="left" w:pos="7464"/>
        </w:tabs>
        <w:spacing w:after="0" w:line="360" w:lineRule="auto"/>
        <w:ind w:firstLine="740"/>
        <w:rPr>
          <w:rFonts w:ascii="Arial" w:hAnsi="Arial" w:cs="Arial"/>
          <w:b/>
          <w:color w:val="000000"/>
          <w:sz w:val="24"/>
          <w:szCs w:val="24"/>
          <w:lang w:bidi="ru-RU"/>
        </w:rPr>
      </w:pPr>
      <w:r w:rsidRPr="006C2D37">
        <w:rPr>
          <w:rFonts w:ascii="Arial" w:hAnsi="Arial" w:cs="Arial"/>
          <w:b/>
          <w:color w:val="000000"/>
          <w:sz w:val="24"/>
          <w:szCs w:val="24"/>
          <w:lang w:bidi="ru-RU"/>
        </w:rPr>
        <w:t>Анализ качества воды</w:t>
      </w:r>
    </w:p>
    <w:p w:rsidR="006C2D37" w:rsidRPr="006C2D37" w:rsidRDefault="006C2D37" w:rsidP="00B24185">
      <w:pPr>
        <w:pStyle w:val="24"/>
        <w:shd w:val="clear" w:color="auto" w:fill="auto"/>
        <w:tabs>
          <w:tab w:val="left" w:pos="7464"/>
        </w:tabs>
        <w:spacing w:after="0" w:line="360" w:lineRule="auto"/>
        <w:ind w:firstLine="74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4"/>
          <w:szCs w:val="24"/>
          <w:lang w:bidi="ru-RU"/>
        </w:rPr>
        <w:t>Д</w:t>
      </w:r>
      <w:r w:rsidRPr="006C2D37">
        <w:rPr>
          <w:rFonts w:ascii="Arial" w:hAnsi="Arial" w:cs="Arial"/>
          <w:color w:val="000000"/>
          <w:sz w:val="24"/>
          <w:szCs w:val="24"/>
          <w:lang w:bidi="ru-RU"/>
        </w:rPr>
        <w:t xml:space="preserve">ля разработки проектной </w:t>
      </w:r>
      <w:r>
        <w:rPr>
          <w:rFonts w:ascii="Arial" w:hAnsi="Arial" w:cs="Arial"/>
          <w:color w:val="000000"/>
          <w:sz w:val="24"/>
          <w:szCs w:val="24"/>
          <w:lang w:bidi="ru-RU"/>
        </w:rPr>
        <w:t xml:space="preserve">данной </w:t>
      </w:r>
      <w:r w:rsidRPr="006C2D37">
        <w:rPr>
          <w:rFonts w:ascii="Arial" w:hAnsi="Arial" w:cs="Arial"/>
          <w:color w:val="000000"/>
          <w:sz w:val="24"/>
          <w:szCs w:val="24"/>
          <w:lang w:bidi="ru-RU"/>
        </w:rPr>
        <w:t>документации были отобраны пробы воды из це</w:t>
      </w:r>
      <w:r>
        <w:rPr>
          <w:rFonts w:ascii="Arial" w:hAnsi="Arial" w:cs="Arial"/>
          <w:color w:val="000000"/>
          <w:sz w:val="24"/>
          <w:szCs w:val="24"/>
          <w:lang w:bidi="ru-RU"/>
        </w:rPr>
        <w:t xml:space="preserve">нтрализованного водоснабжения </w:t>
      </w:r>
      <w:r w:rsidRPr="006C2D37">
        <w:rPr>
          <w:rFonts w:ascii="Arial" w:hAnsi="Arial" w:cs="Arial"/>
          <w:color w:val="000000"/>
          <w:sz w:val="24"/>
          <w:szCs w:val="24"/>
          <w:lang w:bidi="ru-RU"/>
        </w:rPr>
        <w:t xml:space="preserve">и проведены лабораторные исследования ФБУЗ «Центр гигиены и эпидемиологии в </w:t>
      </w:r>
      <w:r>
        <w:rPr>
          <w:rFonts w:ascii="Arial" w:hAnsi="Arial" w:cs="Arial"/>
          <w:color w:val="000000"/>
          <w:sz w:val="24"/>
          <w:szCs w:val="24"/>
          <w:lang w:bidi="ru-RU"/>
        </w:rPr>
        <w:t>Республики Калмыкия</w:t>
      </w:r>
      <w:r w:rsidRPr="006C2D37">
        <w:rPr>
          <w:rFonts w:ascii="Arial" w:hAnsi="Arial" w:cs="Arial"/>
          <w:color w:val="000000"/>
          <w:sz w:val="24"/>
          <w:szCs w:val="24"/>
          <w:lang w:bidi="ru-RU"/>
        </w:rPr>
        <w:t xml:space="preserve">». Отбор проб проведен представителем </w:t>
      </w:r>
      <w:r>
        <w:rPr>
          <w:rFonts w:ascii="Arial" w:hAnsi="Arial" w:cs="Arial"/>
          <w:color w:val="000000"/>
          <w:sz w:val="24"/>
          <w:szCs w:val="24"/>
          <w:lang w:bidi="ru-RU"/>
        </w:rPr>
        <w:t>ЦГЭ РК</w:t>
      </w:r>
      <w:r w:rsidRPr="006C2D37">
        <w:rPr>
          <w:rFonts w:ascii="Arial" w:hAnsi="Arial" w:cs="Arial"/>
          <w:color w:val="000000"/>
          <w:sz w:val="24"/>
          <w:szCs w:val="24"/>
          <w:lang w:bidi="ru-RU"/>
        </w:rPr>
        <w:t xml:space="preserve">. </w:t>
      </w:r>
    </w:p>
    <w:p w:rsidR="00B24185" w:rsidRPr="00B24185" w:rsidRDefault="00B24185" w:rsidP="00B24185">
      <w:pPr>
        <w:pStyle w:val="24"/>
        <w:shd w:val="clear" w:color="auto" w:fill="auto"/>
        <w:spacing w:after="0" w:line="360" w:lineRule="auto"/>
        <w:ind w:firstLine="860"/>
        <w:jc w:val="both"/>
        <w:rPr>
          <w:rFonts w:ascii="Arial" w:hAnsi="Arial" w:cs="Arial"/>
          <w:color w:val="000000"/>
          <w:sz w:val="24"/>
          <w:szCs w:val="24"/>
          <w:lang w:bidi="ru-RU"/>
        </w:rPr>
      </w:pPr>
      <w:r w:rsidRPr="00B24185">
        <w:rPr>
          <w:rFonts w:ascii="Arial" w:hAnsi="Arial" w:cs="Arial"/>
          <w:color w:val="000000"/>
          <w:sz w:val="24"/>
          <w:szCs w:val="24"/>
          <w:lang w:bidi="ru-RU"/>
        </w:rPr>
        <w:t>Согласно заключениям протоколов исследований № 25/452 от 03,06.2016г пробы питьевой воды соответствует требованиям СанПиН 2.1.4.1175-02 «Гигиенические требования к качеству воды нецентрализованного водоснабжения. Санитарная охрана», ГН 2.1.5.1315-03 «Предельно допустимые концентрации (ПДК) химических веществ в воде водных объектов хозяйственно-питьевого и культурно-бытового водопользования», СанПиН 2.6.1.2523-09 «Нормы радиационной безопасности (НРБ-99/2009)». Данные исследований сведены в таблицу 1. Протокол исследования воды представлены в приложении.</w:t>
      </w:r>
    </w:p>
    <w:p w:rsidR="00927A85" w:rsidRDefault="00927A85" w:rsidP="00927A85">
      <w:pPr>
        <w:pStyle w:val="24"/>
        <w:shd w:val="clear" w:color="auto" w:fill="auto"/>
        <w:spacing w:after="0" w:line="360" w:lineRule="auto"/>
        <w:ind w:left="113" w:firstLine="539"/>
        <w:rPr>
          <w:rFonts w:ascii="Arial" w:hAnsi="Arial" w:cs="Arial"/>
          <w:color w:val="000000"/>
          <w:sz w:val="24"/>
          <w:szCs w:val="24"/>
          <w:lang w:bidi="ru-RU"/>
        </w:rPr>
      </w:pPr>
      <w:r>
        <w:rPr>
          <w:rFonts w:ascii="Arial" w:hAnsi="Arial" w:cs="Arial"/>
          <w:color w:val="000000"/>
          <w:sz w:val="24"/>
          <w:szCs w:val="24"/>
          <w:lang w:bidi="ru-RU"/>
        </w:rPr>
        <w:t xml:space="preserve">                                                                                                                   Таблица 1</w:t>
      </w:r>
    </w:p>
    <w:tbl>
      <w:tblPr>
        <w:tblW w:w="1029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055"/>
        <w:gridCol w:w="2603"/>
        <w:gridCol w:w="1523"/>
        <w:gridCol w:w="1850"/>
        <w:gridCol w:w="1484"/>
        <w:gridCol w:w="86"/>
        <w:gridCol w:w="1696"/>
      </w:tblGrid>
      <w:tr w:rsidR="00F53C2A" w:rsidRPr="003C7D47" w:rsidTr="00F53C2A">
        <w:trPr>
          <w:trHeight w:hRule="exact" w:val="288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3C2A" w:rsidRPr="003C7D47" w:rsidRDefault="00F53C2A" w:rsidP="003C7D47">
            <w:pPr>
              <w:pStyle w:val="24"/>
              <w:shd w:val="clear" w:color="auto" w:fill="auto"/>
              <w:spacing w:after="0" w:line="240" w:lineRule="auto"/>
              <w:ind w:left="160" w:hanging="18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№</w:t>
            </w:r>
          </w:p>
          <w:p w:rsidR="00F53C2A" w:rsidRPr="003C7D47" w:rsidRDefault="00F53C2A" w:rsidP="003C7D47">
            <w:pPr>
              <w:pStyle w:val="24"/>
              <w:shd w:val="clear" w:color="auto" w:fill="auto"/>
              <w:spacing w:after="0" w:line="240" w:lineRule="auto"/>
              <w:ind w:left="160" w:hanging="18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№</w:t>
            </w:r>
          </w:p>
          <w:p w:rsidR="00F53C2A" w:rsidRPr="003C7D47" w:rsidRDefault="00F53C2A" w:rsidP="003C7D47">
            <w:pPr>
              <w:pStyle w:val="24"/>
              <w:shd w:val="clear" w:color="auto" w:fill="auto"/>
              <w:spacing w:after="0" w:line="240" w:lineRule="auto"/>
              <w:ind w:left="160" w:hanging="18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п/п</w:t>
            </w:r>
          </w:p>
        </w:tc>
        <w:tc>
          <w:tcPr>
            <w:tcW w:w="26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3C2A" w:rsidRPr="003C7D47" w:rsidRDefault="00F53C2A" w:rsidP="003C7D47">
            <w:pPr>
              <w:pStyle w:val="24"/>
              <w:shd w:val="clear" w:color="auto" w:fill="auto"/>
              <w:spacing w:after="60" w:line="240" w:lineRule="auto"/>
              <w:ind w:hanging="18"/>
              <w:jc w:val="left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Определяемые</w:t>
            </w:r>
          </w:p>
          <w:p w:rsidR="00F53C2A" w:rsidRPr="003C7D47" w:rsidRDefault="00F53C2A" w:rsidP="003C7D47">
            <w:pPr>
              <w:pStyle w:val="24"/>
              <w:shd w:val="clear" w:color="auto" w:fill="auto"/>
              <w:spacing w:before="60" w:after="0" w:line="240" w:lineRule="auto"/>
              <w:ind w:hanging="18"/>
              <w:jc w:val="left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показатели</w:t>
            </w:r>
          </w:p>
        </w:tc>
        <w:tc>
          <w:tcPr>
            <w:tcW w:w="1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3C2A" w:rsidRPr="003C7D47" w:rsidRDefault="00F53C2A" w:rsidP="003C7D47">
            <w:pPr>
              <w:pStyle w:val="24"/>
              <w:shd w:val="clear" w:color="auto" w:fill="auto"/>
              <w:spacing w:after="0" w:line="240" w:lineRule="auto"/>
              <w:ind w:left="180" w:hanging="18"/>
              <w:jc w:val="left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Единицы</w:t>
            </w:r>
          </w:p>
          <w:p w:rsidR="00F53C2A" w:rsidRPr="003C7D47" w:rsidRDefault="00F53C2A" w:rsidP="003C7D47">
            <w:pPr>
              <w:pStyle w:val="24"/>
              <w:shd w:val="clear" w:color="auto" w:fill="auto"/>
              <w:spacing w:after="0" w:line="240" w:lineRule="auto"/>
              <w:ind w:left="180" w:hanging="18"/>
              <w:jc w:val="left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измере</w:t>
            </w: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softHyphen/>
            </w:r>
          </w:p>
          <w:p w:rsidR="00F53C2A" w:rsidRPr="003C7D47" w:rsidRDefault="00F53C2A" w:rsidP="003C7D47">
            <w:pPr>
              <w:pStyle w:val="24"/>
              <w:shd w:val="clear" w:color="auto" w:fill="auto"/>
              <w:spacing w:after="0" w:line="240" w:lineRule="auto"/>
              <w:ind w:left="400" w:hanging="18"/>
              <w:jc w:val="left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ния</w:t>
            </w:r>
          </w:p>
        </w:tc>
        <w:tc>
          <w:tcPr>
            <w:tcW w:w="1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53C2A" w:rsidRPr="003C7D47" w:rsidRDefault="00F53C2A" w:rsidP="003C7D47">
            <w:pPr>
              <w:pStyle w:val="24"/>
              <w:shd w:val="clear" w:color="auto" w:fill="auto"/>
              <w:spacing w:after="0" w:line="240" w:lineRule="auto"/>
              <w:ind w:hanging="18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Величина допустимого уровня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3C2A" w:rsidRPr="003C7D47" w:rsidRDefault="00F53C2A" w:rsidP="003C7D47">
            <w:pPr>
              <w:pStyle w:val="24"/>
              <w:shd w:val="clear" w:color="auto" w:fill="auto"/>
              <w:spacing w:after="0" w:line="240" w:lineRule="auto"/>
              <w:ind w:hanging="18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3C2A" w:rsidRPr="003C7D47" w:rsidRDefault="00F53C2A" w:rsidP="003C7D47">
            <w:pPr>
              <w:pStyle w:val="24"/>
              <w:shd w:val="clear" w:color="auto" w:fill="auto"/>
              <w:spacing w:after="0" w:line="240" w:lineRule="auto"/>
              <w:ind w:hanging="18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</w:p>
        </w:tc>
      </w:tr>
      <w:tr w:rsidR="003C7D47" w:rsidRPr="003C7D47" w:rsidTr="00F53C2A">
        <w:trPr>
          <w:trHeight w:hRule="exact" w:val="1023"/>
        </w:trPr>
        <w:tc>
          <w:tcPr>
            <w:tcW w:w="105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C7D47" w:rsidRPr="003C7D47" w:rsidRDefault="003C7D47" w:rsidP="003C7D47">
            <w:pPr>
              <w:spacing w:line="240" w:lineRule="auto"/>
              <w:ind w:hanging="18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C7D47" w:rsidRPr="003C7D47" w:rsidRDefault="003C7D47" w:rsidP="003C7D47">
            <w:pPr>
              <w:spacing w:line="240" w:lineRule="auto"/>
              <w:ind w:hanging="18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2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C7D47" w:rsidRPr="003C7D47" w:rsidRDefault="003C7D47" w:rsidP="003C7D47">
            <w:pPr>
              <w:spacing w:line="240" w:lineRule="auto"/>
              <w:ind w:hanging="18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5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C7D47" w:rsidRPr="003C7D47" w:rsidRDefault="003C7D47" w:rsidP="003C7D47">
            <w:pPr>
              <w:spacing w:line="240" w:lineRule="auto"/>
              <w:ind w:hanging="18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7D47" w:rsidRPr="003C7D47" w:rsidRDefault="00F53C2A" w:rsidP="003C7D47">
            <w:pPr>
              <w:pStyle w:val="24"/>
              <w:shd w:val="clear" w:color="auto" w:fill="auto"/>
              <w:spacing w:before="60" w:after="0" w:line="240" w:lineRule="auto"/>
              <w:ind w:hanging="18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>
              <w:rPr>
                <w:rStyle w:val="2105pt"/>
              </w:rPr>
              <w:t>Место отбора пробы Водоочист</w:t>
            </w:r>
            <w:r>
              <w:rPr>
                <w:rStyle w:val="2105pt"/>
              </w:rPr>
              <w:softHyphen/>
              <w:t>ная станция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7D47" w:rsidRPr="003C7D47" w:rsidRDefault="00F53C2A" w:rsidP="00F53C2A">
            <w:pPr>
              <w:pStyle w:val="24"/>
              <w:shd w:val="clear" w:color="auto" w:fill="auto"/>
              <w:spacing w:after="0" w:line="240" w:lineRule="auto"/>
              <w:ind w:left="-17" w:firstLine="0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>
              <w:rPr>
                <w:rStyle w:val="2105pt"/>
              </w:rPr>
              <w:t>НД на методы исследований</w:t>
            </w:r>
          </w:p>
        </w:tc>
      </w:tr>
      <w:tr w:rsidR="00E2790A" w:rsidRPr="003C7D47" w:rsidTr="00F53C2A">
        <w:trPr>
          <w:trHeight w:hRule="exact" w:val="688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2790A" w:rsidRPr="003C7D47" w:rsidRDefault="00E2790A" w:rsidP="00F403AA">
            <w:pPr>
              <w:pStyle w:val="24"/>
              <w:shd w:val="clear" w:color="auto" w:fill="auto"/>
              <w:spacing w:before="80" w:after="0" w:line="240" w:lineRule="auto"/>
              <w:ind w:hanging="17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90A" w:rsidRPr="003C7D47" w:rsidRDefault="00E2790A" w:rsidP="00F403AA">
            <w:pPr>
              <w:pStyle w:val="24"/>
              <w:shd w:val="clear" w:color="auto" w:fill="auto"/>
              <w:spacing w:before="80" w:after="0" w:line="240" w:lineRule="auto"/>
              <w:ind w:hanging="17"/>
              <w:jc w:val="left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Общее микробное число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90A" w:rsidRPr="003C7D47" w:rsidRDefault="00E2790A" w:rsidP="00F403AA">
            <w:pPr>
              <w:pStyle w:val="24"/>
              <w:shd w:val="clear" w:color="auto" w:fill="auto"/>
              <w:spacing w:before="80" w:after="0" w:line="240" w:lineRule="auto"/>
              <w:ind w:left="180" w:hanging="17"/>
              <w:jc w:val="left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КОЕ/мл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90A" w:rsidRPr="003C7D47" w:rsidRDefault="00E2790A" w:rsidP="00F403AA">
            <w:pPr>
              <w:pStyle w:val="24"/>
              <w:shd w:val="clear" w:color="auto" w:fill="auto"/>
              <w:spacing w:before="80" w:after="0" w:line="240" w:lineRule="auto"/>
              <w:ind w:hanging="17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10</w:t>
            </w: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0 КОЕ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90A" w:rsidRPr="00E2790A" w:rsidRDefault="00E2790A" w:rsidP="00E2790A">
            <w:pPr>
              <w:pStyle w:val="24"/>
              <w:shd w:val="clear" w:color="auto" w:fill="auto"/>
              <w:spacing w:before="100" w:after="0" w:line="240" w:lineRule="exact"/>
              <w:ind w:left="200" w:firstLine="0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E2790A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12 КОЕ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90A" w:rsidRPr="00E2790A" w:rsidRDefault="00E2790A" w:rsidP="00E2790A">
            <w:pPr>
              <w:pStyle w:val="24"/>
              <w:shd w:val="clear" w:color="auto" w:fill="auto"/>
              <w:spacing w:before="100" w:after="0" w:line="210" w:lineRule="exact"/>
              <w:ind w:left="180" w:firstLine="0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E2790A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МУК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 xml:space="preserve"> </w:t>
            </w:r>
            <w:r w:rsidRPr="00E2790A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4.2.1018-01</w:t>
            </w:r>
          </w:p>
        </w:tc>
      </w:tr>
      <w:tr w:rsidR="00E2790A" w:rsidRPr="003C7D47" w:rsidTr="00F53C2A">
        <w:trPr>
          <w:trHeight w:hRule="exact" w:val="835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90A" w:rsidRPr="003C7D47" w:rsidRDefault="00E2790A" w:rsidP="00F403AA">
            <w:pPr>
              <w:pStyle w:val="24"/>
              <w:shd w:val="clear" w:color="auto" w:fill="auto"/>
              <w:spacing w:before="80" w:after="0" w:line="240" w:lineRule="auto"/>
              <w:ind w:hanging="17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790A" w:rsidRPr="003C7D47" w:rsidRDefault="00E2790A" w:rsidP="00F403AA">
            <w:pPr>
              <w:pStyle w:val="24"/>
              <w:shd w:val="clear" w:color="auto" w:fill="auto"/>
              <w:spacing w:before="80" w:after="0" w:line="240" w:lineRule="auto"/>
              <w:ind w:hanging="17"/>
              <w:jc w:val="left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Общие</w:t>
            </w:r>
          </w:p>
          <w:p w:rsidR="00E2790A" w:rsidRPr="003C7D47" w:rsidRDefault="00E2790A" w:rsidP="00F403AA">
            <w:pPr>
              <w:pStyle w:val="24"/>
              <w:shd w:val="clear" w:color="auto" w:fill="auto"/>
              <w:spacing w:before="80" w:after="0" w:line="240" w:lineRule="auto"/>
              <w:ind w:hanging="17"/>
              <w:jc w:val="left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колиформные</w:t>
            </w:r>
          </w:p>
          <w:p w:rsidR="00E2790A" w:rsidRPr="003C7D47" w:rsidRDefault="00E2790A" w:rsidP="00F403AA">
            <w:pPr>
              <w:pStyle w:val="24"/>
              <w:shd w:val="clear" w:color="auto" w:fill="auto"/>
              <w:spacing w:before="80" w:after="0" w:line="240" w:lineRule="auto"/>
              <w:ind w:hanging="17"/>
              <w:jc w:val="left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бактерии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90A" w:rsidRPr="003C7D47" w:rsidRDefault="00E2790A" w:rsidP="00F403AA">
            <w:pPr>
              <w:pStyle w:val="24"/>
              <w:shd w:val="clear" w:color="auto" w:fill="auto"/>
              <w:spacing w:before="80" w:after="0" w:line="240" w:lineRule="auto"/>
              <w:ind w:hanging="17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Бактерий в 100 мл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90A" w:rsidRPr="003C7D47" w:rsidRDefault="00E2790A" w:rsidP="00F403AA">
            <w:pPr>
              <w:pStyle w:val="24"/>
              <w:shd w:val="clear" w:color="auto" w:fill="auto"/>
              <w:spacing w:before="80" w:after="0" w:line="240" w:lineRule="auto"/>
              <w:ind w:left="300" w:hanging="17"/>
              <w:jc w:val="left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Отсутствие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90A" w:rsidRPr="00E2790A" w:rsidRDefault="00E2790A" w:rsidP="00E2790A">
            <w:pPr>
              <w:pStyle w:val="24"/>
              <w:shd w:val="clear" w:color="auto" w:fill="auto"/>
              <w:spacing w:before="100" w:after="0" w:line="278" w:lineRule="exact"/>
              <w:ind w:firstLine="0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E2790A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Не обнару</w:t>
            </w:r>
            <w:r w:rsidRPr="00E2790A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softHyphen/>
              <w:t>жено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90A" w:rsidRPr="00E2790A" w:rsidRDefault="00E2790A" w:rsidP="00E2790A">
            <w:pPr>
              <w:pStyle w:val="24"/>
              <w:shd w:val="clear" w:color="auto" w:fill="auto"/>
              <w:spacing w:before="100" w:after="0" w:line="210" w:lineRule="exact"/>
              <w:ind w:left="180" w:firstLine="0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 xml:space="preserve"> </w:t>
            </w:r>
            <w:r w:rsidRPr="00E2790A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МУК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 xml:space="preserve"> </w:t>
            </w:r>
            <w:r w:rsidRPr="00E2790A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4.2.1018-01</w:t>
            </w:r>
          </w:p>
        </w:tc>
      </w:tr>
      <w:tr w:rsidR="00E2790A" w:rsidRPr="003C7D47" w:rsidTr="00F53C2A">
        <w:trPr>
          <w:trHeight w:hRule="exact" w:val="835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90A" w:rsidRPr="003C7D47" w:rsidRDefault="00E2790A" w:rsidP="00F403AA">
            <w:pPr>
              <w:pStyle w:val="24"/>
              <w:shd w:val="clear" w:color="auto" w:fill="auto"/>
              <w:spacing w:before="80" w:after="0" w:line="240" w:lineRule="auto"/>
              <w:ind w:hanging="17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790A" w:rsidRPr="003C7D47" w:rsidRDefault="00E2790A" w:rsidP="00F403AA">
            <w:pPr>
              <w:pStyle w:val="24"/>
              <w:shd w:val="clear" w:color="auto" w:fill="auto"/>
              <w:spacing w:before="80" w:after="0" w:line="240" w:lineRule="auto"/>
              <w:ind w:hanging="17"/>
              <w:jc w:val="left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Термотолерантные</w:t>
            </w:r>
          </w:p>
          <w:p w:rsidR="00E2790A" w:rsidRPr="003C7D47" w:rsidRDefault="00E2790A" w:rsidP="00F403AA">
            <w:pPr>
              <w:pStyle w:val="24"/>
              <w:shd w:val="clear" w:color="auto" w:fill="auto"/>
              <w:spacing w:before="80" w:after="0" w:line="240" w:lineRule="auto"/>
              <w:ind w:hanging="17"/>
              <w:jc w:val="left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колиформные</w:t>
            </w:r>
          </w:p>
          <w:p w:rsidR="00E2790A" w:rsidRPr="003C7D47" w:rsidRDefault="00E2790A" w:rsidP="00F403AA">
            <w:pPr>
              <w:pStyle w:val="24"/>
              <w:shd w:val="clear" w:color="auto" w:fill="auto"/>
              <w:spacing w:before="80" w:after="0" w:line="240" w:lineRule="auto"/>
              <w:ind w:hanging="17"/>
              <w:jc w:val="left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бактерии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90A" w:rsidRPr="003C7D47" w:rsidRDefault="00E2790A" w:rsidP="00F403AA">
            <w:pPr>
              <w:pStyle w:val="24"/>
              <w:shd w:val="clear" w:color="auto" w:fill="auto"/>
              <w:spacing w:before="80" w:after="0" w:line="240" w:lineRule="auto"/>
              <w:ind w:hanging="17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Бактерий в 100 мл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90A" w:rsidRPr="003C7D47" w:rsidRDefault="00E2790A" w:rsidP="00F403AA">
            <w:pPr>
              <w:pStyle w:val="24"/>
              <w:shd w:val="clear" w:color="auto" w:fill="auto"/>
              <w:spacing w:before="80" w:after="0" w:line="240" w:lineRule="auto"/>
              <w:ind w:left="300" w:hanging="17"/>
              <w:jc w:val="left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Отсутствие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790A" w:rsidRPr="00E2790A" w:rsidRDefault="00E2790A" w:rsidP="00E2790A">
            <w:pPr>
              <w:pStyle w:val="24"/>
              <w:shd w:val="clear" w:color="auto" w:fill="auto"/>
              <w:spacing w:before="100" w:after="0" w:line="317" w:lineRule="exact"/>
              <w:ind w:firstLine="0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E2790A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Не обнару</w:t>
            </w:r>
            <w:r w:rsidRPr="00E2790A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softHyphen/>
              <w:t>жено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790A" w:rsidRPr="00E2790A" w:rsidRDefault="00E2790A" w:rsidP="00E2790A">
            <w:pPr>
              <w:pStyle w:val="24"/>
              <w:shd w:val="clear" w:color="auto" w:fill="auto"/>
              <w:spacing w:before="100" w:after="0" w:line="210" w:lineRule="exact"/>
              <w:ind w:left="180" w:firstLine="0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E2790A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МУК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 xml:space="preserve"> </w:t>
            </w:r>
            <w:r w:rsidRPr="00E2790A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4.2.1018-01</w:t>
            </w:r>
          </w:p>
        </w:tc>
      </w:tr>
      <w:tr w:rsidR="00E2790A" w:rsidRPr="003C7D47" w:rsidTr="00E2790A">
        <w:trPr>
          <w:trHeight w:hRule="exact" w:val="873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790A" w:rsidRPr="003C7D47" w:rsidRDefault="00E2790A" w:rsidP="00F403AA">
            <w:pPr>
              <w:pStyle w:val="24"/>
              <w:shd w:val="clear" w:color="auto" w:fill="auto"/>
              <w:spacing w:before="80" w:after="0" w:line="240" w:lineRule="auto"/>
              <w:ind w:hanging="17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790A" w:rsidRPr="003C7D47" w:rsidRDefault="00E2790A" w:rsidP="00F403AA">
            <w:pPr>
              <w:pStyle w:val="24"/>
              <w:shd w:val="clear" w:color="auto" w:fill="auto"/>
              <w:spacing w:before="80" w:after="0" w:line="240" w:lineRule="auto"/>
              <w:ind w:hanging="17"/>
              <w:jc w:val="left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Колифаги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790A" w:rsidRPr="003C7D47" w:rsidRDefault="00E2790A" w:rsidP="00F403AA">
            <w:pPr>
              <w:pStyle w:val="24"/>
              <w:shd w:val="clear" w:color="auto" w:fill="auto"/>
              <w:spacing w:before="80" w:after="120" w:line="240" w:lineRule="auto"/>
              <w:ind w:left="280" w:hanging="17"/>
              <w:jc w:val="left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БОЕ/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100</w:t>
            </w:r>
          </w:p>
          <w:p w:rsidR="00E2790A" w:rsidRPr="003C7D47" w:rsidRDefault="00E2790A" w:rsidP="00F403AA">
            <w:pPr>
              <w:pStyle w:val="24"/>
              <w:shd w:val="clear" w:color="auto" w:fill="auto"/>
              <w:spacing w:before="80" w:after="0" w:line="240" w:lineRule="auto"/>
              <w:ind w:hanging="17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мл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790A" w:rsidRPr="003C7D47" w:rsidRDefault="00E2790A" w:rsidP="00F403AA">
            <w:pPr>
              <w:pStyle w:val="24"/>
              <w:shd w:val="clear" w:color="auto" w:fill="auto"/>
              <w:spacing w:before="80" w:after="0" w:line="240" w:lineRule="auto"/>
              <w:ind w:left="300" w:hanging="17"/>
              <w:jc w:val="left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3C7D47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Отсутствие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790A" w:rsidRPr="00E2790A" w:rsidRDefault="00E2790A" w:rsidP="00E2790A">
            <w:pPr>
              <w:pStyle w:val="24"/>
              <w:shd w:val="clear" w:color="auto" w:fill="auto"/>
              <w:spacing w:before="100" w:after="0" w:line="322" w:lineRule="exact"/>
              <w:ind w:firstLine="0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E2790A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Не обнару</w:t>
            </w:r>
            <w:r w:rsidRPr="00E2790A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softHyphen/>
              <w:t>жено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790A" w:rsidRPr="00E2790A" w:rsidRDefault="00E2790A" w:rsidP="00E2790A">
            <w:pPr>
              <w:pStyle w:val="24"/>
              <w:shd w:val="clear" w:color="auto" w:fill="auto"/>
              <w:spacing w:before="100" w:after="0" w:line="210" w:lineRule="exact"/>
              <w:ind w:left="180" w:firstLine="0"/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</w:pPr>
            <w:r w:rsidRPr="00E2790A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МУК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 xml:space="preserve"> </w:t>
            </w:r>
            <w:r w:rsidRPr="00E2790A">
              <w:rPr>
                <w:rFonts w:ascii="Arial" w:hAnsi="Arial" w:cs="Arial"/>
                <w:color w:val="000000"/>
                <w:sz w:val="24"/>
                <w:szCs w:val="24"/>
                <w:lang w:bidi="ru-RU"/>
              </w:rPr>
              <w:t>4.2.1018-01</w:t>
            </w:r>
          </w:p>
        </w:tc>
      </w:tr>
    </w:tbl>
    <w:p w:rsidR="003C7D47" w:rsidRPr="00A373AC" w:rsidRDefault="003C7D47" w:rsidP="003C7D47">
      <w:pPr>
        <w:pStyle w:val="24"/>
        <w:shd w:val="clear" w:color="auto" w:fill="auto"/>
        <w:spacing w:after="0" w:line="240" w:lineRule="auto"/>
        <w:ind w:left="113" w:hanging="18"/>
        <w:rPr>
          <w:rFonts w:ascii="Arial" w:hAnsi="Arial" w:cs="Arial"/>
          <w:color w:val="000000"/>
          <w:sz w:val="24"/>
          <w:szCs w:val="24"/>
          <w:lang w:bidi="ru-RU"/>
        </w:rPr>
      </w:pPr>
    </w:p>
    <w:p w:rsidR="00A373AC" w:rsidRPr="00A373AC" w:rsidRDefault="00B94CAD" w:rsidP="00E2790A">
      <w:pPr>
        <w:pStyle w:val="70"/>
        <w:shd w:val="clear" w:color="auto" w:fill="auto"/>
        <w:tabs>
          <w:tab w:val="left" w:pos="1022"/>
        </w:tabs>
        <w:spacing w:before="0" w:line="360" w:lineRule="auto"/>
        <w:jc w:val="left"/>
        <w:rPr>
          <w:rFonts w:ascii="Arial" w:eastAsia="Calibri" w:hAnsi="Arial" w:cs="Arial"/>
          <w:bCs w:val="0"/>
          <w:i w:val="0"/>
          <w:iCs w:val="0"/>
          <w:sz w:val="24"/>
          <w:szCs w:val="24"/>
          <w:lang w:eastAsia="en-US"/>
        </w:rPr>
      </w:pPr>
      <w:r>
        <w:rPr>
          <w:rFonts w:ascii="Arial" w:eastAsia="Calibri" w:hAnsi="Arial" w:cs="Arial"/>
          <w:b w:val="0"/>
          <w:bCs w:val="0"/>
          <w:i w:val="0"/>
          <w:iCs w:val="0"/>
          <w:sz w:val="24"/>
          <w:szCs w:val="24"/>
          <w:lang w:eastAsia="en-US"/>
        </w:rPr>
        <w:tab/>
      </w:r>
      <w:r w:rsidR="00E2790A">
        <w:rPr>
          <w:rFonts w:ascii="Arial" w:eastAsia="Calibri" w:hAnsi="Arial" w:cs="Arial"/>
          <w:b w:val="0"/>
          <w:bCs w:val="0"/>
          <w:i w:val="0"/>
          <w:iCs w:val="0"/>
          <w:sz w:val="24"/>
          <w:szCs w:val="24"/>
          <w:lang w:eastAsia="en-US"/>
        </w:rPr>
        <w:t xml:space="preserve">        </w:t>
      </w:r>
      <w:r w:rsidR="00A373AC" w:rsidRPr="00A373AC">
        <w:rPr>
          <w:rFonts w:ascii="Arial" w:eastAsia="Calibri" w:hAnsi="Arial" w:cs="Arial"/>
          <w:bCs w:val="0"/>
          <w:i w:val="0"/>
          <w:iCs w:val="0"/>
          <w:sz w:val="24"/>
          <w:szCs w:val="24"/>
          <w:lang w:eastAsia="en-US"/>
        </w:rPr>
        <w:t>Расчет водопотребления и водоотведения п.</w:t>
      </w:r>
      <w:r w:rsidR="00E2790A">
        <w:rPr>
          <w:rFonts w:ascii="Arial" w:eastAsia="Calibri" w:hAnsi="Arial" w:cs="Arial"/>
          <w:bCs w:val="0"/>
          <w:i w:val="0"/>
          <w:iCs w:val="0"/>
          <w:sz w:val="24"/>
          <w:szCs w:val="24"/>
          <w:lang w:eastAsia="en-US"/>
        </w:rPr>
        <w:t xml:space="preserve"> Адык </w:t>
      </w:r>
      <w:r w:rsidR="00A373AC" w:rsidRPr="00A373AC">
        <w:rPr>
          <w:rFonts w:ascii="Arial" w:eastAsia="Calibri" w:hAnsi="Arial" w:cs="Arial"/>
          <w:bCs w:val="0"/>
          <w:i w:val="0"/>
          <w:iCs w:val="0"/>
          <w:sz w:val="24"/>
          <w:szCs w:val="24"/>
          <w:lang w:eastAsia="en-US"/>
        </w:rPr>
        <w:t>.</w:t>
      </w:r>
    </w:p>
    <w:p w:rsidR="00E2790A" w:rsidRPr="00E2790A" w:rsidRDefault="00E2790A" w:rsidP="00E2790A">
      <w:pPr>
        <w:pStyle w:val="24"/>
        <w:shd w:val="clear" w:color="auto" w:fill="auto"/>
        <w:spacing w:after="510" w:line="427" w:lineRule="exact"/>
        <w:ind w:firstLine="860"/>
        <w:rPr>
          <w:rFonts w:ascii="Arial" w:eastAsia="Calibri" w:hAnsi="Arial" w:cs="Arial"/>
          <w:sz w:val="24"/>
          <w:szCs w:val="24"/>
          <w:lang w:eastAsia="en-US"/>
        </w:rPr>
      </w:pPr>
      <w:r w:rsidRPr="00E2790A">
        <w:rPr>
          <w:rFonts w:ascii="Arial" w:eastAsia="Calibri" w:hAnsi="Arial" w:cs="Arial"/>
          <w:sz w:val="24"/>
          <w:szCs w:val="24"/>
          <w:lang w:eastAsia="en-US"/>
        </w:rPr>
        <w:t>Норма водопотребления 200 л/сут на человека. В результате расчёта по СНиП2.04.02-84 получена планируемая максимальная величина водозабора 759 мЗ/сут.</w:t>
      </w:r>
    </w:p>
    <w:p w:rsidR="003D01F9" w:rsidRPr="003D01F9" w:rsidRDefault="003D01F9" w:rsidP="003D01F9">
      <w:pPr>
        <w:pStyle w:val="40"/>
        <w:keepNext/>
        <w:keepLines/>
        <w:shd w:val="clear" w:color="auto" w:fill="auto"/>
        <w:tabs>
          <w:tab w:val="left" w:pos="1072"/>
        </w:tabs>
        <w:spacing w:line="240" w:lineRule="exact"/>
        <w:jc w:val="center"/>
        <w:rPr>
          <w:rFonts w:ascii="Arial" w:eastAsia="Calibri" w:hAnsi="Arial" w:cs="Arial"/>
          <w:bCs w:val="0"/>
          <w:i w:val="0"/>
          <w:iCs w:val="0"/>
          <w:sz w:val="24"/>
          <w:szCs w:val="24"/>
          <w:lang w:eastAsia="en-US"/>
        </w:rPr>
      </w:pPr>
      <w:bookmarkStart w:id="1" w:name="bookmark15"/>
      <w:r w:rsidRPr="003D01F9">
        <w:rPr>
          <w:rFonts w:ascii="Arial" w:eastAsia="Calibri" w:hAnsi="Arial" w:cs="Arial"/>
          <w:bCs w:val="0"/>
          <w:i w:val="0"/>
          <w:iCs w:val="0"/>
          <w:sz w:val="24"/>
          <w:szCs w:val="24"/>
          <w:lang w:eastAsia="en-US"/>
        </w:rPr>
        <w:t>Система водоснабжения.</w:t>
      </w:r>
      <w:bookmarkEnd w:id="1"/>
    </w:p>
    <w:p w:rsidR="00E2790A" w:rsidRPr="00E2790A" w:rsidRDefault="00E2790A" w:rsidP="00E2790A">
      <w:pPr>
        <w:pStyle w:val="24"/>
        <w:shd w:val="clear" w:color="auto" w:fill="auto"/>
        <w:spacing w:after="0" w:line="437" w:lineRule="exact"/>
        <w:ind w:left="1080" w:firstLine="0"/>
        <w:jc w:val="both"/>
        <w:rPr>
          <w:rFonts w:ascii="Arial" w:eastAsia="Calibri" w:hAnsi="Arial" w:cs="Arial"/>
          <w:sz w:val="24"/>
          <w:szCs w:val="24"/>
          <w:lang w:eastAsia="en-US"/>
        </w:rPr>
      </w:pPr>
      <w:bookmarkStart w:id="2" w:name="bookmark21"/>
      <w:r w:rsidRPr="00E2790A">
        <w:rPr>
          <w:rFonts w:ascii="Arial" w:eastAsia="Calibri" w:hAnsi="Arial" w:cs="Arial"/>
          <w:sz w:val="24"/>
          <w:szCs w:val="24"/>
          <w:lang w:eastAsia="en-US"/>
        </w:rPr>
        <w:t>В комплекс системы водоснабжения п. Адык входят:</w:t>
      </w:r>
    </w:p>
    <w:p w:rsidR="00E2790A" w:rsidRPr="00E2790A" w:rsidRDefault="00E2790A" w:rsidP="00E2790A">
      <w:pPr>
        <w:pStyle w:val="24"/>
        <w:numPr>
          <w:ilvl w:val="0"/>
          <w:numId w:val="27"/>
        </w:numPr>
        <w:shd w:val="clear" w:color="auto" w:fill="auto"/>
        <w:tabs>
          <w:tab w:val="left" w:pos="1427"/>
        </w:tabs>
        <w:spacing w:after="0" w:line="437" w:lineRule="exact"/>
        <w:ind w:left="1080" w:firstLine="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2790A">
        <w:rPr>
          <w:rFonts w:ascii="Arial" w:eastAsia="Calibri" w:hAnsi="Arial" w:cs="Arial"/>
          <w:sz w:val="24"/>
          <w:szCs w:val="24"/>
          <w:lang w:eastAsia="en-US"/>
        </w:rPr>
        <w:t>водозаборные сооружения,</w:t>
      </w:r>
    </w:p>
    <w:p w:rsidR="00E2790A" w:rsidRPr="00E2790A" w:rsidRDefault="00E2790A" w:rsidP="00E2790A">
      <w:pPr>
        <w:pStyle w:val="24"/>
        <w:numPr>
          <w:ilvl w:val="0"/>
          <w:numId w:val="27"/>
        </w:numPr>
        <w:shd w:val="clear" w:color="auto" w:fill="auto"/>
        <w:tabs>
          <w:tab w:val="left" w:pos="1427"/>
        </w:tabs>
        <w:spacing w:after="0" w:line="437" w:lineRule="exact"/>
        <w:ind w:left="1080" w:firstLine="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2790A">
        <w:rPr>
          <w:rFonts w:ascii="Arial" w:eastAsia="Calibri" w:hAnsi="Arial" w:cs="Arial"/>
          <w:sz w:val="24"/>
          <w:szCs w:val="24"/>
          <w:lang w:eastAsia="en-US"/>
        </w:rPr>
        <w:t>водопроводные сооружения;</w:t>
      </w:r>
    </w:p>
    <w:p w:rsidR="00E2790A" w:rsidRPr="00E2790A" w:rsidRDefault="00E2790A" w:rsidP="00E2790A">
      <w:pPr>
        <w:pStyle w:val="24"/>
        <w:numPr>
          <w:ilvl w:val="0"/>
          <w:numId w:val="27"/>
        </w:numPr>
        <w:shd w:val="clear" w:color="auto" w:fill="auto"/>
        <w:tabs>
          <w:tab w:val="left" w:pos="1427"/>
        </w:tabs>
        <w:spacing w:after="0" w:line="437" w:lineRule="exact"/>
        <w:ind w:left="1080" w:firstLine="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2790A">
        <w:rPr>
          <w:rFonts w:ascii="Arial" w:eastAsia="Calibri" w:hAnsi="Arial" w:cs="Arial"/>
          <w:sz w:val="24"/>
          <w:szCs w:val="24"/>
          <w:lang w:eastAsia="en-US"/>
        </w:rPr>
        <w:t>водопроводные сети.</w:t>
      </w:r>
    </w:p>
    <w:bookmarkEnd w:id="2"/>
    <w:p w:rsidR="003D01F9" w:rsidRDefault="003D01F9" w:rsidP="00F45DBC">
      <w:pPr>
        <w:pStyle w:val="24"/>
        <w:shd w:val="clear" w:color="auto" w:fill="auto"/>
        <w:spacing w:after="0" w:line="360" w:lineRule="auto"/>
        <w:ind w:left="400" w:firstLine="360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E2790A" w:rsidRPr="00E2790A" w:rsidRDefault="00E2790A" w:rsidP="00E2790A">
      <w:pPr>
        <w:pStyle w:val="26"/>
        <w:keepNext/>
        <w:keepLines/>
        <w:shd w:val="clear" w:color="auto" w:fill="auto"/>
        <w:spacing w:after="0" w:line="240" w:lineRule="exact"/>
        <w:jc w:val="center"/>
        <w:rPr>
          <w:rFonts w:ascii="Arial" w:eastAsia="Calibri" w:hAnsi="Arial" w:cs="Arial"/>
          <w:bCs w:val="0"/>
          <w:sz w:val="24"/>
          <w:szCs w:val="24"/>
          <w:lang w:eastAsia="en-US"/>
        </w:rPr>
      </w:pPr>
      <w:bookmarkStart w:id="3" w:name="bookmark16"/>
      <w:r w:rsidRPr="00E2790A">
        <w:rPr>
          <w:rFonts w:ascii="Arial" w:eastAsia="Calibri" w:hAnsi="Arial" w:cs="Arial"/>
          <w:bCs w:val="0"/>
          <w:sz w:val="24"/>
          <w:szCs w:val="24"/>
          <w:lang w:eastAsia="en-US"/>
        </w:rPr>
        <w:t>Водозаборные сооружения</w:t>
      </w:r>
      <w:bookmarkEnd w:id="3"/>
    </w:p>
    <w:p w:rsidR="00F403AA" w:rsidRDefault="00F403AA" w:rsidP="00E2790A">
      <w:pPr>
        <w:pStyle w:val="24"/>
        <w:shd w:val="clear" w:color="auto" w:fill="auto"/>
        <w:spacing w:after="0" w:line="360" w:lineRule="auto"/>
        <w:ind w:left="300" w:firstLine="780"/>
        <w:contextualSpacing/>
        <w:jc w:val="left"/>
        <w:rPr>
          <w:rFonts w:ascii="Arial" w:eastAsia="Calibri" w:hAnsi="Arial" w:cs="Arial"/>
          <w:sz w:val="24"/>
          <w:szCs w:val="24"/>
          <w:lang w:eastAsia="en-US"/>
        </w:rPr>
      </w:pPr>
    </w:p>
    <w:p w:rsidR="00E2790A" w:rsidRPr="00E2790A" w:rsidRDefault="00E2790A" w:rsidP="00E2790A">
      <w:pPr>
        <w:pStyle w:val="24"/>
        <w:shd w:val="clear" w:color="auto" w:fill="auto"/>
        <w:spacing w:after="0" w:line="360" w:lineRule="auto"/>
        <w:ind w:left="300" w:firstLine="780"/>
        <w:contextualSpacing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E2790A">
        <w:rPr>
          <w:rFonts w:ascii="Arial" w:eastAsia="Calibri" w:hAnsi="Arial" w:cs="Arial"/>
          <w:sz w:val="24"/>
          <w:szCs w:val="24"/>
          <w:lang w:eastAsia="en-US"/>
        </w:rPr>
        <w:t>В качестве источника водоснабжения п. Адык приняты поверхностные воды канала УС-5 и определена следующая схема водоподачи:</w:t>
      </w:r>
    </w:p>
    <w:p w:rsidR="00E2790A" w:rsidRPr="00E2790A" w:rsidRDefault="00E2790A" w:rsidP="00E2790A">
      <w:pPr>
        <w:pStyle w:val="24"/>
        <w:shd w:val="clear" w:color="auto" w:fill="auto"/>
        <w:spacing w:after="312" w:line="360" w:lineRule="auto"/>
        <w:ind w:left="1080" w:firstLine="0"/>
        <w:contextualSpacing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E2790A">
        <w:rPr>
          <w:rFonts w:ascii="Arial" w:eastAsia="Calibri" w:hAnsi="Arial" w:cs="Arial"/>
          <w:sz w:val="24"/>
          <w:szCs w:val="24"/>
          <w:lang w:eastAsia="en-US"/>
        </w:rPr>
        <w:t>- вода из канала по подводящему водоводу подается на площадку напорно -</w:t>
      </w:r>
    </w:p>
    <w:p w:rsidR="00E2790A" w:rsidRPr="00E2790A" w:rsidRDefault="00E2790A" w:rsidP="00E2790A">
      <w:pPr>
        <w:pStyle w:val="24"/>
        <w:shd w:val="clear" w:color="auto" w:fill="auto"/>
        <w:spacing w:after="0" w:line="360" w:lineRule="auto"/>
        <w:ind w:firstLine="0"/>
        <w:contextualSpacing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E2790A">
        <w:rPr>
          <w:rFonts w:ascii="Arial" w:eastAsia="Calibri" w:hAnsi="Arial" w:cs="Arial"/>
          <w:sz w:val="24"/>
          <w:szCs w:val="24"/>
          <w:lang w:eastAsia="en-US"/>
        </w:rPr>
        <w:t>регулирующих сооружений в очистную установку типа «Струя». После очистки от взвешенных веществ вода подается в водонапорную башню (системы Рожновского) емк.</w:t>
      </w:r>
    </w:p>
    <w:p w:rsidR="00E2790A" w:rsidRPr="00E2790A" w:rsidRDefault="00E2790A" w:rsidP="00E2790A">
      <w:pPr>
        <w:pStyle w:val="24"/>
        <w:shd w:val="clear" w:color="auto" w:fill="auto"/>
        <w:spacing w:after="0" w:line="360" w:lineRule="auto"/>
        <w:ind w:firstLine="0"/>
        <w:contextualSpacing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E2790A">
        <w:rPr>
          <w:rFonts w:ascii="Arial" w:eastAsia="Calibri" w:hAnsi="Arial" w:cs="Arial"/>
          <w:sz w:val="24"/>
          <w:szCs w:val="24"/>
          <w:lang w:eastAsia="en-US"/>
        </w:rPr>
        <w:t>15 м3, Н=18,0 м для промывки воды. После промывки подается в резервуары чистой воды. Далее вода забирается насосами II подъема и подается транзитом через водонапорные башни в разводящую сеть поселка. При такой схеме водоподачи принят следующий состав водопроводных сооружений:</w:t>
      </w:r>
    </w:p>
    <w:p w:rsidR="00E2790A" w:rsidRPr="00E2790A" w:rsidRDefault="00E2790A" w:rsidP="00E2790A">
      <w:pPr>
        <w:pStyle w:val="24"/>
        <w:numPr>
          <w:ilvl w:val="0"/>
          <w:numId w:val="28"/>
        </w:numPr>
        <w:shd w:val="clear" w:color="auto" w:fill="auto"/>
        <w:tabs>
          <w:tab w:val="left" w:pos="262"/>
        </w:tabs>
        <w:spacing w:after="0" w:line="360" w:lineRule="auto"/>
        <w:ind w:firstLine="1134"/>
        <w:contextualSpacing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E2790A">
        <w:rPr>
          <w:rFonts w:ascii="Arial" w:eastAsia="Calibri" w:hAnsi="Arial" w:cs="Arial"/>
          <w:sz w:val="24"/>
          <w:szCs w:val="24"/>
          <w:lang w:eastAsia="en-US"/>
        </w:rPr>
        <w:t>водоочистная установка типа «Струя»;</w:t>
      </w:r>
    </w:p>
    <w:p w:rsidR="00E2790A" w:rsidRPr="00E2790A" w:rsidRDefault="00E2790A" w:rsidP="00E2790A">
      <w:pPr>
        <w:pStyle w:val="24"/>
        <w:numPr>
          <w:ilvl w:val="0"/>
          <w:numId w:val="28"/>
        </w:numPr>
        <w:shd w:val="clear" w:color="auto" w:fill="auto"/>
        <w:tabs>
          <w:tab w:val="left" w:pos="262"/>
        </w:tabs>
        <w:spacing w:after="0" w:line="360" w:lineRule="auto"/>
        <w:ind w:firstLine="1134"/>
        <w:contextualSpacing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E2790A">
        <w:rPr>
          <w:rFonts w:ascii="Arial" w:eastAsia="Calibri" w:hAnsi="Arial" w:cs="Arial"/>
          <w:sz w:val="24"/>
          <w:szCs w:val="24"/>
          <w:lang w:eastAsia="en-US"/>
        </w:rPr>
        <w:t>водонапорная башня для промывки воды емк. 15 м3, Н=18,0 м;</w:t>
      </w:r>
    </w:p>
    <w:p w:rsidR="00E2790A" w:rsidRPr="00E2790A" w:rsidRDefault="00E2790A" w:rsidP="00E2790A">
      <w:pPr>
        <w:pStyle w:val="24"/>
        <w:numPr>
          <w:ilvl w:val="0"/>
          <w:numId w:val="28"/>
        </w:numPr>
        <w:shd w:val="clear" w:color="auto" w:fill="auto"/>
        <w:tabs>
          <w:tab w:val="left" w:pos="267"/>
        </w:tabs>
        <w:spacing w:after="0" w:line="360" w:lineRule="auto"/>
        <w:ind w:firstLine="1134"/>
        <w:contextualSpacing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E2790A">
        <w:rPr>
          <w:rFonts w:ascii="Arial" w:eastAsia="Calibri" w:hAnsi="Arial" w:cs="Arial"/>
          <w:sz w:val="24"/>
          <w:szCs w:val="24"/>
          <w:lang w:eastAsia="en-US"/>
        </w:rPr>
        <w:t>резервуары чистой воды;</w:t>
      </w:r>
    </w:p>
    <w:p w:rsidR="00E2790A" w:rsidRPr="00E2790A" w:rsidRDefault="00E2790A" w:rsidP="00E2790A">
      <w:pPr>
        <w:pStyle w:val="24"/>
        <w:numPr>
          <w:ilvl w:val="0"/>
          <w:numId w:val="28"/>
        </w:numPr>
        <w:shd w:val="clear" w:color="auto" w:fill="auto"/>
        <w:tabs>
          <w:tab w:val="left" w:pos="267"/>
        </w:tabs>
        <w:spacing w:after="0" w:line="360" w:lineRule="auto"/>
        <w:ind w:firstLine="1134"/>
        <w:contextualSpacing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E2790A">
        <w:rPr>
          <w:rFonts w:ascii="Arial" w:eastAsia="Calibri" w:hAnsi="Arial" w:cs="Arial"/>
          <w:sz w:val="24"/>
          <w:szCs w:val="24"/>
          <w:lang w:eastAsia="en-US"/>
        </w:rPr>
        <w:t>насосная станция II подъема;</w:t>
      </w:r>
    </w:p>
    <w:p w:rsidR="00E2790A" w:rsidRPr="00E2790A" w:rsidRDefault="00E2790A" w:rsidP="00E2790A">
      <w:pPr>
        <w:pStyle w:val="24"/>
        <w:numPr>
          <w:ilvl w:val="0"/>
          <w:numId w:val="28"/>
        </w:numPr>
        <w:shd w:val="clear" w:color="auto" w:fill="auto"/>
        <w:tabs>
          <w:tab w:val="left" w:pos="267"/>
        </w:tabs>
        <w:spacing w:after="0" w:line="360" w:lineRule="auto"/>
        <w:ind w:firstLine="1134"/>
        <w:contextualSpacing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E2790A">
        <w:rPr>
          <w:rFonts w:ascii="Arial" w:eastAsia="Calibri" w:hAnsi="Arial" w:cs="Arial"/>
          <w:sz w:val="24"/>
          <w:szCs w:val="24"/>
          <w:lang w:eastAsia="en-US"/>
        </w:rPr>
        <w:t>водонапорная башня;</w:t>
      </w:r>
    </w:p>
    <w:p w:rsidR="00E2790A" w:rsidRPr="00E2790A" w:rsidRDefault="00E2790A" w:rsidP="00E2790A">
      <w:pPr>
        <w:pStyle w:val="24"/>
        <w:numPr>
          <w:ilvl w:val="0"/>
          <w:numId w:val="28"/>
        </w:numPr>
        <w:shd w:val="clear" w:color="auto" w:fill="auto"/>
        <w:tabs>
          <w:tab w:val="left" w:pos="267"/>
        </w:tabs>
        <w:spacing w:after="0" w:line="360" w:lineRule="auto"/>
        <w:ind w:firstLine="1134"/>
        <w:contextualSpacing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E2790A">
        <w:rPr>
          <w:rFonts w:ascii="Arial" w:eastAsia="Calibri" w:hAnsi="Arial" w:cs="Arial"/>
          <w:sz w:val="24"/>
          <w:szCs w:val="24"/>
          <w:lang w:eastAsia="en-US"/>
        </w:rPr>
        <w:t>разводящая сеть поселка.</w:t>
      </w:r>
    </w:p>
    <w:p w:rsidR="00E2790A" w:rsidRPr="00E2790A" w:rsidRDefault="00E2790A" w:rsidP="00E2790A">
      <w:pPr>
        <w:pStyle w:val="24"/>
        <w:shd w:val="clear" w:color="auto" w:fill="auto"/>
        <w:spacing w:after="0" w:line="360" w:lineRule="auto"/>
        <w:ind w:firstLine="700"/>
        <w:contextualSpacing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E2790A">
        <w:rPr>
          <w:rFonts w:ascii="Arial" w:eastAsia="Calibri" w:hAnsi="Arial" w:cs="Arial"/>
          <w:sz w:val="24"/>
          <w:szCs w:val="24"/>
          <w:lang w:eastAsia="en-US"/>
        </w:rPr>
        <w:t>Резервуары чистой воды предназначены для хранения регулирующего, аварийного и пожарного объемов воды.</w:t>
      </w:r>
    </w:p>
    <w:p w:rsidR="00E2790A" w:rsidRPr="00E2790A" w:rsidRDefault="00E2790A" w:rsidP="00E2790A">
      <w:pPr>
        <w:pStyle w:val="24"/>
        <w:shd w:val="clear" w:color="auto" w:fill="auto"/>
        <w:spacing w:after="0" w:line="360" w:lineRule="auto"/>
        <w:ind w:firstLine="700"/>
        <w:contextualSpacing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E2790A">
        <w:rPr>
          <w:rFonts w:ascii="Arial" w:eastAsia="Calibri" w:hAnsi="Arial" w:cs="Arial"/>
          <w:sz w:val="24"/>
          <w:szCs w:val="24"/>
          <w:lang w:eastAsia="en-US"/>
        </w:rPr>
        <w:t>В установке «Струя» в комплекте имеется электролизная установка для хлорирования воды.</w:t>
      </w:r>
    </w:p>
    <w:p w:rsidR="00E2790A" w:rsidRDefault="00E2790A" w:rsidP="00F45DBC">
      <w:pPr>
        <w:pStyle w:val="40"/>
        <w:keepNext/>
        <w:keepLines/>
        <w:shd w:val="clear" w:color="auto" w:fill="auto"/>
        <w:tabs>
          <w:tab w:val="left" w:pos="742"/>
        </w:tabs>
        <w:spacing w:line="360" w:lineRule="auto"/>
        <w:jc w:val="center"/>
        <w:rPr>
          <w:rFonts w:ascii="Arial" w:eastAsia="Calibri" w:hAnsi="Arial" w:cs="Arial"/>
          <w:bCs w:val="0"/>
          <w:i w:val="0"/>
          <w:iCs w:val="0"/>
          <w:sz w:val="24"/>
          <w:szCs w:val="24"/>
          <w:lang w:eastAsia="en-US"/>
        </w:rPr>
      </w:pPr>
      <w:bookmarkStart w:id="4" w:name="bookmark23"/>
    </w:p>
    <w:p w:rsidR="003D01F9" w:rsidRDefault="003D01F9" w:rsidP="00F45DBC">
      <w:pPr>
        <w:pStyle w:val="40"/>
        <w:keepNext/>
        <w:keepLines/>
        <w:shd w:val="clear" w:color="auto" w:fill="auto"/>
        <w:tabs>
          <w:tab w:val="left" w:pos="742"/>
        </w:tabs>
        <w:spacing w:line="360" w:lineRule="auto"/>
        <w:jc w:val="center"/>
        <w:rPr>
          <w:rFonts w:ascii="Arial" w:eastAsia="Calibri" w:hAnsi="Arial" w:cs="Arial"/>
          <w:bCs w:val="0"/>
          <w:i w:val="0"/>
          <w:iCs w:val="0"/>
          <w:sz w:val="24"/>
          <w:szCs w:val="24"/>
          <w:lang w:eastAsia="en-US"/>
        </w:rPr>
      </w:pPr>
      <w:r w:rsidRPr="00D8722B">
        <w:rPr>
          <w:rFonts w:ascii="Arial" w:eastAsia="Calibri" w:hAnsi="Arial" w:cs="Arial"/>
          <w:bCs w:val="0"/>
          <w:i w:val="0"/>
          <w:iCs w:val="0"/>
          <w:sz w:val="24"/>
          <w:szCs w:val="24"/>
          <w:lang w:eastAsia="en-US"/>
        </w:rPr>
        <w:t>Организация учета водопотребления.</w:t>
      </w:r>
      <w:bookmarkEnd w:id="4"/>
    </w:p>
    <w:p w:rsidR="00E2790A" w:rsidRDefault="00E2790A" w:rsidP="00E2790A">
      <w:pPr>
        <w:pStyle w:val="24"/>
        <w:shd w:val="clear" w:color="auto" w:fill="auto"/>
        <w:spacing w:after="315" w:line="470" w:lineRule="exact"/>
        <w:ind w:firstLine="800"/>
        <w:jc w:val="left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E2790A">
        <w:rPr>
          <w:rFonts w:ascii="Arial" w:eastAsia="Calibri" w:hAnsi="Arial" w:cs="Arial"/>
          <w:sz w:val="24"/>
          <w:szCs w:val="24"/>
          <w:lang w:eastAsia="en-US"/>
        </w:rPr>
        <w:t>Для учета расходуемой воды населением в помещении насосной станции предусмотрен водомерный узел «ВВ-80».</w:t>
      </w:r>
    </w:p>
    <w:p w:rsidR="00E2790A" w:rsidRPr="00E2790A" w:rsidRDefault="00E2790A" w:rsidP="00E2790A">
      <w:pPr>
        <w:pStyle w:val="24"/>
        <w:shd w:val="clear" w:color="auto" w:fill="auto"/>
        <w:spacing w:after="0" w:line="360" w:lineRule="auto"/>
        <w:ind w:right="60" w:firstLine="0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Style w:val="28"/>
        </w:rPr>
        <w:t>Характеристика водного объекта — канала УС-5</w:t>
      </w:r>
      <w:r>
        <w:rPr>
          <w:rStyle w:val="28"/>
        </w:rPr>
        <w:br/>
      </w:r>
      <w:r w:rsidRPr="00E2790A">
        <w:rPr>
          <w:rFonts w:ascii="Arial" w:eastAsia="Calibri" w:hAnsi="Arial" w:cs="Arial"/>
          <w:sz w:val="24"/>
          <w:szCs w:val="24"/>
          <w:lang w:eastAsia="en-US"/>
        </w:rPr>
        <w:t>Канал УС-5 берет начало с магистрального самотечного Черноземельского</w:t>
      </w:r>
    </w:p>
    <w:p w:rsidR="00E2790A" w:rsidRPr="00E2790A" w:rsidRDefault="00E2790A" w:rsidP="00E2790A">
      <w:pPr>
        <w:pStyle w:val="24"/>
        <w:shd w:val="clear" w:color="auto" w:fill="auto"/>
        <w:spacing w:after="0" w:line="360" w:lineRule="auto"/>
        <w:ind w:left="260" w:firstLine="0"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E2790A">
        <w:rPr>
          <w:rFonts w:ascii="Arial" w:eastAsia="Calibri" w:hAnsi="Arial" w:cs="Arial"/>
          <w:sz w:val="24"/>
          <w:szCs w:val="24"/>
          <w:lang w:eastAsia="en-US"/>
        </w:rPr>
        <w:t>канала. Водоисточником системы является Чограйское водохранилище, наполняемое</w:t>
      </w:r>
    </w:p>
    <w:p w:rsidR="00E2790A" w:rsidRDefault="00E2790A" w:rsidP="00004A6C">
      <w:pPr>
        <w:pStyle w:val="24"/>
        <w:shd w:val="clear" w:color="auto" w:fill="auto"/>
        <w:spacing w:after="0" w:line="360" w:lineRule="auto"/>
        <w:ind w:left="260" w:firstLine="0"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E2790A">
        <w:rPr>
          <w:rFonts w:ascii="Arial" w:eastAsia="Calibri" w:hAnsi="Arial" w:cs="Arial"/>
          <w:sz w:val="24"/>
          <w:szCs w:val="24"/>
          <w:lang w:eastAsia="en-US"/>
        </w:rPr>
        <w:t>терской и кумской водой по Терско-Кумскому и его продолжению Кумо-Маныческому каналам (Ставропольский край). Вода из водохранилища поступает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E2790A">
        <w:rPr>
          <w:rFonts w:ascii="Arial" w:eastAsia="Calibri" w:hAnsi="Arial" w:cs="Arial"/>
          <w:sz w:val="24"/>
          <w:szCs w:val="24"/>
          <w:lang w:eastAsia="en-US"/>
        </w:rPr>
        <w:t>самотеком в Черноземельский магистральный канал, оттуда в межхозяйственные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E2790A">
        <w:rPr>
          <w:rFonts w:ascii="Arial" w:eastAsia="Calibri" w:hAnsi="Arial" w:cs="Arial"/>
          <w:sz w:val="24"/>
          <w:szCs w:val="24"/>
          <w:lang w:eastAsia="en-US"/>
        </w:rPr>
        <w:t>распределители —Яшкульский, Гашунский, Приозерный, Канал УС-5. Протяженность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E2790A">
        <w:rPr>
          <w:rFonts w:ascii="Arial" w:eastAsia="Calibri" w:hAnsi="Arial" w:cs="Arial"/>
          <w:sz w:val="24"/>
          <w:szCs w:val="24"/>
          <w:lang w:eastAsia="en-US"/>
        </w:rPr>
        <w:t>магистрального канала равна 140,2 км, пропускная способность в голове 34 м3/сек, в</w:t>
      </w:r>
      <w:r w:rsidR="00004A6C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кон</w:t>
      </w:r>
      <w:r w:rsidRPr="00E2790A">
        <w:rPr>
          <w:rFonts w:ascii="Arial" w:eastAsia="Calibri" w:hAnsi="Arial" w:cs="Arial"/>
          <w:sz w:val="24"/>
          <w:szCs w:val="24"/>
          <w:lang w:eastAsia="en-US"/>
        </w:rPr>
        <w:t xml:space="preserve">це </w:t>
      </w:r>
      <w:r w:rsidR="00A214F5">
        <w:rPr>
          <w:rFonts w:ascii="Arial" w:eastAsia="Calibri" w:hAnsi="Arial" w:cs="Arial"/>
          <w:sz w:val="24"/>
          <w:szCs w:val="24"/>
          <w:lang w:eastAsia="en-US"/>
        </w:rPr>
        <w:t>-</w:t>
      </w:r>
      <w:r w:rsidRPr="00E2790A">
        <w:rPr>
          <w:rFonts w:ascii="Arial" w:eastAsia="Calibri" w:hAnsi="Arial" w:cs="Arial"/>
          <w:sz w:val="24"/>
          <w:szCs w:val="24"/>
          <w:lang w:eastAsia="en-US"/>
        </w:rPr>
        <w:t xml:space="preserve"> 20 м3/сек. Построены 1971-1972 годах. Канал УС-5 проложен в земляном русле.</w:t>
      </w:r>
    </w:p>
    <w:p w:rsidR="00A371D1" w:rsidRDefault="00A371D1" w:rsidP="00004A6C">
      <w:pPr>
        <w:pStyle w:val="24"/>
        <w:shd w:val="clear" w:color="auto" w:fill="auto"/>
        <w:spacing w:after="0" w:line="360" w:lineRule="auto"/>
        <w:ind w:left="260" w:firstLine="0"/>
        <w:jc w:val="left"/>
        <w:rPr>
          <w:rFonts w:ascii="Arial" w:eastAsia="Calibri" w:hAnsi="Arial" w:cs="Arial"/>
          <w:sz w:val="24"/>
          <w:szCs w:val="24"/>
          <w:lang w:eastAsia="en-US"/>
        </w:rPr>
      </w:pPr>
    </w:p>
    <w:p w:rsidR="00A371D1" w:rsidRPr="00E2790A" w:rsidRDefault="00A371D1" w:rsidP="00004A6C">
      <w:pPr>
        <w:pStyle w:val="24"/>
        <w:shd w:val="clear" w:color="auto" w:fill="auto"/>
        <w:spacing w:after="0" w:line="360" w:lineRule="auto"/>
        <w:ind w:left="260" w:firstLine="0"/>
        <w:jc w:val="left"/>
        <w:rPr>
          <w:rFonts w:ascii="Arial" w:eastAsia="Calibri" w:hAnsi="Arial" w:cs="Arial"/>
          <w:sz w:val="24"/>
          <w:szCs w:val="24"/>
          <w:lang w:eastAsia="en-US"/>
        </w:rPr>
      </w:pPr>
    </w:p>
    <w:p w:rsidR="00A371D1" w:rsidRPr="00A371D1" w:rsidRDefault="00A371D1" w:rsidP="00A371D1">
      <w:pPr>
        <w:pStyle w:val="50"/>
        <w:shd w:val="clear" w:color="auto" w:fill="auto"/>
        <w:spacing w:after="91" w:line="240" w:lineRule="exact"/>
        <w:ind w:right="160"/>
        <w:jc w:val="center"/>
        <w:rPr>
          <w:rFonts w:eastAsia="Calibri"/>
          <w:b/>
          <w:i w:val="0"/>
          <w:iCs w:val="0"/>
          <w:sz w:val="24"/>
          <w:szCs w:val="24"/>
          <w:lang w:eastAsia="en-US"/>
        </w:rPr>
      </w:pPr>
      <w:r w:rsidRPr="00A371D1">
        <w:rPr>
          <w:rFonts w:eastAsia="Calibri"/>
          <w:b/>
          <w:i w:val="0"/>
          <w:iCs w:val="0"/>
          <w:sz w:val="24"/>
          <w:szCs w:val="24"/>
          <w:lang w:eastAsia="en-US"/>
        </w:rPr>
        <w:t>Водный режим канала УС-5</w:t>
      </w:r>
    </w:p>
    <w:p w:rsidR="00A371D1" w:rsidRPr="00A371D1" w:rsidRDefault="00A371D1" w:rsidP="00F403AA">
      <w:pPr>
        <w:pStyle w:val="24"/>
        <w:shd w:val="clear" w:color="auto" w:fill="auto"/>
        <w:spacing w:after="0" w:line="360" w:lineRule="auto"/>
        <w:ind w:firstLine="92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A371D1">
        <w:rPr>
          <w:rFonts w:ascii="Arial" w:eastAsia="Calibri" w:hAnsi="Arial" w:cs="Arial"/>
          <w:sz w:val="24"/>
          <w:szCs w:val="24"/>
          <w:lang w:eastAsia="en-US"/>
        </w:rPr>
        <w:t>Канал УС-5 - самотечный и его водный режим в основном зависит от водности Магистрального Черноземельского канала. Вода поступает в Черноземельский канал из Чограйского водохранилища. Водохранилище наполняется частично местным стоком с водосборной площади Восточного Маныча, а также водой Терека и Кумы, подаваемой по</w:t>
      </w:r>
    </w:p>
    <w:p w:rsidR="00A371D1" w:rsidRPr="00A371D1" w:rsidRDefault="00A371D1" w:rsidP="00F403AA">
      <w:pPr>
        <w:pStyle w:val="24"/>
        <w:shd w:val="clear" w:color="auto" w:fill="auto"/>
        <w:spacing w:after="0" w:line="360" w:lineRule="auto"/>
        <w:ind w:left="140" w:firstLine="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A371D1">
        <w:rPr>
          <w:rFonts w:ascii="Arial" w:eastAsia="Calibri" w:hAnsi="Arial" w:cs="Arial"/>
          <w:sz w:val="24"/>
          <w:szCs w:val="24"/>
          <w:lang w:eastAsia="en-US"/>
        </w:rPr>
        <w:t>Герско-Маныческому водному тракту. По источникам питания они относятся к смешанному типу, с преобладанием снеговой составляющей над дождевой и грунтовой.</w:t>
      </w:r>
    </w:p>
    <w:p w:rsidR="00A371D1" w:rsidRPr="00A371D1" w:rsidRDefault="00A371D1" w:rsidP="00A371D1">
      <w:pPr>
        <w:pStyle w:val="24"/>
        <w:shd w:val="clear" w:color="auto" w:fill="auto"/>
        <w:spacing w:after="0" w:line="442" w:lineRule="exact"/>
        <w:ind w:left="140" w:firstLine="76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A371D1">
        <w:rPr>
          <w:rFonts w:ascii="Arial" w:eastAsia="Calibri" w:hAnsi="Arial" w:cs="Arial"/>
          <w:sz w:val="24"/>
          <w:szCs w:val="24"/>
          <w:lang w:eastAsia="en-US"/>
        </w:rPr>
        <w:t>Основной фазой водного режима является весеннее половодье, в период которого наблюдаются наивысшие уровни и наибольшие расходы воды. В годовом ходе уровней воды хорошо выражены два максимума: в период весеннего половодья и в осенний период.</w:t>
      </w:r>
    </w:p>
    <w:p w:rsidR="00A371D1" w:rsidRPr="00A371D1" w:rsidRDefault="00A371D1" w:rsidP="00A371D1">
      <w:pPr>
        <w:pStyle w:val="24"/>
        <w:shd w:val="clear" w:color="auto" w:fill="auto"/>
        <w:spacing w:after="0" w:line="427" w:lineRule="exact"/>
        <w:ind w:left="140" w:firstLine="76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A371D1">
        <w:rPr>
          <w:rFonts w:ascii="Arial" w:eastAsia="Calibri" w:hAnsi="Arial" w:cs="Arial"/>
          <w:sz w:val="24"/>
          <w:szCs w:val="24"/>
          <w:lang w:eastAsia="en-US"/>
        </w:rPr>
        <w:t>Весенний подъем уровня воды начинается в конце апреля - середине мая, одновременно со вскрытием озер. Максимальный уровень наблюдается обычно во 2-3 декаде апреля, после чего происходит спад уровней, прерываемый дождевыми паводками, продолжающийся до октября.</w:t>
      </w:r>
    </w:p>
    <w:p w:rsidR="00A371D1" w:rsidRPr="00A371D1" w:rsidRDefault="00A371D1" w:rsidP="00A371D1">
      <w:pPr>
        <w:pStyle w:val="24"/>
        <w:shd w:val="clear" w:color="auto" w:fill="auto"/>
        <w:spacing w:after="0" w:line="432" w:lineRule="exact"/>
        <w:ind w:left="140" w:firstLine="76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A371D1">
        <w:rPr>
          <w:rFonts w:ascii="Arial" w:eastAsia="Calibri" w:hAnsi="Arial" w:cs="Arial"/>
          <w:sz w:val="24"/>
          <w:szCs w:val="24"/>
          <w:lang w:eastAsia="en-US"/>
        </w:rPr>
        <w:t>Уровенный режим канальной системы в естественных условиях характеризуется небольшим колебанием уровня воды 0,15-0,40 м в течение года. Минимальные меженные уровни наблюдаются в августе-сентябре, после чего возможны дождевые подъемы, не превышающие весенние.</w:t>
      </w:r>
    </w:p>
    <w:p w:rsidR="00A371D1" w:rsidRPr="00A371D1" w:rsidRDefault="00A371D1" w:rsidP="00A371D1">
      <w:pPr>
        <w:pStyle w:val="24"/>
        <w:shd w:val="clear" w:color="auto" w:fill="auto"/>
        <w:spacing w:after="0" w:line="432" w:lineRule="exact"/>
        <w:ind w:left="140" w:firstLine="76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A371D1">
        <w:rPr>
          <w:rFonts w:ascii="Arial" w:eastAsia="Calibri" w:hAnsi="Arial" w:cs="Arial"/>
          <w:sz w:val="24"/>
          <w:szCs w:val="24"/>
          <w:lang w:eastAsia="en-US"/>
        </w:rPr>
        <w:t>В октябре-ноябре практически ежегодно происходят подъемы уровней, вызванные образованием льда, которые в отдельные годы превышают весенние.</w:t>
      </w:r>
    </w:p>
    <w:p w:rsidR="00A371D1" w:rsidRPr="00A371D1" w:rsidRDefault="00A371D1" w:rsidP="00A371D1">
      <w:pPr>
        <w:pStyle w:val="24"/>
        <w:shd w:val="clear" w:color="auto" w:fill="auto"/>
        <w:spacing w:after="0" w:line="422" w:lineRule="exact"/>
        <w:ind w:left="140" w:firstLine="76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A371D1">
        <w:rPr>
          <w:rFonts w:ascii="Arial" w:eastAsia="Calibri" w:hAnsi="Arial" w:cs="Arial"/>
          <w:sz w:val="24"/>
          <w:szCs w:val="24"/>
          <w:lang w:eastAsia="en-US"/>
        </w:rPr>
        <w:t>Зимняя межень начинается обычно в декабре и характеризуется постепенным спадом уровня воды до конца апреля. Низшие в году уровни чаще всего наблюдаются в период зимней межени (март-апрель).</w:t>
      </w:r>
    </w:p>
    <w:p w:rsidR="00A371D1" w:rsidRPr="00A371D1" w:rsidRDefault="00A371D1" w:rsidP="00A371D1">
      <w:pPr>
        <w:pStyle w:val="24"/>
        <w:shd w:val="clear" w:color="auto" w:fill="auto"/>
        <w:spacing w:after="206" w:line="422" w:lineRule="exact"/>
        <w:ind w:left="140" w:firstLine="76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A371D1">
        <w:rPr>
          <w:rFonts w:ascii="Arial" w:eastAsia="Calibri" w:hAnsi="Arial" w:cs="Arial"/>
          <w:sz w:val="24"/>
          <w:szCs w:val="24"/>
          <w:lang w:eastAsia="en-US"/>
        </w:rPr>
        <w:t>Уровень воды в месте водозабора составляет 2,5 м.</w:t>
      </w:r>
    </w:p>
    <w:p w:rsidR="00247858" w:rsidRDefault="00247858" w:rsidP="00926A0C">
      <w:pPr>
        <w:shd w:val="clear" w:color="auto" w:fill="FFFFFF"/>
        <w:spacing w:after="0" w:line="360" w:lineRule="auto"/>
        <w:ind w:left="1236" w:hanging="527"/>
        <w:jc w:val="left"/>
        <w:rPr>
          <w:rFonts w:ascii="Arial" w:hAnsi="Arial" w:cs="Arial"/>
          <w:b/>
          <w:sz w:val="24"/>
          <w:szCs w:val="24"/>
        </w:rPr>
      </w:pPr>
      <w:r w:rsidRPr="00247858">
        <w:rPr>
          <w:rFonts w:ascii="Arial" w:hAnsi="Arial" w:cs="Arial"/>
          <w:b/>
          <w:sz w:val="24"/>
          <w:szCs w:val="24"/>
        </w:rPr>
        <w:t>Обоснование границ поясов, составляющих зону санитарной охраны</w:t>
      </w:r>
    </w:p>
    <w:p w:rsidR="00A371D1" w:rsidRPr="00A371D1" w:rsidRDefault="00A371D1" w:rsidP="00A371D1">
      <w:pPr>
        <w:pStyle w:val="24"/>
        <w:shd w:val="clear" w:color="auto" w:fill="auto"/>
        <w:spacing w:after="0" w:line="418" w:lineRule="exact"/>
        <w:ind w:left="140" w:firstLine="568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A371D1">
        <w:rPr>
          <w:rFonts w:ascii="Arial" w:eastAsia="Calibri" w:hAnsi="Arial" w:cs="Arial"/>
          <w:sz w:val="24"/>
          <w:szCs w:val="24"/>
          <w:lang w:eastAsia="en-US"/>
        </w:rPr>
        <w:t>Согласно СанПиН 2.1.4.1110-02 «Зоны санитарной охраны источников водоснабжения и водопроводов питьевого назначения» зоны санитарной охраны источников водоснабжения состоят из трех поясов: I — строгого режима, I! предназначенного для защиты от бактериальных загрязнений и III — от химических. Расчет зон санитарной охраны предполагает выявление возможных источников загрязнения воды и промежутка времени, в течение которого оно может произойти.</w:t>
      </w:r>
    </w:p>
    <w:p w:rsidR="00A371D1" w:rsidRPr="00A371D1" w:rsidRDefault="00A371D1" w:rsidP="00A371D1">
      <w:pPr>
        <w:pStyle w:val="24"/>
        <w:shd w:val="clear" w:color="auto" w:fill="auto"/>
        <w:spacing w:after="0" w:line="418" w:lineRule="exact"/>
        <w:ind w:left="140" w:firstLine="76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A371D1">
        <w:rPr>
          <w:rFonts w:ascii="Arial" w:eastAsia="Calibri" w:hAnsi="Arial" w:cs="Arial"/>
          <w:b/>
          <w:sz w:val="24"/>
          <w:szCs w:val="24"/>
          <w:lang w:eastAsia="en-US"/>
        </w:rPr>
        <w:lastRenderedPageBreak/>
        <w:t xml:space="preserve">Первый пояс </w:t>
      </w:r>
      <w:r w:rsidRPr="00A371D1">
        <w:rPr>
          <w:rFonts w:ascii="Arial" w:eastAsia="Calibri" w:hAnsi="Arial" w:cs="Arial"/>
          <w:sz w:val="24"/>
          <w:szCs w:val="24"/>
          <w:lang w:eastAsia="en-US"/>
        </w:rPr>
        <w:t>(строгого режима) включает территорию расположения водозабора,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его назначение - защита места во</w:t>
      </w:r>
      <w:r w:rsidRPr="00A371D1">
        <w:rPr>
          <w:rFonts w:ascii="Arial" w:eastAsia="Calibri" w:hAnsi="Arial" w:cs="Arial"/>
          <w:sz w:val="24"/>
          <w:szCs w:val="24"/>
          <w:lang w:eastAsia="en-US"/>
        </w:rPr>
        <w:t>дозабора и водозаборных сооружений от случайного или умышленного загрязнения и повреждения.</w:t>
      </w:r>
    </w:p>
    <w:p w:rsidR="00A371D1" w:rsidRPr="00A371D1" w:rsidRDefault="00A371D1" w:rsidP="00A371D1">
      <w:pPr>
        <w:pStyle w:val="24"/>
        <w:shd w:val="clear" w:color="auto" w:fill="auto"/>
        <w:spacing w:after="0" w:line="422" w:lineRule="exact"/>
        <w:ind w:left="142" w:firstLine="0"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A371D1">
        <w:rPr>
          <w:rFonts w:ascii="Arial" w:eastAsia="Calibri" w:hAnsi="Arial" w:cs="Arial"/>
          <w:sz w:val="24"/>
          <w:szCs w:val="24"/>
          <w:lang w:eastAsia="en-US"/>
        </w:rPr>
        <w:t xml:space="preserve">При определении размеров поясов ЗСО учитывается время выживаемости микроорганизмов </w:t>
      </w:r>
      <w:r w:rsidRPr="00A371D1">
        <w:rPr>
          <w:rFonts w:ascii="Arial" w:eastAsia="Calibri" w:hAnsi="Arial" w:cs="Arial"/>
          <w:b/>
          <w:sz w:val="24"/>
          <w:szCs w:val="24"/>
          <w:lang w:eastAsia="en-US"/>
        </w:rPr>
        <w:t>(2 пояс),</w:t>
      </w:r>
      <w:r w:rsidRPr="00A371D1">
        <w:rPr>
          <w:rFonts w:eastAsia="Calibri"/>
          <w:b/>
          <w:bCs/>
          <w:lang w:eastAsia="en-US"/>
        </w:rPr>
        <w:t xml:space="preserve"> </w:t>
      </w:r>
      <w:r w:rsidRPr="00A371D1">
        <w:rPr>
          <w:rFonts w:ascii="Arial" w:eastAsia="Calibri" w:hAnsi="Arial" w:cs="Arial"/>
          <w:sz w:val="24"/>
          <w:szCs w:val="24"/>
          <w:lang w:eastAsia="en-US"/>
        </w:rPr>
        <w:t>для химического загрязнения - дальность распространения, принимая стабильным его состав в водной среде. Другие факторы, ограничивающие возможность распространения микроорганизмов (адсорбция, температура воды и др.), а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A371D1">
        <w:rPr>
          <w:rFonts w:ascii="Arial" w:eastAsia="Calibri" w:hAnsi="Arial" w:cs="Arial"/>
          <w:sz w:val="24"/>
          <w:szCs w:val="24"/>
          <w:lang w:eastAsia="en-US"/>
        </w:rPr>
        <w:t>также способность химических загрязнений к трансформации и снижение их</w:t>
      </w:r>
    </w:p>
    <w:p w:rsidR="00A371D1" w:rsidRPr="00A371D1" w:rsidRDefault="00A371D1" w:rsidP="00A371D1">
      <w:pPr>
        <w:pStyle w:val="24"/>
        <w:shd w:val="clear" w:color="auto" w:fill="auto"/>
        <w:spacing w:after="0" w:line="422" w:lineRule="exact"/>
        <w:ind w:left="142" w:firstLine="0"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A371D1">
        <w:rPr>
          <w:rFonts w:ascii="Arial" w:eastAsia="Calibri" w:hAnsi="Arial" w:cs="Arial"/>
          <w:sz w:val="24"/>
          <w:szCs w:val="24"/>
          <w:lang w:eastAsia="en-US"/>
        </w:rPr>
        <w:t>концентрации под влиянием физико-химических процессов, протекающих в источнике</w:t>
      </w:r>
    </w:p>
    <w:p w:rsidR="00A371D1" w:rsidRPr="00A371D1" w:rsidRDefault="00A371D1" w:rsidP="00A371D1">
      <w:pPr>
        <w:pStyle w:val="24"/>
        <w:shd w:val="clear" w:color="auto" w:fill="auto"/>
        <w:spacing w:after="0" w:line="422" w:lineRule="exact"/>
        <w:ind w:left="142" w:firstLine="0"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A371D1">
        <w:rPr>
          <w:rFonts w:ascii="Arial" w:eastAsia="Calibri" w:hAnsi="Arial" w:cs="Arial"/>
          <w:sz w:val="24"/>
          <w:szCs w:val="24"/>
          <w:lang w:eastAsia="en-US"/>
        </w:rPr>
        <w:t>водоснабжения (сорбция, выпадение в осадок и др.) могут учитываться в случае</w:t>
      </w:r>
    </w:p>
    <w:p w:rsidR="00A371D1" w:rsidRPr="00A371D1" w:rsidRDefault="00A371D1" w:rsidP="00A371D1">
      <w:pPr>
        <w:pStyle w:val="24"/>
        <w:shd w:val="clear" w:color="auto" w:fill="auto"/>
        <w:spacing w:after="0" w:line="422" w:lineRule="exact"/>
        <w:ind w:left="142" w:firstLine="0"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A371D1">
        <w:rPr>
          <w:rFonts w:ascii="Arial" w:eastAsia="Calibri" w:hAnsi="Arial" w:cs="Arial"/>
          <w:sz w:val="24"/>
          <w:szCs w:val="24"/>
          <w:lang w:eastAsia="en-US"/>
        </w:rPr>
        <w:t>достаточной изученности закономерности протекания таких процессов.</w:t>
      </w:r>
    </w:p>
    <w:p w:rsidR="00A371D1" w:rsidRPr="00A371D1" w:rsidRDefault="00A371D1" w:rsidP="00A371D1">
      <w:pPr>
        <w:pStyle w:val="24"/>
        <w:shd w:val="clear" w:color="auto" w:fill="auto"/>
        <w:spacing w:after="0" w:line="427" w:lineRule="exact"/>
        <w:ind w:left="200" w:firstLine="400"/>
        <w:jc w:val="left"/>
        <w:rPr>
          <w:rFonts w:ascii="Arial" w:eastAsia="Calibri" w:hAnsi="Arial" w:cs="Arial"/>
          <w:sz w:val="24"/>
          <w:szCs w:val="24"/>
          <w:lang w:eastAsia="en-US"/>
        </w:rPr>
      </w:pPr>
      <w:r w:rsidRPr="00A371D1">
        <w:rPr>
          <w:rFonts w:ascii="Arial" w:eastAsia="Calibri" w:hAnsi="Arial" w:cs="Arial"/>
          <w:sz w:val="24"/>
          <w:szCs w:val="24"/>
          <w:lang w:eastAsia="en-US"/>
        </w:rPr>
        <w:t>Границы поясов зон санитарной охраны устанавливаются для:</w:t>
      </w:r>
    </w:p>
    <w:p w:rsidR="00A371D1" w:rsidRPr="00A371D1" w:rsidRDefault="00A371D1" w:rsidP="00A371D1">
      <w:pPr>
        <w:pStyle w:val="24"/>
        <w:shd w:val="clear" w:color="auto" w:fill="auto"/>
        <w:spacing w:after="0" w:line="427" w:lineRule="exact"/>
        <w:ind w:left="200" w:firstLine="400"/>
        <w:jc w:val="left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- </w:t>
      </w:r>
      <w:r w:rsidRPr="00A371D1">
        <w:rPr>
          <w:rFonts w:ascii="Arial" w:eastAsia="Calibri" w:hAnsi="Arial" w:cs="Arial"/>
          <w:sz w:val="24"/>
          <w:szCs w:val="24"/>
          <w:lang w:eastAsia="en-US"/>
        </w:rPr>
        <w:t>поверхностного источника водоснабжения (водотоков, водоемов),</w:t>
      </w:r>
    </w:p>
    <w:p w:rsidR="00926A0C" w:rsidRPr="00926A0C" w:rsidRDefault="00A371D1" w:rsidP="00A371D1">
      <w:pPr>
        <w:pStyle w:val="24"/>
        <w:shd w:val="clear" w:color="auto" w:fill="auto"/>
        <w:tabs>
          <w:tab w:val="center" w:pos="5103"/>
        </w:tabs>
        <w:spacing w:after="510" w:line="427" w:lineRule="exact"/>
        <w:ind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         -</w:t>
      </w:r>
      <w:r w:rsidRPr="00A371D1">
        <w:rPr>
          <w:rFonts w:ascii="Arial" w:eastAsia="Calibri" w:hAnsi="Arial" w:cs="Arial"/>
          <w:sz w:val="24"/>
          <w:szCs w:val="24"/>
          <w:lang w:eastAsia="en-US"/>
        </w:rPr>
        <w:t xml:space="preserve"> водопроводных сооружений</w:t>
      </w:r>
      <w:r>
        <w:t>.</w:t>
      </w:r>
      <w:r>
        <w:tab/>
      </w:r>
    </w:p>
    <w:p w:rsidR="0068735A" w:rsidRDefault="0068735A" w:rsidP="00F45DBC">
      <w:pPr>
        <w:shd w:val="clear" w:color="auto" w:fill="FFFFFF"/>
        <w:tabs>
          <w:tab w:val="left" w:pos="730"/>
        </w:tabs>
        <w:spacing w:line="360" w:lineRule="auto"/>
        <w:ind w:firstLine="576"/>
        <w:rPr>
          <w:rFonts w:ascii="Arial" w:hAnsi="Arial" w:cs="Arial"/>
          <w:b/>
          <w:sz w:val="24"/>
          <w:szCs w:val="24"/>
        </w:rPr>
      </w:pPr>
      <w:r w:rsidRPr="0068735A">
        <w:rPr>
          <w:rFonts w:ascii="Arial" w:hAnsi="Arial" w:cs="Arial"/>
          <w:b/>
          <w:sz w:val="24"/>
          <w:szCs w:val="24"/>
        </w:rPr>
        <w:t>Граница первого пояса ЗСО</w:t>
      </w:r>
    </w:p>
    <w:p w:rsidR="00A371D1" w:rsidRPr="00A371D1" w:rsidRDefault="00A371D1" w:rsidP="00A371D1">
      <w:pPr>
        <w:pStyle w:val="24"/>
        <w:shd w:val="clear" w:color="auto" w:fill="auto"/>
        <w:spacing w:after="0" w:line="480" w:lineRule="exact"/>
        <w:ind w:left="200" w:firstLine="40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A371D1">
        <w:rPr>
          <w:rFonts w:ascii="Arial" w:eastAsia="Calibri" w:hAnsi="Arial" w:cs="Arial"/>
          <w:sz w:val="24"/>
          <w:szCs w:val="24"/>
          <w:lang w:eastAsia="en-US"/>
        </w:rPr>
        <w:t>Граница первого пояса поверхностного источника водоснабжения п.Адык—Канал УС-5 в соответствии с п.2.3.1.1 б) СанПиН 2.1.4.1110-02 составляет:</w:t>
      </w:r>
    </w:p>
    <w:p w:rsidR="00A371D1" w:rsidRDefault="00A371D1" w:rsidP="00A371D1">
      <w:pPr>
        <w:pStyle w:val="24"/>
        <w:numPr>
          <w:ilvl w:val="0"/>
          <w:numId w:val="28"/>
        </w:numPr>
        <w:shd w:val="clear" w:color="auto" w:fill="auto"/>
        <w:tabs>
          <w:tab w:val="left" w:pos="472"/>
        </w:tabs>
        <w:spacing w:after="0" w:line="418" w:lineRule="exact"/>
        <w:ind w:left="200" w:firstLine="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A371D1">
        <w:rPr>
          <w:rFonts w:ascii="Arial" w:eastAsia="Calibri" w:hAnsi="Arial" w:cs="Arial"/>
          <w:sz w:val="24"/>
          <w:szCs w:val="24"/>
          <w:lang w:eastAsia="en-US"/>
        </w:rPr>
        <w:t>по акватории водного объекта во всех направлениях от водозабора, кроме прилегающего к водозабору берега - 100 м,</w:t>
      </w:r>
    </w:p>
    <w:p w:rsidR="00A371D1" w:rsidRPr="00A371D1" w:rsidRDefault="00A371D1" w:rsidP="00A371D1">
      <w:pPr>
        <w:pStyle w:val="24"/>
        <w:shd w:val="clear" w:color="auto" w:fill="auto"/>
        <w:tabs>
          <w:tab w:val="left" w:pos="472"/>
        </w:tabs>
        <w:spacing w:after="0" w:line="418" w:lineRule="exact"/>
        <w:ind w:left="200" w:firstLine="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A371D1">
        <w:rPr>
          <w:rFonts w:ascii="Arial" w:eastAsia="Calibri" w:hAnsi="Arial" w:cs="Arial"/>
          <w:sz w:val="24"/>
          <w:szCs w:val="24"/>
          <w:lang w:eastAsia="en-US"/>
        </w:rPr>
        <w:t xml:space="preserve"> - по прилегающему к водозабору берегу от линии уреза воды при летне-осенней межени -100 м.</w:t>
      </w:r>
    </w:p>
    <w:p w:rsidR="00A371D1" w:rsidRPr="00A371D1" w:rsidRDefault="00A371D1" w:rsidP="00A371D1">
      <w:pPr>
        <w:pStyle w:val="24"/>
        <w:shd w:val="clear" w:color="auto" w:fill="auto"/>
        <w:spacing w:after="0" w:line="418" w:lineRule="exact"/>
        <w:ind w:left="200" w:firstLine="66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A371D1">
        <w:rPr>
          <w:rFonts w:ascii="Arial" w:eastAsia="Calibri" w:hAnsi="Arial" w:cs="Arial"/>
          <w:sz w:val="24"/>
          <w:szCs w:val="24"/>
          <w:lang w:eastAsia="en-US"/>
        </w:rPr>
        <w:t>Первый пояс (зона строгого режима) охватывает территорию площадки напорно</w:t>
      </w:r>
      <w:r w:rsidRPr="00A371D1">
        <w:rPr>
          <w:rFonts w:ascii="Arial" w:eastAsia="Calibri" w:hAnsi="Arial" w:cs="Arial"/>
          <w:sz w:val="24"/>
          <w:szCs w:val="24"/>
          <w:lang w:eastAsia="en-US"/>
        </w:rPr>
        <w:softHyphen/>
        <w:t>регулируемых сооружений (НРС), которая ограждена глухим забором размерами 110,0x88,0 м, высотой 2,0 м и на 0,5 на колючей проволоки М II в 4 ряда.</w:t>
      </w:r>
    </w:p>
    <w:p w:rsidR="00A371D1" w:rsidRPr="00A371D1" w:rsidRDefault="00A371D1" w:rsidP="00A371D1">
      <w:pPr>
        <w:pStyle w:val="24"/>
        <w:shd w:val="clear" w:color="auto" w:fill="auto"/>
        <w:spacing w:after="0" w:line="418" w:lineRule="exact"/>
        <w:ind w:left="200" w:firstLine="66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A371D1">
        <w:rPr>
          <w:rFonts w:ascii="Arial" w:eastAsia="Calibri" w:hAnsi="Arial" w:cs="Arial"/>
          <w:sz w:val="24"/>
          <w:szCs w:val="24"/>
          <w:lang w:eastAsia="en-US"/>
        </w:rPr>
        <w:t>Первый пояс (зона строгого режима) охватывает территорию канала, которая ограждена сетчатым забором высотой 1,7 м и на 0,5 на колючей проволоки М II в 4 ряда, с установкой на ж/б столбы с шагом 3,0 м.</w:t>
      </w:r>
    </w:p>
    <w:p w:rsidR="00A371D1" w:rsidRDefault="00A371D1" w:rsidP="00F45DBC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151588" w:rsidRPr="00151588" w:rsidRDefault="00151588" w:rsidP="00F45DBC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151588">
        <w:rPr>
          <w:rFonts w:ascii="Arial" w:hAnsi="Arial" w:cs="Arial"/>
          <w:b/>
          <w:sz w:val="24"/>
          <w:szCs w:val="24"/>
        </w:rPr>
        <w:t>Мероприятия по первому поясу:</w:t>
      </w:r>
    </w:p>
    <w:p w:rsidR="00151588" w:rsidRPr="00151588" w:rsidRDefault="00151588" w:rsidP="00F45DBC">
      <w:pPr>
        <w:spacing w:after="0" w:line="360" w:lineRule="auto"/>
        <w:ind w:left="142" w:right="142" w:firstLine="425"/>
        <w:jc w:val="both"/>
        <w:rPr>
          <w:rFonts w:ascii="Arial" w:eastAsia="Times New Roman" w:hAnsi="Arial" w:cs="Arial"/>
          <w:sz w:val="24"/>
          <w:szCs w:val="24"/>
        </w:rPr>
      </w:pPr>
      <w:r w:rsidRPr="00151588">
        <w:rPr>
          <w:rFonts w:ascii="Arial" w:eastAsia="Times New Roman" w:hAnsi="Arial" w:cs="Arial"/>
          <w:sz w:val="24"/>
          <w:szCs w:val="24"/>
        </w:rPr>
        <w:t>1.Не допускается: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т.ч. прокладка трубопроводов различного назначения,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151588">
        <w:rPr>
          <w:rFonts w:ascii="Arial" w:eastAsia="Times New Roman" w:hAnsi="Arial" w:cs="Arial"/>
          <w:sz w:val="24"/>
          <w:szCs w:val="24"/>
        </w:rPr>
        <w:lastRenderedPageBreak/>
        <w:t xml:space="preserve">размещение жилых и хозяйственно-бытовых зданий, </w:t>
      </w:r>
      <w:r>
        <w:rPr>
          <w:rFonts w:ascii="Arial" w:eastAsia="Times New Roman" w:hAnsi="Arial" w:cs="Arial"/>
          <w:sz w:val="24"/>
          <w:szCs w:val="24"/>
        </w:rPr>
        <w:t xml:space="preserve">постоянное </w:t>
      </w:r>
      <w:r w:rsidRPr="00151588">
        <w:rPr>
          <w:rFonts w:ascii="Arial" w:eastAsia="Times New Roman" w:hAnsi="Arial" w:cs="Arial"/>
          <w:sz w:val="24"/>
          <w:szCs w:val="24"/>
        </w:rPr>
        <w:t>проживание людей, применение ядохимикатов и удобрений.</w:t>
      </w:r>
    </w:p>
    <w:p w:rsidR="00151588" w:rsidRPr="00151588" w:rsidRDefault="00151588" w:rsidP="00F45DBC">
      <w:pPr>
        <w:spacing w:after="0" w:line="360" w:lineRule="auto"/>
        <w:ind w:left="142" w:right="142" w:firstLine="425"/>
        <w:jc w:val="both"/>
        <w:rPr>
          <w:rFonts w:ascii="Arial" w:eastAsia="Times New Roman" w:hAnsi="Arial" w:cs="Arial"/>
          <w:sz w:val="24"/>
          <w:szCs w:val="24"/>
        </w:rPr>
      </w:pPr>
      <w:r w:rsidRPr="00151588">
        <w:rPr>
          <w:rFonts w:ascii="Arial" w:eastAsia="Times New Roman" w:hAnsi="Arial" w:cs="Arial"/>
          <w:sz w:val="24"/>
          <w:szCs w:val="24"/>
        </w:rPr>
        <w:t>2.Выполнение мероприятий по контр</w:t>
      </w:r>
      <w:r>
        <w:rPr>
          <w:rFonts w:ascii="Arial" w:eastAsia="Times New Roman" w:hAnsi="Arial" w:cs="Arial"/>
          <w:sz w:val="24"/>
          <w:szCs w:val="24"/>
        </w:rPr>
        <w:t>олю за сохранностью ограждения первого</w:t>
      </w:r>
      <w:r w:rsidRPr="00151588">
        <w:rPr>
          <w:rFonts w:ascii="Arial" w:eastAsia="Times New Roman" w:hAnsi="Arial" w:cs="Arial"/>
          <w:sz w:val="24"/>
          <w:szCs w:val="24"/>
        </w:rPr>
        <w:t xml:space="preserve"> пояса ЗСО.</w:t>
      </w:r>
    </w:p>
    <w:p w:rsidR="00151588" w:rsidRDefault="00BB6515" w:rsidP="00F45DBC">
      <w:pPr>
        <w:spacing w:after="0" w:line="360" w:lineRule="auto"/>
        <w:ind w:left="142" w:right="142" w:firstLine="425"/>
        <w:jc w:val="both"/>
      </w:pPr>
      <w:r>
        <w:rPr>
          <w:rFonts w:ascii="Arial" w:eastAsia="Times New Roman" w:hAnsi="Arial" w:cs="Arial"/>
          <w:sz w:val="24"/>
          <w:szCs w:val="24"/>
        </w:rPr>
        <w:t>3</w:t>
      </w:r>
      <w:r w:rsidR="00151588" w:rsidRPr="00151588">
        <w:rPr>
          <w:rFonts w:ascii="Arial" w:eastAsia="Times New Roman" w:hAnsi="Arial" w:cs="Arial"/>
          <w:sz w:val="24"/>
          <w:szCs w:val="24"/>
        </w:rPr>
        <w:t>.Исключение возможности загрязнения территории первого пояса ЗСО при откачке и вывозе нечистот, расположенных в водонепроницаемых выгребах (откачку производить без заезда на территорию 1-го пояса)</w:t>
      </w:r>
      <w:r w:rsidR="00151588">
        <w:rPr>
          <w:rFonts w:ascii="Arial" w:eastAsia="Times New Roman" w:hAnsi="Arial" w:cs="Arial"/>
          <w:sz w:val="24"/>
          <w:szCs w:val="24"/>
        </w:rPr>
        <w:t>.</w:t>
      </w:r>
      <w:r w:rsidR="00151588">
        <w:t xml:space="preserve"> </w:t>
      </w:r>
    </w:p>
    <w:p w:rsidR="00BB6515" w:rsidRPr="00BB6515" w:rsidRDefault="00BB6515" w:rsidP="00F45DBC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B6515">
        <w:rPr>
          <w:rFonts w:ascii="Arial" w:hAnsi="Arial" w:cs="Arial"/>
          <w:b/>
          <w:sz w:val="24"/>
          <w:szCs w:val="24"/>
        </w:rPr>
        <w:t>Выполнение мероприятий по первому поясу согласно СанПин 2.1.4.1110-02:</w:t>
      </w:r>
    </w:p>
    <w:p w:rsidR="00BB6515" w:rsidRPr="00BB6515" w:rsidRDefault="00BB6515" w:rsidP="00F45DBC">
      <w:pPr>
        <w:spacing w:after="0" w:line="360" w:lineRule="auto"/>
        <w:ind w:left="142" w:right="142" w:firstLine="425"/>
        <w:jc w:val="both"/>
        <w:rPr>
          <w:rFonts w:ascii="Arial" w:eastAsia="Times New Roman" w:hAnsi="Arial" w:cs="Arial"/>
          <w:sz w:val="24"/>
          <w:szCs w:val="24"/>
        </w:rPr>
      </w:pPr>
      <w:r w:rsidRPr="00BB6515">
        <w:rPr>
          <w:rFonts w:ascii="Arial" w:eastAsia="Times New Roman" w:hAnsi="Arial" w:cs="Arial"/>
          <w:sz w:val="24"/>
          <w:szCs w:val="24"/>
        </w:rPr>
        <w:t>-по п.1 на территории первого пояса отсутствуют какие-либо объекты,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BB6515">
        <w:rPr>
          <w:rFonts w:ascii="Arial" w:eastAsia="Times New Roman" w:hAnsi="Arial" w:cs="Arial"/>
          <w:sz w:val="24"/>
          <w:szCs w:val="24"/>
        </w:rPr>
        <w:t>указанные выше в п.1</w:t>
      </w:r>
    </w:p>
    <w:p w:rsidR="00BB6515" w:rsidRPr="00BB6515" w:rsidRDefault="00BB6515" w:rsidP="00F45DBC">
      <w:pPr>
        <w:spacing w:after="0" w:line="360" w:lineRule="auto"/>
        <w:ind w:left="142" w:right="142" w:firstLine="425"/>
        <w:jc w:val="both"/>
        <w:rPr>
          <w:rFonts w:ascii="Arial" w:eastAsia="Times New Roman" w:hAnsi="Arial" w:cs="Arial"/>
          <w:sz w:val="24"/>
          <w:szCs w:val="24"/>
        </w:rPr>
      </w:pPr>
      <w:r w:rsidRPr="00BB6515">
        <w:rPr>
          <w:rFonts w:ascii="Arial" w:eastAsia="Times New Roman" w:hAnsi="Arial" w:cs="Arial"/>
          <w:sz w:val="24"/>
          <w:szCs w:val="24"/>
        </w:rPr>
        <w:t>-по п.2 выполнять мероприятия по контролю за сохранностью ограждения первого пояса.</w:t>
      </w:r>
    </w:p>
    <w:p w:rsidR="00BB6515" w:rsidRPr="00BB6515" w:rsidRDefault="00BB6515" w:rsidP="00F45DBC">
      <w:pPr>
        <w:spacing w:after="0" w:line="360" w:lineRule="auto"/>
        <w:ind w:left="142" w:right="142" w:firstLine="425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-по п.3</w:t>
      </w:r>
      <w:r w:rsidRPr="00BB6515">
        <w:rPr>
          <w:rFonts w:ascii="Arial" w:eastAsia="Times New Roman" w:hAnsi="Arial" w:cs="Arial"/>
          <w:sz w:val="24"/>
          <w:szCs w:val="24"/>
        </w:rPr>
        <w:t xml:space="preserve"> сточные воды от надворных туалетов с водонепроницаемыми выгребами, расположенных в первом поясе ЗСО,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BB6515">
        <w:rPr>
          <w:rFonts w:ascii="Arial" w:eastAsia="Times New Roman" w:hAnsi="Arial" w:cs="Arial"/>
          <w:sz w:val="24"/>
          <w:szCs w:val="24"/>
        </w:rPr>
        <w:t xml:space="preserve">вывозятся за пределы </w:t>
      </w:r>
      <w:r>
        <w:rPr>
          <w:rFonts w:ascii="Arial" w:eastAsia="Times New Roman" w:hAnsi="Arial" w:cs="Arial"/>
          <w:sz w:val="24"/>
          <w:szCs w:val="24"/>
        </w:rPr>
        <w:t>2</w:t>
      </w:r>
      <w:r w:rsidRPr="00BB6515">
        <w:rPr>
          <w:rFonts w:ascii="Arial" w:eastAsia="Times New Roman" w:hAnsi="Arial" w:cs="Arial"/>
          <w:sz w:val="24"/>
          <w:szCs w:val="24"/>
        </w:rPr>
        <w:t>-го пояса ЗСО.</w:t>
      </w:r>
    </w:p>
    <w:p w:rsidR="00B94CAD" w:rsidRDefault="00A371D1" w:rsidP="00A371D1">
      <w:pPr>
        <w:tabs>
          <w:tab w:val="left" w:pos="3569"/>
        </w:tabs>
        <w:spacing w:after="0" w:line="360" w:lineRule="auto"/>
        <w:ind w:left="142" w:right="142" w:firstLine="567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</w:r>
    </w:p>
    <w:p w:rsidR="007C3DE8" w:rsidRDefault="007C3DE8" w:rsidP="0009539C">
      <w:pPr>
        <w:shd w:val="clear" w:color="auto" w:fill="FFFFFF"/>
        <w:tabs>
          <w:tab w:val="left" w:pos="730"/>
        </w:tabs>
        <w:spacing w:after="0" w:line="360" w:lineRule="auto"/>
        <w:ind w:left="142"/>
        <w:rPr>
          <w:rFonts w:ascii="Arial" w:hAnsi="Arial" w:cs="Arial"/>
          <w:b/>
          <w:sz w:val="24"/>
          <w:szCs w:val="24"/>
        </w:rPr>
      </w:pPr>
      <w:r w:rsidRPr="0068735A">
        <w:rPr>
          <w:rFonts w:ascii="Arial" w:hAnsi="Arial" w:cs="Arial"/>
          <w:b/>
          <w:sz w:val="24"/>
          <w:szCs w:val="24"/>
        </w:rPr>
        <w:t xml:space="preserve">Граница </w:t>
      </w:r>
      <w:r>
        <w:rPr>
          <w:rFonts w:ascii="Arial" w:hAnsi="Arial" w:cs="Arial"/>
          <w:b/>
          <w:sz w:val="24"/>
          <w:szCs w:val="24"/>
        </w:rPr>
        <w:t>второго</w:t>
      </w:r>
      <w:r w:rsidRPr="0068735A">
        <w:rPr>
          <w:rFonts w:ascii="Arial" w:hAnsi="Arial" w:cs="Arial"/>
          <w:b/>
          <w:sz w:val="24"/>
          <w:szCs w:val="24"/>
        </w:rPr>
        <w:t xml:space="preserve"> пояса ЗСО</w:t>
      </w:r>
    </w:p>
    <w:p w:rsidR="00A371D1" w:rsidRPr="00A371D1" w:rsidRDefault="00A371D1" w:rsidP="003D62F4">
      <w:pPr>
        <w:pStyle w:val="24"/>
        <w:shd w:val="clear" w:color="auto" w:fill="auto"/>
        <w:spacing w:after="0" w:line="360" w:lineRule="auto"/>
        <w:ind w:left="198" w:firstLine="1140"/>
        <w:rPr>
          <w:rFonts w:ascii="Arial" w:hAnsi="Arial" w:cs="Arial"/>
          <w:sz w:val="24"/>
          <w:szCs w:val="24"/>
          <w:lang w:eastAsia="en-US"/>
        </w:rPr>
      </w:pPr>
      <w:r w:rsidRPr="00A371D1">
        <w:rPr>
          <w:rFonts w:ascii="Arial" w:hAnsi="Arial" w:cs="Arial"/>
          <w:sz w:val="24"/>
          <w:szCs w:val="24"/>
          <w:lang w:eastAsia="en-US"/>
        </w:rPr>
        <w:t>Граница второго пояса поверхностного источника водоснабжения п. Адык— Канал УС-5 в соответствии с п.2.3.2.5, п.2.3.2.6 СанПиН 2.1.4.111002 располагается:</w:t>
      </w:r>
    </w:p>
    <w:p w:rsidR="00A371D1" w:rsidRPr="00A371D1" w:rsidRDefault="00A371D1" w:rsidP="003D62F4">
      <w:pPr>
        <w:pStyle w:val="24"/>
        <w:shd w:val="clear" w:color="auto" w:fill="auto"/>
        <w:spacing w:after="0" w:line="360" w:lineRule="auto"/>
        <w:ind w:left="198" w:firstLine="0"/>
        <w:jc w:val="both"/>
        <w:rPr>
          <w:rFonts w:ascii="Arial" w:hAnsi="Arial" w:cs="Arial"/>
          <w:sz w:val="24"/>
          <w:szCs w:val="24"/>
          <w:lang w:eastAsia="en-US"/>
        </w:rPr>
      </w:pPr>
      <w:r w:rsidRPr="00A371D1">
        <w:rPr>
          <w:rFonts w:ascii="Arial" w:hAnsi="Arial" w:cs="Arial"/>
          <w:sz w:val="24"/>
          <w:szCs w:val="24"/>
          <w:lang w:eastAsia="en-US"/>
        </w:rPr>
        <w:t>-по акватории во все стороны от водозабора на 3 км,</w:t>
      </w:r>
    </w:p>
    <w:p w:rsidR="00A371D1" w:rsidRPr="00A371D1" w:rsidRDefault="00A371D1" w:rsidP="003D62F4">
      <w:pPr>
        <w:pStyle w:val="24"/>
        <w:numPr>
          <w:ilvl w:val="0"/>
          <w:numId w:val="28"/>
        </w:numPr>
        <w:shd w:val="clear" w:color="auto" w:fill="auto"/>
        <w:tabs>
          <w:tab w:val="left" w:pos="472"/>
        </w:tabs>
        <w:spacing w:after="0" w:line="360" w:lineRule="auto"/>
        <w:ind w:left="198" w:firstLine="0"/>
        <w:jc w:val="both"/>
        <w:rPr>
          <w:rFonts w:ascii="Arial" w:hAnsi="Arial" w:cs="Arial"/>
          <w:sz w:val="24"/>
          <w:szCs w:val="24"/>
          <w:lang w:eastAsia="en-US"/>
        </w:rPr>
      </w:pPr>
      <w:r w:rsidRPr="00A371D1">
        <w:rPr>
          <w:rFonts w:ascii="Arial" w:hAnsi="Arial" w:cs="Arial"/>
          <w:sz w:val="24"/>
          <w:szCs w:val="24"/>
          <w:lang w:eastAsia="en-US"/>
        </w:rPr>
        <w:t>по территории:</w:t>
      </w:r>
    </w:p>
    <w:p w:rsidR="00A371D1" w:rsidRPr="00A371D1" w:rsidRDefault="00A371D1" w:rsidP="003D62F4">
      <w:pPr>
        <w:pStyle w:val="24"/>
        <w:shd w:val="clear" w:color="auto" w:fill="auto"/>
        <w:spacing w:after="0" w:line="360" w:lineRule="auto"/>
        <w:ind w:left="198" w:firstLine="660"/>
        <w:jc w:val="both"/>
        <w:rPr>
          <w:rFonts w:ascii="Arial" w:hAnsi="Arial" w:cs="Arial"/>
          <w:sz w:val="24"/>
          <w:szCs w:val="24"/>
          <w:lang w:eastAsia="en-US"/>
        </w:rPr>
      </w:pPr>
      <w:r w:rsidRPr="00A371D1">
        <w:rPr>
          <w:rFonts w:ascii="Arial" w:hAnsi="Arial" w:cs="Arial"/>
          <w:sz w:val="24"/>
          <w:szCs w:val="24"/>
          <w:lang w:eastAsia="en-US"/>
        </w:rPr>
        <w:t>по берегу в обе стороны от водозабора - на 3 км.</w:t>
      </w:r>
    </w:p>
    <w:p w:rsidR="00A371D1" w:rsidRPr="00A371D1" w:rsidRDefault="00A371D1" w:rsidP="003D62F4">
      <w:pPr>
        <w:pStyle w:val="24"/>
        <w:shd w:val="clear" w:color="auto" w:fill="auto"/>
        <w:spacing w:after="0" w:line="360" w:lineRule="auto"/>
        <w:ind w:left="198" w:firstLine="660"/>
        <w:jc w:val="both"/>
        <w:rPr>
          <w:rFonts w:ascii="Arial" w:hAnsi="Arial" w:cs="Arial"/>
          <w:sz w:val="24"/>
          <w:szCs w:val="24"/>
          <w:lang w:eastAsia="en-US"/>
        </w:rPr>
      </w:pPr>
      <w:r w:rsidRPr="00A371D1">
        <w:rPr>
          <w:rFonts w:ascii="Arial" w:hAnsi="Arial" w:cs="Arial"/>
          <w:sz w:val="24"/>
          <w:szCs w:val="24"/>
          <w:lang w:eastAsia="en-US"/>
        </w:rPr>
        <w:t>- от уреза воды - 500 м (рельеф местности равнинный).</w:t>
      </w:r>
    </w:p>
    <w:p w:rsidR="00A371D1" w:rsidRPr="00A371D1" w:rsidRDefault="00A371D1" w:rsidP="003D62F4">
      <w:pPr>
        <w:pStyle w:val="24"/>
        <w:shd w:val="clear" w:color="auto" w:fill="auto"/>
        <w:spacing w:after="0" w:line="360" w:lineRule="auto"/>
        <w:ind w:left="198" w:firstLine="660"/>
        <w:jc w:val="both"/>
        <w:rPr>
          <w:rFonts w:ascii="Arial" w:hAnsi="Arial" w:cs="Arial"/>
          <w:sz w:val="24"/>
          <w:szCs w:val="24"/>
          <w:lang w:eastAsia="en-US"/>
        </w:rPr>
      </w:pPr>
      <w:r w:rsidRPr="00A371D1">
        <w:rPr>
          <w:rFonts w:ascii="Arial" w:hAnsi="Arial" w:cs="Arial"/>
          <w:sz w:val="24"/>
          <w:szCs w:val="24"/>
          <w:lang w:eastAsia="en-US"/>
        </w:rPr>
        <w:t>Информация о процентном соотношении нагонных ветров отсутствует. Согласно климатической справке ветры южных направлений преобладают в холодный период года, когда поверхность водного объекта покрыта льдом, в теплый период чаще всего наблюдается северо-восточный ветер.</w:t>
      </w:r>
    </w:p>
    <w:p w:rsidR="00A371D1" w:rsidRDefault="00A371D1" w:rsidP="003D62F4">
      <w:pPr>
        <w:pStyle w:val="24"/>
        <w:shd w:val="clear" w:color="auto" w:fill="auto"/>
        <w:spacing w:after="0" w:line="360" w:lineRule="auto"/>
        <w:ind w:left="198" w:firstLine="660"/>
        <w:jc w:val="both"/>
      </w:pPr>
      <w:r w:rsidRPr="00A371D1">
        <w:rPr>
          <w:rFonts w:ascii="Arial" w:hAnsi="Arial" w:cs="Arial"/>
          <w:sz w:val="24"/>
          <w:szCs w:val="24"/>
          <w:lang w:eastAsia="en-US"/>
        </w:rPr>
        <w:t>В районе расположения канала отмечается отсутствие населенных пунктов и объектов производства</w:t>
      </w:r>
      <w:r>
        <w:t>.</w:t>
      </w:r>
    </w:p>
    <w:p w:rsidR="00A371D1" w:rsidRDefault="00A371D1" w:rsidP="009A3D51">
      <w:pPr>
        <w:rPr>
          <w:rFonts w:ascii="Arial" w:hAnsi="Arial" w:cs="Arial"/>
          <w:b/>
          <w:sz w:val="24"/>
          <w:szCs w:val="24"/>
        </w:rPr>
      </w:pPr>
    </w:p>
    <w:p w:rsidR="009A3D51" w:rsidRPr="00151588" w:rsidRDefault="009A3D51" w:rsidP="009A3D51">
      <w:pPr>
        <w:rPr>
          <w:rFonts w:ascii="Arial" w:hAnsi="Arial" w:cs="Arial"/>
          <w:b/>
          <w:sz w:val="24"/>
          <w:szCs w:val="24"/>
        </w:rPr>
      </w:pPr>
      <w:r w:rsidRPr="00151588">
        <w:rPr>
          <w:rFonts w:ascii="Arial" w:hAnsi="Arial" w:cs="Arial"/>
          <w:b/>
          <w:sz w:val="24"/>
          <w:szCs w:val="24"/>
        </w:rPr>
        <w:t xml:space="preserve">Мероприятия по </w:t>
      </w:r>
      <w:r w:rsidR="005171FA">
        <w:rPr>
          <w:rFonts w:ascii="Arial" w:hAnsi="Arial" w:cs="Arial"/>
          <w:b/>
          <w:sz w:val="24"/>
          <w:szCs w:val="24"/>
        </w:rPr>
        <w:t>второму</w:t>
      </w:r>
      <w:r w:rsidRPr="00151588">
        <w:rPr>
          <w:rFonts w:ascii="Arial" w:hAnsi="Arial" w:cs="Arial"/>
          <w:b/>
          <w:sz w:val="24"/>
          <w:szCs w:val="24"/>
        </w:rPr>
        <w:t xml:space="preserve"> поясу:</w:t>
      </w:r>
    </w:p>
    <w:p w:rsidR="009A3D51" w:rsidRPr="009A3D51" w:rsidRDefault="009A3D51" w:rsidP="009A3D51">
      <w:pPr>
        <w:spacing w:after="0" w:line="360" w:lineRule="auto"/>
        <w:ind w:left="142" w:right="142" w:firstLine="708"/>
        <w:jc w:val="left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1</w:t>
      </w:r>
      <w:r w:rsidRPr="009A3D51">
        <w:rPr>
          <w:rFonts w:ascii="Arial" w:eastAsia="Times New Roman" w:hAnsi="Arial" w:cs="Arial"/>
          <w:sz w:val="24"/>
          <w:szCs w:val="24"/>
        </w:rPr>
        <w:t>. Не допускается: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обуславливающих опасность микробного загрязнения подземных вод, применение удобрений и ядохимикатов.</w:t>
      </w:r>
    </w:p>
    <w:p w:rsidR="009A3D51" w:rsidRPr="009A3D51" w:rsidRDefault="009A3D51" w:rsidP="009A3D51">
      <w:pPr>
        <w:spacing w:after="0" w:line="360" w:lineRule="auto"/>
        <w:ind w:left="142" w:right="142" w:firstLine="708"/>
        <w:jc w:val="left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2</w:t>
      </w:r>
      <w:r w:rsidRPr="009A3D51">
        <w:rPr>
          <w:rFonts w:ascii="Arial" w:eastAsia="Times New Roman" w:hAnsi="Arial" w:cs="Arial"/>
          <w:sz w:val="24"/>
          <w:szCs w:val="24"/>
        </w:rPr>
        <w:t>.Не допускается организация сброса сточных вод,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9A3D51">
        <w:rPr>
          <w:rFonts w:ascii="Arial" w:eastAsia="Times New Roman" w:hAnsi="Arial" w:cs="Arial"/>
          <w:sz w:val="24"/>
          <w:szCs w:val="24"/>
        </w:rPr>
        <w:t>размещение захоронения</w:t>
      </w:r>
      <w:r>
        <w:rPr>
          <w:rFonts w:ascii="Arial" w:eastAsia="Times New Roman" w:hAnsi="Arial" w:cs="Arial"/>
          <w:sz w:val="24"/>
          <w:szCs w:val="24"/>
        </w:rPr>
        <w:t xml:space="preserve"> (</w:t>
      </w:r>
      <w:r w:rsidRPr="009A3D51">
        <w:rPr>
          <w:rFonts w:ascii="Arial" w:eastAsia="Times New Roman" w:hAnsi="Arial" w:cs="Arial"/>
          <w:sz w:val="24"/>
          <w:szCs w:val="24"/>
        </w:rPr>
        <w:t>временного размещения) твердых бытовых, промышленных, сельскохозяйственных и иных отходов.</w:t>
      </w:r>
    </w:p>
    <w:p w:rsidR="009A3D51" w:rsidRDefault="009A3D51" w:rsidP="009A3D51">
      <w:pPr>
        <w:pStyle w:val="24"/>
        <w:shd w:val="clear" w:color="auto" w:fill="auto"/>
        <w:spacing w:after="0" w:line="360" w:lineRule="auto"/>
        <w:ind w:left="142" w:right="142" w:firstLine="709"/>
        <w:jc w:val="left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3</w:t>
      </w:r>
      <w:r w:rsidRPr="009A3D51">
        <w:rPr>
          <w:rFonts w:ascii="Arial" w:hAnsi="Arial" w:cs="Arial"/>
          <w:sz w:val="24"/>
          <w:szCs w:val="24"/>
          <w:lang w:eastAsia="en-US"/>
        </w:rPr>
        <w:t>.</w:t>
      </w:r>
      <w:r>
        <w:rPr>
          <w:rFonts w:ascii="Arial" w:hAnsi="Arial" w:cs="Arial"/>
          <w:sz w:val="24"/>
          <w:szCs w:val="24"/>
          <w:lang w:eastAsia="en-US"/>
        </w:rPr>
        <w:t>В</w:t>
      </w:r>
      <w:r w:rsidRPr="009A3D51">
        <w:rPr>
          <w:rFonts w:ascii="Arial" w:hAnsi="Arial" w:cs="Arial"/>
          <w:sz w:val="24"/>
          <w:szCs w:val="24"/>
          <w:lang w:eastAsia="en-US"/>
        </w:rPr>
        <w:t>ыполнение мероприятий по санитарному благоустройств</w:t>
      </w:r>
      <w:r>
        <w:rPr>
          <w:rFonts w:ascii="Arial" w:hAnsi="Arial" w:cs="Arial"/>
          <w:sz w:val="24"/>
          <w:szCs w:val="24"/>
          <w:lang w:eastAsia="en-US"/>
        </w:rPr>
        <w:t xml:space="preserve">у территории населенных пунктов </w:t>
      </w:r>
      <w:r w:rsidRPr="009A3D51">
        <w:rPr>
          <w:rFonts w:ascii="Arial" w:hAnsi="Arial" w:cs="Arial"/>
          <w:sz w:val="24"/>
          <w:szCs w:val="24"/>
          <w:lang w:eastAsia="en-US"/>
        </w:rPr>
        <w:t>и других объектов (оборудование канализацией, устройство водонепроницаемых выгребов, организация отвода поверхностного стока и др</w:t>
      </w:r>
      <w:r>
        <w:rPr>
          <w:rFonts w:ascii="Arial" w:hAnsi="Arial" w:cs="Arial"/>
          <w:sz w:val="24"/>
          <w:szCs w:val="24"/>
          <w:lang w:eastAsia="en-US"/>
        </w:rPr>
        <w:t>.</w:t>
      </w:r>
    </w:p>
    <w:p w:rsidR="009A3D51" w:rsidRPr="009A3D51" w:rsidRDefault="009A3D51" w:rsidP="009A3D51">
      <w:pPr>
        <w:spacing w:after="0" w:line="360" w:lineRule="auto"/>
        <w:ind w:left="142" w:right="142" w:firstLine="708"/>
        <w:jc w:val="left"/>
        <w:rPr>
          <w:rFonts w:ascii="Arial" w:eastAsia="Times New Roman" w:hAnsi="Arial" w:cs="Arial"/>
          <w:sz w:val="24"/>
          <w:szCs w:val="24"/>
        </w:rPr>
      </w:pPr>
      <w:r w:rsidRPr="009A3D51">
        <w:rPr>
          <w:rFonts w:ascii="Arial" w:eastAsia="Times New Roman" w:hAnsi="Arial" w:cs="Arial"/>
          <w:sz w:val="24"/>
          <w:szCs w:val="24"/>
        </w:rPr>
        <w:t>4.Запрещение размещения складов горюче-смазочных материалов, ядохимикатов и минеральных удобрений, накопителей промстоков, шламохранилищ и других объектов, обуславливающих опасность химического загрязнения.</w:t>
      </w:r>
    </w:p>
    <w:p w:rsidR="00184653" w:rsidRPr="00BB6515" w:rsidRDefault="00184653" w:rsidP="00184653">
      <w:pPr>
        <w:rPr>
          <w:rFonts w:ascii="Arial" w:hAnsi="Arial" w:cs="Arial"/>
          <w:b/>
          <w:sz w:val="24"/>
          <w:szCs w:val="24"/>
        </w:rPr>
      </w:pPr>
      <w:r w:rsidRPr="00BB6515">
        <w:rPr>
          <w:rFonts w:ascii="Arial" w:hAnsi="Arial" w:cs="Arial"/>
          <w:b/>
          <w:sz w:val="24"/>
          <w:szCs w:val="24"/>
        </w:rPr>
        <w:t xml:space="preserve">Выполнение мероприятий по </w:t>
      </w:r>
      <w:r>
        <w:rPr>
          <w:rFonts w:ascii="Arial" w:hAnsi="Arial" w:cs="Arial"/>
          <w:b/>
          <w:sz w:val="24"/>
          <w:szCs w:val="24"/>
        </w:rPr>
        <w:t>второму</w:t>
      </w:r>
      <w:r w:rsidRPr="00BB6515">
        <w:rPr>
          <w:rFonts w:ascii="Arial" w:hAnsi="Arial" w:cs="Arial"/>
          <w:b/>
          <w:sz w:val="24"/>
          <w:szCs w:val="24"/>
        </w:rPr>
        <w:t xml:space="preserve"> поясу согласно СанПин 2.1.4.1110-02:</w:t>
      </w:r>
    </w:p>
    <w:p w:rsidR="00184653" w:rsidRPr="00184653" w:rsidRDefault="00184653" w:rsidP="00184653">
      <w:pPr>
        <w:spacing w:after="0" w:line="360" w:lineRule="auto"/>
        <w:ind w:left="142" w:right="142" w:firstLine="425"/>
        <w:jc w:val="both"/>
        <w:rPr>
          <w:rFonts w:ascii="Arial" w:eastAsia="Times New Roman" w:hAnsi="Arial" w:cs="Arial"/>
          <w:sz w:val="24"/>
          <w:szCs w:val="24"/>
        </w:rPr>
      </w:pPr>
      <w:r w:rsidRPr="00184653">
        <w:rPr>
          <w:rFonts w:ascii="Arial" w:eastAsia="Times New Roman" w:hAnsi="Arial" w:cs="Arial"/>
          <w:sz w:val="24"/>
          <w:szCs w:val="24"/>
        </w:rPr>
        <w:t>-по п.</w:t>
      </w:r>
      <w:r>
        <w:rPr>
          <w:rFonts w:ascii="Arial" w:eastAsia="Times New Roman" w:hAnsi="Arial" w:cs="Arial"/>
          <w:sz w:val="24"/>
          <w:szCs w:val="24"/>
        </w:rPr>
        <w:t>1</w:t>
      </w:r>
      <w:r w:rsidRPr="00184653">
        <w:rPr>
          <w:rFonts w:ascii="Arial" w:eastAsia="Times New Roman" w:hAnsi="Arial" w:cs="Arial"/>
          <w:sz w:val="24"/>
          <w:szCs w:val="24"/>
        </w:rPr>
        <w:t xml:space="preserve"> на территории второго пояса отсутствуют какие-либо объекты </w:t>
      </w:r>
      <w:r w:rsidR="00A214F5">
        <w:rPr>
          <w:rFonts w:ascii="Arial" w:eastAsia="Times New Roman" w:hAnsi="Arial" w:cs="Arial"/>
          <w:sz w:val="24"/>
          <w:szCs w:val="24"/>
        </w:rPr>
        <w:t>у</w:t>
      </w:r>
      <w:r w:rsidRPr="00184653">
        <w:rPr>
          <w:rFonts w:ascii="Arial" w:eastAsia="Times New Roman" w:hAnsi="Arial" w:cs="Arial"/>
          <w:sz w:val="24"/>
          <w:szCs w:val="24"/>
        </w:rPr>
        <w:t>казанные выше в п.</w:t>
      </w:r>
      <w:r>
        <w:rPr>
          <w:rFonts w:ascii="Arial" w:eastAsia="Times New Roman" w:hAnsi="Arial" w:cs="Arial"/>
          <w:sz w:val="24"/>
          <w:szCs w:val="24"/>
        </w:rPr>
        <w:t>1</w:t>
      </w:r>
    </w:p>
    <w:p w:rsidR="00184653" w:rsidRPr="00184653" w:rsidRDefault="00184653" w:rsidP="00184653">
      <w:pPr>
        <w:spacing w:after="0" w:line="360" w:lineRule="auto"/>
        <w:ind w:left="142" w:right="142" w:firstLine="425"/>
        <w:jc w:val="both"/>
        <w:rPr>
          <w:rFonts w:ascii="Arial" w:eastAsia="Times New Roman" w:hAnsi="Arial" w:cs="Arial"/>
          <w:sz w:val="24"/>
          <w:szCs w:val="24"/>
        </w:rPr>
      </w:pPr>
      <w:r w:rsidRPr="00184653">
        <w:rPr>
          <w:rFonts w:ascii="Arial" w:eastAsia="Times New Roman" w:hAnsi="Arial" w:cs="Arial"/>
          <w:sz w:val="24"/>
          <w:szCs w:val="24"/>
        </w:rPr>
        <w:t>-по п.</w:t>
      </w:r>
      <w:r>
        <w:rPr>
          <w:rFonts w:ascii="Arial" w:eastAsia="Times New Roman" w:hAnsi="Arial" w:cs="Arial"/>
          <w:sz w:val="24"/>
          <w:szCs w:val="24"/>
        </w:rPr>
        <w:t>2</w:t>
      </w:r>
      <w:r w:rsidRPr="00184653">
        <w:rPr>
          <w:rFonts w:ascii="Arial" w:eastAsia="Times New Roman" w:hAnsi="Arial" w:cs="Arial"/>
          <w:sz w:val="24"/>
          <w:szCs w:val="24"/>
        </w:rPr>
        <w:t xml:space="preserve"> на территории второго пояса не допускается организация сброса сточных вод,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184653">
        <w:rPr>
          <w:rFonts w:ascii="Arial" w:eastAsia="Times New Roman" w:hAnsi="Arial" w:cs="Arial"/>
          <w:sz w:val="24"/>
          <w:szCs w:val="24"/>
        </w:rPr>
        <w:t>размещение захоронения(временного размещения) твердых бытовых, промышленных, сельскохозяйственных и иных отходов.</w:t>
      </w:r>
    </w:p>
    <w:p w:rsidR="00184653" w:rsidRDefault="00184653" w:rsidP="00184653">
      <w:pPr>
        <w:spacing w:after="0" w:line="360" w:lineRule="auto"/>
        <w:ind w:left="142" w:right="142" w:firstLine="425"/>
        <w:jc w:val="both"/>
        <w:rPr>
          <w:rFonts w:ascii="Arial" w:eastAsia="Times New Roman" w:hAnsi="Arial" w:cs="Arial"/>
          <w:sz w:val="24"/>
          <w:szCs w:val="24"/>
        </w:rPr>
      </w:pPr>
      <w:r w:rsidRPr="00184653">
        <w:rPr>
          <w:rFonts w:ascii="Arial" w:eastAsia="Times New Roman" w:hAnsi="Arial" w:cs="Arial"/>
          <w:sz w:val="24"/>
          <w:szCs w:val="24"/>
        </w:rPr>
        <w:t>-по п.</w:t>
      </w:r>
      <w:r>
        <w:rPr>
          <w:rFonts w:ascii="Arial" w:eastAsia="Times New Roman" w:hAnsi="Arial" w:cs="Arial"/>
          <w:sz w:val="24"/>
          <w:szCs w:val="24"/>
        </w:rPr>
        <w:t>3</w:t>
      </w:r>
      <w:r w:rsidRPr="00184653">
        <w:rPr>
          <w:rFonts w:ascii="Arial" w:eastAsia="Times New Roman" w:hAnsi="Arial" w:cs="Arial"/>
          <w:sz w:val="24"/>
          <w:szCs w:val="24"/>
        </w:rPr>
        <w:t xml:space="preserve"> соблюдаются мероприятия по санитар</w:t>
      </w:r>
      <w:r>
        <w:rPr>
          <w:rFonts w:ascii="Arial" w:eastAsia="Times New Roman" w:hAnsi="Arial" w:cs="Arial"/>
          <w:sz w:val="24"/>
          <w:szCs w:val="24"/>
        </w:rPr>
        <w:t>ному благоустройству территорий,</w:t>
      </w:r>
    </w:p>
    <w:p w:rsidR="00184653" w:rsidRPr="00184653" w:rsidRDefault="00184653" w:rsidP="00184653">
      <w:pPr>
        <w:spacing w:after="0" w:line="360" w:lineRule="auto"/>
        <w:ind w:left="142" w:right="142" w:firstLine="425"/>
        <w:jc w:val="both"/>
        <w:rPr>
          <w:rFonts w:ascii="Arial" w:eastAsia="Times New Roman" w:hAnsi="Arial" w:cs="Arial"/>
          <w:sz w:val="24"/>
          <w:szCs w:val="24"/>
        </w:rPr>
      </w:pPr>
      <w:r w:rsidRPr="00184653">
        <w:rPr>
          <w:rFonts w:ascii="Arial" w:eastAsia="Times New Roman" w:hAnsi="Arial" w:cs="Arial"/>
          <w:sz w:val="24"/>
          <w:szCs w:val="24"/>
        </w:rPr>
        <w:t>-по п.4. на территории второго пояса не размещаются склады горюче-смазочных материалов, ядохимикатов и минеральных удобрений, накопители промстоков, шламохранилища и другие объекты, обуславливающие опасность</w:t>
      </w:r>
      <w:r>
        <w:rPr>
          <w:rFonts w:ascii="Arial" w:eastAsia="Times New Roman" w:hAnsi="Arial" w:cs="Arial"/>
          <w:sz w:val="24"/>
          <w:szCs w:val="24"/>
        </w:rPr>
        <w:t xml:space="preserve"> химического загрязнения.</w:t>
      </w:r>
    </w:p>
    <w:p w:rsidR="0025680F" w:rsidRPr="0025680F" w:rsidRDefault="0025680F" w:rsidP="0025680F">
      <w:pPr>
        <w:pStyle w:val="70"/>
        <w:shd w:val="clear" w:color="auto" w:fill="auto"/>
        <w:tabs>
          <w:tab w:val="left" w:pos="1197"/>
        </w:tabs>
        <w:spacing w:before="0" w:after="90" w:line="240" w:lineRule="exact"/>
        <w:jc w:val="center"/>
        <w:rPr>
          <w:rFonts w:ascii="Arial" w:eastAsia="Calibri" w:hAnsi="Arial" w:cs="Arial"/>
          <w:bCs w:val="0"/>
          <w:i w:val="0"/>
          <w:iCs w:val="0"/>
          <w:sz w:val="24"/>
          <w:szCs w:val="24"/>
          <w:lang w:eastAsia="en-US"/>
        </w:rPr>
      </w:pPr>
      <w:r w:rsidRPr="0025680F">
        <w:rPr>
          <w:rFonts w:ascii="Arial" w:eastAsia="Calibri" w:hAnsi="Arial" w:cs="Arial"/>
          <w:bCs w:val="0"/>
          <w:i w:val="0"/>
          <w:iCs w:val="0"/>
          <w:sz w:val="24"/>
          <w:szCs w:val="24"/>
          <w:lang w:eastAsia="en-US"/>
        </w:rPr>
        <w:t>Границы третьего пояса ЗСО</w:t>
      </w:r>
    </w:p>
    <w:p w:rsidR="003D62F4" w:rsidRPr="003D62F4" w:rsidRDefault="003D62F4" w:rsidP="003D62F4">
      <w:pPr>
        <w:pStyle w:val="24"/>
        <w:shd w:val="clear" w:color="auto" w:fill="auto"/>
        <w:spacing w:after="469" w:line="451" w:lineRule="exact"/>
        <w:ind w:left="142" w:right="240" w:firstLine="860"/>
        <w:jc w:val="both"/>
        <w:rPr>
          <w:rFonts w:ascii="Arial" w:hAnsi="Arial" w:cs="Arial"/>
          <w:sz w:val="24"/>
          <w:szCs w:val="24"/>
          <w:lang w:eastAsia="en-US"/>
        </w:rPr>
      </w:pPr>
      <w:r w:rsidRPr="003D62F4">
        <w:rPr>
          <w:rFonts w:ascii="Arial" w:hAnsi="Arial" w:cs="Arial"/>
          <w:sz w:val="24"/>
          <w:szCs w:val="24"/>
          <w:lang w:eastAsia="en-US"/>
        </w:rPr>
        <w:t>Границы третьего пояса водозабора из Канала УС-5 для водоснабжения п. Адык в соответствии с п.2.3.3.1 СанПиН 2.1.4.1110-02 полностью совпадают с границами второго пояса.</w:t>
      </w:r>
    </w:p>
    <w:p w:rsidR="00707B54" w:rsidRPr="0068735A" w:rsidRDefault="00707B54" w:rsidP="003D62F4">
      <w:pPr>
        <w:shd w:val="clear" w:color="auto" w:fill="FFFFFF"/>
        <w:spacing w:line="274" w:lineRule="exact"/>
        <w:ind w:left="142"/>
        <w:rPr>
          <w:rFonts w:ascii="Arial" w:hAnsi="Arial" w:cs="Arial"/>
          <w:b/>
          <w:sz w:val="24"/>
          <w:szCs w:val="24"/>
        </w:rPr>
      </w:pPr>
      <w:r w:rsidRPr="0068735A">
        <w:rPr>
          <w:rFonts w:ascii="Arial" w:hAnsi="Arial" w:cs="Arial"/>
          <w:b/>
          <w:sz w:val="24"/>
          <w:szCs w:val="24"/>
        </w:rPr>
        <w:t>Зона санитарной охраны водопроводных сооружений и водопроводов</w:t>
      </w:r>
    </w:p>
    <w:p w:rsidR="003D62F4" w:rsidRPr="003D62F4" w:rsidRDefault="003D62F4" w:rsidP="003D62F4">
      <w:pPr>
        <w:pStyle w:val="24"/>
        <w:shd w:val="clear" w:color="auto" w:fill="auto"/>
        <w:spacing w:after="0" w:line="442" w:lineRule="exact"/>
        <w:ind w:left="142" w:right="240" w:firstLine="580"/>
        <w:jc w:val="left"/>
        <w:rPr>
          <w:rFonts w:ascii="Arial" w:hAnsi="Arial" w:cs="Arial"/>
          <w:sz w:val="24"/>
          <w:szCs w:val="24"/>
          <w:lang w:eastAsia="en-US"/>
        </w:rPr>
      </w:pPr>
      <w:r w:rsidRPr="003D62F4">
        <w:rPr>
          <w:rFonts w:ascii="Arial" w:hAnsi="Arial" w:cs="Arial"/>
          <w:sz w:val="24"/>
          <w:szCs w:val="24"/>
          <w:lang w:eastAsia="en-US"/>
        </w:rPr>
        <w:t>В соответствии с п.2.4.1 СанПиН 2.1.4.1110-02 зона санитарной охраны устанавливается для водопроводных сооружений, расположенных вне территории водозабора.</w:t>
      </w:r>
    </w:p>
    <w:p w:rsidR="003D62F4" w:rsidRPr="003D62F4" w:rsidRDefault="003D62F4" w:rsidP="003D62F4">
      <w:pPr>
        <w:pStyle w:val="24"/>
        <w:shd w:val="clear" w:color="auto" w:fill="auto"/>
        <w:spacing w:after="0" w:line="418" w:lineRule="exact"/>
        <w:ind w:left="142" w:right="240" w:firstLine="860"/>
        <w:jc w:val="left"/>
        <w:rPr>
          <w:rFonts w:ascii="Arial" w:hAnsi="Arial" w:cs="Arial"/>
          <w:sz w:val="24"/>
          <w:szCs w:val="24"/>
          <w:lang w:eastAsia="en-US"/>
        </w:rPr>
      </w:pPr>
      <w:r w:rsidRPr="003D62F4">
        <w:rPr>
          <w:rFonts w:ascii="Arial" w:hAnsi="Arial" w:cs="Arial"/>
          <w:sz w:val="24"/>
          <w:szCs w:val="24"/>
          <w:lang w:eastAsia="en-US"/>
        </w:rPr>
        <w:t>Насосная станция 1-го подъема совмещена с водозабором и расположена на территории водозабора, в зоне санитарной охраны поверхностного источника, поэтому установление зоны санитарной охраны отдельно! для нее не требуется.</w:t>
      </w:r>
    </w:p>
    <w:p w:rsidR="003D62F4" w:rsidRPr="003D62F4" w:rsidRDefault="003D62F4" w:rsidP="003D62F4">
      <w:pPr>
        <w:pStyle w:val="24"/>
        <w:shd w:val="clear" w:color="auto" w:fill="auto"/>
        <w:spacing w:after="0" w:line="442" w:lineRule="exact"/>
        <w:ind w:left="142" w:right="240" w:firstLine="860"/>
        <w:jc w:val="left"/>
        <w:rPr>
          <w:rFonts w:ascii="Arial" w:hAnsi="Arial" w:cs="Arial"/>
          <w:sz w:val="24"/>
          <w:szCs w:val="24"/>
          <w:lang w:eastAsia="en-US"/>
        </w:rPr>
      </w:pPr>
      <w:r w:rsidRPr="003D62F4">
        <w:rPr>
          <w:rFonts w:ascii="Arial" w:hAnsi="Arial" w:cs="Arial"/>
          <w:sz w:val="24"/>
          <w:szCs w:val="24"/>
          <w:lang w:eastAsia="en-US"/>
        </w:rPr>
        <w:t xml:space="preserve">Станция водоподготовки, водонапорные башни объемом по 15, 25, 50 м3 и насосная станция 2-го подъема существующие, расположены на расстоянии 0,05 км </w:t>
      </w:r>
      <w:r w:rsidRPr="003D62F4">
        <w:rPr>
          <w:rFonts w:ascii="Arial" w:hAnsi="Arial" w:cs="Arial"/>
          <w:sz w:val="24"/>
          <w:szCs w:val="24"/>
          <w:lang w:eastAsia="en-US"/>
        </w:rPr>
        <w:lastRenderedPageBreak/>
        <w:t>от водозабора.</w:t>
      </w:r>
    </w:p>
    <w:p w:rsidR="003D62F4" w:rsidRPr="003D62F4" w:rsidRDefault="003D62F4" w:rsidP="003D62F4">
      <w:pPr>
        <w:pStyle w:val="24"/>
        <w:shd w:val="clear" w:color="auto" w:fill="auto"/>
        <w:spacing w:after="0" w:line="418" w:lineRule="exact"/>
        <w:ind w:left="142" w:right="240" w:firstLine="860"/>
        <w:jc w:val="left"/>
        <w:rPr>
          <w:rFonts w:ascii="Arial" w:hAnsi="Arial" w:cs="Arial"/>
          <w:sz w:val="24"/>
          <w:szCs w:val="24"/>
          <w:lang w:eastAsia="en-US"/>
        </w:rPr>
      </w:pPr>
      <w:r w:rsidRPr="003D62F4">
        <w:rPr>
          <w:rFonts w:ascii="Arial" w:hAnsi="Arial" w:cs="Arial"/>
          <w:sz w:val="24"/>
          <w:szCs w:val="24"/>
          <w:lang w:eastAsia="en-US"/>
        </w:rPr>
        <w:t>В соответствии с п.2.4.1 СанПиН 2.1.4.1110-02 зона санитарной охраны водопроводных сооружений, расположенных вне территории водозабора, представлена первым поясом (строгого режима).</w:t>
      </w:r>
    </w:p>
    <w:p w:rsidR="003D62F4" w:rsidRPr="003D62F4" w:rsidRDefault="003D62F4" w:rsidP="003D62F4">
      <w:pPr>
        <w:pStyle w:val="24"/>
        <w:shd w:val="clear" w:color="auto" w:fill="auto"/>
        <w:spacing w:after="252" w:line="240" w:lineRule="exact"/>
        <w:ind w:left="142" w:firstLine="860"/>
        <w:jc w:val="left"/>
        <w:rPr>
          <w:rFonts w:ascii="Arial" w:hAnsi="Arial" w:cs="Arial"/>
          <w:sz w:val="24"/>
          <w:szCs w:val="24"/>
          <w:lang w:eastAsia="en-US"/>
        </w:rPr>
      </w:pPr>
      <w:r w:rsidRPr="003D62F4">
        <w:rPr>
          <w:rFonts w:ascii="Arial" w:hAnsi="Arial" w:cs="Arial"/>
          <w:sz w:val="24"/>
          <w:szCs w:val="24"/>
          <w:lang w:eastAsia="en-US"/>
        </w:rPr>
        <w:t>Согласно п. 2.4.2. граница первого пояса ЗСО составляет:</w:t>
      </w:r>
    </w:p>
    <w:p w:rsidR="003D62F4" w:rsidRPr="003D62F4" w:rsidRDefault="003D62F4" w:rsidP="003D62F4">
      <w:pPr>
        <w:pStyle w:val="24"/>
        <w:numPr>
          <w:ilvl w:val="0"/>
          <w:numId w:val="28"/>
        </w:numPr>
        <w:shd w:val="clear" w:color="auto" w:fill="auto"/>
        <w:tabs>
          <w:tab w:val="left" w:pos="1097"/>
        </w:tabs>
        <w:spacing w:after="247" w:line="240" w:lineRule="exact"/>
        <w:ind w:left="142" w:firstLine="860"/>
        <w:jc w:val="left"/>
        <w:rPr>
          <w:rFonts w:ascii="Arial" w:hAnsi="Arial" w:cs="Arial"/>
          <w:sz w:val="24"/>
          <w:szCs w:val="24"/>
          <w:lang w:eastAsia="en-US"/>
        </w:rPr>
      </w:pPr>
      <w:r w:rsidRPr="003D62F4">
        <w:rPr>
          <w:rFonts w:ascii="Arial" w:hAnsi="Arial" w:cs="Arial"/>
          <w:sz w:val="24"/>
          <w:szCs w:val="24"/>
          <w:lang w:eastAsia="en-US"/>
        </w:rPr>
        <w:t>от здания станции водоподготовки 15 м;</w:t>
      </w:r>
    </w:p>
    <w:p w:rsidR="003D62F4" w:rsidRPr="003D62F4" w:rsidRDefault="003D62F4" w:rsidP="003D62F4">
      <w:pPr>
        <w:pStyle w:val="24"/>
        <w:numPr>
          <w:ilvl w:val="0"/>
          <w:numId w:val="28"/>
        </w:numPr>
        <w:shd w:val="clear" w:color="auto" w:fill="auto"/>
        <w:tabs>
          <w:tab w:val="left" w:pos="1097"/>
        </w:tabs>
        <w:spacing w:after="85" w:line="240" w:lineRule="exact"/>
        <w:ind w:left="142" w:firstLine="860"/>
        <w:jc w:val="left"/>
        <w:rPr>
          <w:rFonts w:ascii="Arial" w:hAnsi="Arial" w:cs="Arial"/>
          <w:sz w:val="24"/>
          <w:szCs w:val="24"/>
          <w:lang w:eastAsia="en-US"/>
        </w:rPr>
      </w:pPr>
      <w:r w:rsidRPr="003D62F4">
        <w:rPr>
          <w:rFonts w:ascii="Arial" w:hAnsi="Arial" w:cs="Arial"/>
          <w:sz w:val="24"/>
          <w:szCs w:val="24"/>
          <w:lang w:eastAsia="en-US"/>
        </w:rPr>
        <w:t>от здания насосной 2-го подъема -15 м;</w:t>
      </w:r>
    </w:p>
    <w:p w:rsidR="003D62F4" w:rsidRPr="003D62F4" w:rsidRDefault="003D62F4" w:rsidP="003D62F4">
      <w:pPr>
        <w:pStyle w:val="24"/>
        <w:numPr>
          <w:ilvl w:val="0"/>
          <w:numId w:val="28"/>
        </w:numPr>
        <w:shd w:val="clear" w:color="auto" w:fill="auto"/>
        <w:tabs>
          <w:tab w:val="left" w:pos="1101"/>
        </w:tabs>
        <w:spacing w:after="0" w:line="437" w:lineRule="exact"/>
        <w:ind w:left="142" w:firstLine="860"/>
        <w:jc w:val="left"/>
        <w:rPr>
          <w:rFonts w:ascii="Arial" w:hAnsi="Arial" w:cs="Arial"/>
          <w:sz w:val="24"/>
          <w:szCs w:val="24"/>
          <w:lang w:eastAsia="en-US"/>
        </w:rPr>
      </w:pPr>
      <w:r w:rsidRPr="003D62F4">
        <w:rPr>
          <w:rFonts w:ascii="Arial" w:hAnsi="Arial" w:cs="Arial"/>
          <w:sz w:val="24"/>
          <w:szCs w:val="24"/>
          <w:lang w:eastAsia="en-US"/>
        </w:rPr>
        <w:t>от резервуаров хранения воды - 30 м.</w:t>
      </w:r>
    </w:p>
    <w:p w:rsidR="003D62F4" w:rsidRPr="003D62F4" w:rsidRDefault="003D62F4" w:rsidP="003D62F4">
      <w:pPr>
        <w:pStyle w:val="24"/>
        <w:shd w:val="clear" w:color="auto" w:fill="auto"/>
        <w:spacing w:after="0" w:line="437" w:lineRule="exact"/>
        <w:ind w:left="142" w:firstLine="860"/>
        <w:jc w:val="left"/>
        <w:rPr>
          <w:rFonts w:ascii="Arial" w:hAnsi="Arial" w:cs="Arial"/>
          <w:sz w:val="24"/>
          <w:szCs w:val="24"/>
          <w:lang w:eastAsia="en-US"/>
        </w:rPr>
      </w:pPr>
      <w:r w:rsidRPr="003D62F4">
        <w:rPr>
          <w:rFonts w:ascii="Arial" w:hAnsi="Arial" w:cs="Arial"/>
          <w:sz w:val="24"/>
          <w:szCs w:val="24"/>
          <w:lang w:eastAsia="en-US"/>
        </w:rPr>
        <w:t>В соответствии с п.2.4.1 СанПиН 2.1.4.1110-02 зона санитарной охраны водоводов представлена санитарно-защитной полосой.</w:t>
      </w:r>
    </w:p>
    <w:p w:rsidR="00F45DBC" w:rsidRDefault="00F45DBC" w:rsidP="003D62F4">
      <w:pPr>
        <w:pStyle w:val="24"/>
        <w:shd w:val="clear" w:color="auto" w:fill="auto"/>
        <w:tabs>
          <w:tab w:val="left" w:pos="3331"/>
        </w:tabs>
        <w:spacing w:after="0" w:line="413" w:lineRule="exact"/>
        <w:ind w:left="142" w:firstLine="0"/>
        <w:jc w:val="left"/>
        <w:rPr>
          <w:rFonts w:ascii="Arial" w:hAnsi="Arial" w:cs="Arial"/>
          <w:b/>
          <w:sz w:val="24"/>
          <w:szCs w:val="24"/>
          <w:lang w:eastAsia="en-US"/>
        </w:rPr>
      </w:pPr>
    </w:p>
    <w:p w:rsidR="009B7803" w:rsidRPr="009B7803" w:rsidRDefault="009B7803" w:rsidP="009B7803">
      <w:pPr>
        <w:pStyle w:val="24"/>
        <w:shd w:val="clear" w:color="auto" w:fill="auto"/>
        <w:tabs>
          <w:tab w:val="left" w:pos="3331"/>
        </w:tabs>
        <w:spacing w:after="0" w:line="413" w:lineRule="exact"/>
        <w:ind w:left="3020" w:firstLine="0"/>
        <w:jc w:val="left"/>
        <w:rPr>
          <w:rFonts w:ascii="Arial" w:hAnsi="Arial" w:cs="Arial"/>
          <w:b/>
          <w:sz w:val="24"/>
          <w:szCs w:val="24"/>
          <w:lang w:eastAsia="en-US"/>
        </w:rPr>
      </w:pPr>
      <w:r w:rsidRPr="009B7803">
        <w:rPr>
          <w:rFonts w:ascii="Arial" w:hAnsi="Arial" w:cs="Arial"/>
          <w:b/>
          <w:sz w:val="24"/>
          <w:szCs w:val="24"/>
          <w:lang w:eastAsia="en-US"/>
        </w:rPr>
        <w:t>Мероприятия на территории ЗСО</w:t>
      </w:r>
    </w:p>
    <w:p w:rsidR="009B7803" w:rsidRPr="009B7803" w:rsidRDefault="009B7803" w:rsidP="009B7803">
      <w:pPr>
        <w:pStyle w:val="24"/>
        <w:shd w:val="clear" w:color="auto" w:fill="auto"/>
        <w:spacing w:after="0" w:line="413" w:lineRule="exact"/>
        <w:ind w:firstLine="740"/>
        <w:jc w:val="both"/>
        <w:rPr>
          <w:rFonts w:ascii="Arial" w:hAnsi="Arial" w:cs="Arial"/>
          <w:sz w:val="24"/>
          <w:szCs w:val="24"/>
          <w:lang w:eastAsia="en-US"/>
        </w:rPr>
      </w:pPr>
      <w:r w:rsidRPr="009B7803">
        <w:rPr>
          <w:rFonts w:ascii="Arial" w:hAnsi="Arial" w:cs="Arial"/>
          <w:sz w:val="24"/>
          <w:szCs w:val="24"/>
          <w:lang w:eastAsia="en-US"/>
        </w:rPr>
        <w:t>Для каждого пояса ЗСО в соответствии с его назначением предусматривается ряд единовременных и долгосрочных мероприятий, а также устанавливаются правила, регламентирующие хозяйственную деятельность землепользователей в границах ЗСО. Целью мероприятий является сохранение постоянства природного состава воды в водозаборе путем устранения и предупреждения возможности ее загрязнения. Целью мероприятий является максимальное снижение микробного и химического загрязнения воды источников водоснабжения, позволяющее обеспечивать получение воды питьевого качества.</w:t>
      </w:r>
    </w:p>
    <w:p w:rsidR="009B7803" w:rsidRDefault="009B7803" w:rsidP="009B7803">
      <w:pPr>
        <w:pStyle w:val="24"/>
        <w:shd w:val="clear" w:color="auto" w:fill="auto"/>
        <w:spacing w:after="120" w:line="413" w:lineRule="exact"/>
        <w:ind w:firstLine="600"/>
        <w:jc w:val="both"/>
        <w:rPr>
          <w:rFonts w:ascii="Arial" w:hAnsi="Arial" w:cs="Arial"/>
          <w:sz w:val="24"/>
          <w:szCs w:val="24"/>
          <w:lang w:eastAsia="en-US"/>
        </w:rPr>
      </w:pPr>
      <w:r w:rsidRPr="009B7803">
        <w:rPr>
          <w:rFonts w:ascii="Arial" w:hAnsi="Arial" w:cs="Arial"/>
          <w:sz w:val="24"/>
          <w:szCs w:val="24"/>
          <w:lang w:eastAsia="en-US"/>
        </w:rPr>
        <w:t xml:space="preserve">Все рассматриваемые участки для организации ЗСО 1,2,3 поясов располагаются в границах </w:t>
      </w:r>
      <w:r w:rsidR="003D62F4" w:rsidRPr="003D62F4">
        <w:rPr>
          <w:rFonts w:ascii="Arial" w:hAnsi="Arial" w:cs="Arial"/>
          <w:sz w:val="24"/>
          <w:szCs w:val="24"/>
          <w:lang w:eastAsia="en-US"/>
        </w:rPr>
        <w:t>Черноземельского РМО</w:t>
      </w:r>
      <w:r w:rsidRPr="009B7803">
        <w:rPr>
          <w:rFonts w:ascii="Arial" w:hAnsi="Arial" w:cs="Arial"/>
          <w:sz w:val="24"/>
          <w:szCs w:val="24"/>
          <w:lang w:eastAsia="en-US"/>
        </w:rPr>
        <w:t>. Объем представленных ниже мероприятий и правил разработан с учетом хозяйственного освоения территории, санитарной обстановки, современной застройки.</w:t>
      </w:r>
    </w:p>
    <w:p w:rsidR="009B7803" w:rsidRPr="009B7803" w:rsidRDefault="009B7803" w:rsidP="009B7803">
      <w:pPr>
        <w:pStyle w:val="24"/>
        <w:shd w:val="clear" w:color="auto" w:fill="auto"/>
        <w:spacing w:after="0" w:line="413" w:lineRule="exact"/>
        <w:ind w:firstLine="0"/>
        <w:rPr>
          <w:rFonts w:ascii="Arial" w:hAnsi="Arial" w:cs="Arial"/>
          <w:b/>
          <w:sz w:val="24"/>
          <w:szCs w:val="24"/>
          <w:lang w:eastAsia="en-US"/>
        </w:rPr>
      </w:pPr>
      <w:r w:rsidRPr="009B7803">
        <w:rPr>
          <w:rFonts w:ascii="Arial" w:hAnsi="Arial" w:cs="Arial"/>
          <w:b/>
          <w:sz w:val="24"/>
          <w:szCs w:val="24"/>
          <w:lang w:eastAsia="en-US"/>
        </w:rPr>
        <w:t>Мероприятия по первому поясу ЗСО.</w:t>
      </w:r>
    </w:p>
    <w:p w:rsidR="002702DB" w:rsidRPr="002702DB" w:rsidRDefault="002702DB" w:rsidP="002702DB">
      <w:pPr>
        <w:pStyle w:val="24"/>
        <w:shd w:val="clear" w:color="auto" w:fill="auto"/>
        <w:spacing w:after="0" w:line="413" w:lineRule="exact"/>
        <w:ind w:firstLine="600"/>
        <w:jc w:val="left"/>
        <w:rPr>
          <w:rFonts w:ascii="Arial" w:hAnsi="Arial" w:cs="Arial"/>
          <w:sz w:val="24"/>
          <w:szCs w:val="24"/>
          <w:lang w:eastAsia="en-US"/>
        </w:rPr>
      </w:pPr>
      <w:r w:rsidRPr="002702DB">
        <w:rPr>
          <w:rFonts w:ascii="Arial" w:hAnsi="Arial" w:cs="Arial"/>
          <w:sz w:val="24"/>
          <w:szCs w:val="24"/>
          <w:lang w:eastAsia="en-US"/>
        </w:rPr>
        <w:t>В состав единовременных мероприятий входят следующие мероприятия:</w:t>
      </w:r>
    </w:p>
    <w:p w:rsidR="002702DB" w:rsidRPr="002702DB" w:rsidRDefault="002702DB" w:rsidP="002702DB">
      <w:pPr>
        <w:pStyle w:val="24"/>
        <w:numPr>
          <w:ilvl w:val="0"/>
          <w:numId w:val="21"/>
        </w:numPr>
        <w:shd w:val="clear" w:color="auto" w:fill="auto"/>
        <w:tabs>
          <w:tab w:val="left" w:pos="1071"/>
        </w:tabs>
        <w:spacing w:after="0" w:line="413" w:lineRule="exact"/>
        <w:ind w:left="600" w:firstLine="0"/>
        <w:jc w:val="both"/>
        <w:rPr>
          <w:rFonts w:ascii="Arial" w:hAnsi="Arial" w:cs="Arial"/>
          <w:sz w:val="24"/>
          <w:szCs w:val="24"/>
          <w:lang w:eastAsia="en-US"/>
        </w:rPr>
      </w:pPr>
      <w:r w:rsidRPr="002702DB">
        <w:rPr>
          <w:rFonts w:ascii="Arial" w:hAnsi="Arial" w:cs="Arial"/>
          <w:sz w:val="24"/>
          <w:szCs w:val="24"/>
          <w:lang w:eastAsia="en-US"/>
        </w:rPr>
        <w:t>планировка территории для отвода поверхностного стока за ее пределы;</w:t>
      </w:r>
    </w:p>
    <w:p w:rsidR="002702DB" w:rsidRPr="002702DB" w:rsidRDefault="002702DB" w:rsidP="002702DB">
      <w:pPr>
        <w:pStyle w:val="24"/>
        <w:numPr>
          <w:ilvl w:val="0"/>
          <w:numId w:val="21"/>
        </w:numPr>
        <w:shd w:val="clear" w:color="auto" w:fill="auto"/>
        <w:tabs>
          <w:tab w:val="left" w:pos="1071"/>
        </w:tabs>
        <w:spacing w:after="0" w:line="413" w:lineRule="exact"/>
        <w:ind w:left="600" w:firstLine="0"/>
        <w:jc w:val="both"/>
        <w:rPr>
          <w:rFonts w:ascii="Arial" w:hAnsi="Arial" w:cs="Arial"/>
          <w:sz w:val="24"/>
          <w:szCs w:val="24"/>
          <w:lang w:eastAsia="en-US"/>
        </w:rPr>
      </w:pPr>
      <w:r w:rsidRPr="002702DB">
        <w:rPr>
          <w:rFonts w:ascii="Arial" w:hAnsi="Arial" w:cs="Arial"/>
          <w:sz w:val="24"/>
          <w:szCs w:val="24"/>
          <w:lang w:eastAsia="en-US"/>
        </w:rPr>
        <w:t>оборудование дорожек к сооружениям с твердым покрытием;</w:t>
      </w:r>
    </w:p>
    <w:p w:rsidR="002702DB" w:rsidRPr="002702DB" w:rsidRDefault="002702DB" w:rsidP="002702DB">
      <w:pPr>
        <w:pStyle w:val="24"/>
        <w:numPr>
          <w:ilvl w:val="0"/>
          <w:numId w:val="21"/>
        </w:numPr>
        <w:shd w:val="clear" w:color="auto" w:fill="auto"/>
        <w:tabs>
          <w:tab w:val="left" w:pos="1071"/>
        </w:tabs>
        <w:spacing w:after="0" w:line="413" w:lineRule="exact"/>
        <w:ind w:left="600" w:firstLine="0"/>
        <w:jc w:val="both"/>
        <w:rPr>
          <w:rFonts w:ascii="Arial" w:hAnsi="Arial" w:cs="Arial"/>
          <w:sz w:val="24"/>
          <w:szCs w:val="24"/>
          <w:lang w:eastAsia="en-US"/>
        </w:rPr>
      </w:pPr>
      <w:r w:rsidRPr="002702DB">
        <w:rPr>
          <w:rFonts w:ascii="Arial" w:hAnsi="Arial" w:cs="Arial"/>
          <w:sz w:val="24"/>
          <w:szCs w:val="24"/>
          <w:lang w:eastAsia="en-US"/>
        </w:rPr>
        <w:t>ограждение территории;</w:t>
      </w:r>
    </w:p>
    <w:p w:rsidR="002702DB" w:rsidRPr="002702DB" w:rsidRDefault="002702DB" w:rsidP="002702DB">
      <w:pPr>
        <w:pStyle w:val="24"/>
        <w:numPr>
          <w:ilvl w:val="0"/>
          <w:numId w:val="21"/>
        </w:numPr>
        <w:shd w:val="clear" w:color="auto" w:fill="auto"/>
        <w:tabs>
          <w:tab w:val="left" w:pos="1071"/>
        </w:tabs>
        <w:spacing w:after="0" w:line="413" w:lineRule="exact"/>
        <w:ind w:left="600" w:firstLine="0"/>
        <w:jc w:val="both"/>
        <w:rPr>
          <w:rFonts w:ascii="Arial" w:hAnsi="Arial" w:cs="Arial"/>
          <w:sz w:val="24"/>
          <w:szCs w:val="24"/>
          <w:lang w:eastAsia="en-US"/>
        </w:rPr>
      </w:pPr>
      <w:r w:rsidRPr="002702DB">
        <w:rPr>
          <w:rFonts w:ascii="Arial" w:hAnsi="Arial" w:cs="Arial"/>
          <w:sz w:val="24"/>
          <w:szCs w:val="24"/>
          <w:lang w:eastAsia="en-US"/>
        </w:rPr>
        <w:t>озеленение территории</w:t>
      </w:r>
    </w:p>
    <w:p w:rsidR="002702DB" w:rsidRPr="002702DB" w:rsidRDefault="002702DB" w:rsidP="002702DB">
      <w:pPr>
        <w:pStyle w:val="24"/>
        <w:numPr>
          <w:ilvl w:val="0"/>
          <w:numId w:val="21"/>
        </w:numPr>
        <w:shd w:val="clear" w:color="auto" w:fill="auto"/>
        <w:tabs>
          <w:tab w:val="left" w:pos="1071"/>
        </w:tabs>
        <w:spacing w:after="0" w:line="413" w:lineRule="exact"/>
        <w:ind w:left="1020" w:hanging="420"/>
        <w:jc w:val="left"/>
        <w:rPr>
          <w:rFonts w:ascii="Arial" w:hAnsi="Arial" w:cs="Arial"/>
          <w:sz w:val="24"/>
          <w:szCs w:val="24"/>
          <w:lang w:eastAsia="en-US"/>
        </w:rPr>
      </w:pPr>
      <w:r w:rsidRPr="002702DB">
        <w:rPr>
          <w:rFonts w:ascii="Arial" w:hAnsi="Arial" w:cs="Arial"/>
          <w:sz w:val="24"/>
          <w:szCs w:val="24"/>
          <w:lang w:eastAsia="en-US"/>
        </w:rPr>
        <w:t>сбор и вывоз строительного и иного мусора после проведения строительства, ремонта объектов (здания водоподготовки, резервуаров, насосной станции);</w:t>
      </w:r>
    </w:p>
    <w:p w:rsidR="002702DB" w:rsidRPr="002702DB" w:rsidRDefault="002702DB" w:rsidP="002702DB">
      <w:pPr>
        <w:pStyle w:val="24"/>
        <w:numPr>
          <w:ilvl w:val="0"/>
          <w:numId w:val="21"/>
        </w:numPr>
        <w:shd w:val="clear" w:color="auto" w:fill="auto"/>
        <w:tabs>
          <w:tab w:val="left" w:pos="1028"/>
        </w:tabs>
        <w:spacing w:after="0" w:line="413" w:lineRule="exact"/>
        <w:ind w:left="600" w:firstLine="0"/>
        <w:jc w:val="both"/>
        <w:rPr>
          <w:rFonts w:ascii="Arial" w:hAnsi="Arial" w:cs="Arial"/>
          <w:sz w:val="24"/>
          <w:szCs w:val="24"/>
          <w:lang w:eastAsia="en-US"/>
        </w:rPr>
      </w:pPr>
      <w:r w:rsidRPr="002702DB">
        <w:rPr>
          <w:rFonts w:ascii="Arial" w:hAnsi="Arial" w:cs="Arial"/>
          <w:sz w:val="24"/>
          <w:szCs w:val="24"/>
          <w:lang w:eastAsia="en-US"/>
        </w:rPr>
        <w:t>обеспечение охраной.</w:t>
      </w:r>
    </w:p>
    <w:p w:rsidR="002702DB" w:rsidRPr="002702DB" w:rsidRDefault="002702DB" w:rsidP="002702DB">
      <w:pPr>
        <w:pStyle w:val="24"/>
        <w:shd w:val="clear" w:color="auto" w:fill="auto"/>
        <w:spacing w:after="0" w:line="413" w:lineRule="exact"/>
        <w:ind w:left="600" w:firstLine="0"/>
        <w:jc w:val="both"/>
        <w:rPr>
          <w:rFonts w:ascii="Arial" w:hAnsi="Arial" w:cs="Arial"/>
          <w:sz w:val="24"/>
          <w:szCs w:val="24"/>
          <w:lang w:eastAsia="en-US"/>
        </w:rPr>
      </w:pPr>
      <w:r w:rsidRPr="002702DB">
        <w:rPr>
          <w:rFonts w:ascii="Arial" w:hAnsi="Arial" w:cs="Arial"/>
          <w:sz w:val="24"/>
          <w:szCs w:val="24"/>
          <w:lang w:eastAsia="en-US"/>
        </w:rPr>
        <w:t>В состав долгосрочных мероприятий входят:</w:t>
      </w:r>
    </w:p>
    <w:p w:rsidR="002702DB" w:rsidRPr="002702DB" w:rsidRDefault="002702DB" w:rsidP="002702DB">
      <w:pPr>
        <w:pStyle w:val="24"/>
        <w:numPr>
          <w:ilvl w:val="0"/>
          <w:numId w:val="21"/>
        </w:numPr>
        <w:shd w:val="clear" w:color="auto" w:fill="auto"/>
        <w:tabs>
          <w:tab w:val="left" w:pos="1028"/>
        </w:tabs>
        <w:spacing w:after="0" w:line="413" w:lineRule="exact"/>
        <w:ind w:left="1020" w:hanging="420"/>
        <w:jc w:val="left"/>
        <w:rPr>
          <w:rFonts w:ascii="Arial" w:hAnsi="Arial" w:cs="Arial"/>
          <w:sz w:val="24"/>
          <w:szCs w:val="24"/>
          <w:lang w:eastAsia="en-US"/>
        </w:rPr>
      </w:pPr>
      <w:r w:rsidRPr="002702DB">
        <w:rPr>
          <w:rFonts w:ascii="Arial" w:hAnsi="Arial" w:cs="Arial"/>
          <w:sz w:val="24"/>
          <w:szCs w:val="24"/>
          <w:lang w:eastAsia="en-US"/>
        </w:rPr>
        <w:t xml:space="preserve">постоянный контроль исправности измерительной аппаратуры и ее </w:t>
      </w:r>
      <w:r w:rsidRPr="002702DB">
        <w:rPr>
          <w:rFonts w:ascii="Arial" w:hAnsi="Arial" w:cs="Arial"/>
          <w:sz w:val="24"/>
          <w:szCs w:val="24"/>
          <w:lang w:eastAsia="en-US"/>
        </w:rPr>
        <w:lastRenderedPageBreak/>
        <w:t>своевременная замена в случае поломки;</w:t>
      </w:r>
    </w:p>
    <w:p w:rsidR="002702DB" w:rsidRPr="002702DB" w:rsidRDefault="002702DB" w:rsidP="002702DB">
      <w:pPr>
        <w:pStyle w:val="24"/>
        <w:numPr>
          <w:ilvl w:val="0"/>
          <w:numId w:val="21"/>
        </w:numPr>
        <w:shd w:val="clear" w:color="auto" w:fill="auto"/>
        <w:tabs>
          <w:tab w:val="left" w:pos="1028"/>
        </w:tabs>
        <w:spacing w:after="0" w:line="413" w:lineRule="exact"/>
        <w:ind w:left="1020" w:hanging="420"/>
        <w:jc w:val="left"/>
        <w:rPr>
          <w:rFonts w:ascii="Arial" w:hAnsi="Arial" w:cs="Arial"/>
          <w:sz w:val="24"/>
          <w:szCs w:val="24"/>
          <w:lang w:eastAsia="en-US"/>
        </w:rPr>
      </w:pPr>
      <w:r w:rsidRPr="002702DB">
        <w:rPr>
          <w:rFonts w:ascii="Arial" w:hAnsi="Arial" w:cs="Arial"/>
          <w:sz w:val="24"/>
          <w:szCs w:val="24"/>
          <w:lang w:eastAsia="en-US"/>
        </w:rPr>
        <w:t>систематическая санитарная уборка водопроводных сооружений, территории I пояса ЗСО;</w:t>
      </w:r>
    </w:p>
    <w:p w:rsidR="002702DB" w:rsidRPr="002702DB" w:rsidRDefault="002702DB" w:rsidP="002702DB">
      <w:pPr>
        <w:pStyle w:val="24"/>
        <w:numPr>
          <w:ilvl w:val="0"/>
          <w:numId w:val="21"/>
        </w:numPr>
        <w:shd w:val="clear" w:color="auto" w:fill="auto"/>
        <w:tabs>
          <w:tab w:val="left" w:pos="1028"/>
        </w:tabs>
        <w:spacing w:after="0" w:line="413" w:lineRule="exact"/>
        <w:ind w:left="600" w:firstLine="0"/>
        <w:jc w:val="both"/>
        <w:rPr>
          <w:rFonts w:ascii="Arial" w:hAnsi="Arial" w:cs="Arial"/>
          <w:sz w:val="24"/>
          <w:szCs w:val="24"/>
          <w:lang w:eastAsia="en-US"/>
        </w:rPr>
      </w:pPr>
      <w:r w:rsidRPr="002702DB">
        <w:rPr>
          <w:rFonts w:ascii="Arial" w:hAnsi="Arial" w:cs="Arial"/>
          <w:sz w:val="24"/>
          <w:szCs w:val="24"/>
          <w:lang w:eastAsia="en-US"/>
        </w:rPr>
        <w:t>по мере необходимости - обновление и ремонт ограждения.</w:t>
      </w:r>
    </w:p>
    <w:p w:rsidR="002702DB" w:rsidRPr="002702DB" w:rsidRDefault="002702DB" w:rsidP="002702DB">
      <w:pPr>
        <w:pStyle w:val="24"/>
        <w:shd w:val="clear" w:color="auto" w:fill="auto"/>
        <w:spacing w:after="0" w:line="413" w:lineRule="exact"/>
        <w:ind w:left="600" w:firstLine="0"/>
        <w:jc w:val="both"/>
        <w:rPr>
          <w:rFonts w:ascii="Arial" w:hAnsi="Arial" w:cs="Arial"/>
          <w:sz w:val="24"/>
          <w:szCs w:val="24"/>
          <w:lang w:eastAsia="en-US"/>
        </w:rPr>
      </w:pPr>
      <w:r w:rsidRPr="002702DB">
        <w:rPr>
          <w:rFonts w:ascii="Arial" w:hAnsi="Arial" w:cs="Arial"/>
          <w:sz w:val="24"/>
          <w:szCs w:val="24"/>
          <w:lang w:eastAsia="en-US"/>
        </w:rPr>
        <w:t>Устанавливаются ограничения хозяйственной деятельности, а именно:</w:t>
      </w:r>
    </w:p>
    <w:p w:rsidR="002702DB" w:rsidRDefault="002702DB" w:rsidP="002702DB">
      <w:pPr>
        <w:pStyle w:val="24"/>
        <w:shd w:val="clear" w:color="auto" w:fill="auto"/>
        <w:tabs>
          <w:tab w:val="left" w:pos="5750"/>
        </w:tabs>
        <w:spacing w:after="0" w:line="408" w:lineRule="exact"/>
        <w:ind w:firstLine="600"/>
        <w:jc w:val="both"/>
        <w:rPr>
          <w:rFonts w:ascii="Arial" w:hAnsi="Arial" w:cs="Arial"/>
          <w:sz w:val="24"/>
          <w:szCs w:val="24"/>
          <w:lang w:eastAsia="en-US"/>
        </w:rPr>
      </w:pPr>
      <w:r w:rsidRPr="002702DB">
        <w:rPr>
          <w:rFonts w:ascii="Arial" w:hAnsi="Arial" w:cs="Arial"/>
          <w:sz w:val="24"/>
          <w:szCs w:val="24"/>
          <w:lang w:eastAsia="en-US"/>
        </w:rPr>
        <w:t>не допускается посадка высокоствольных деревьев, все виды строительства, не имеющего непосредственного отношения к эксплуатации, реконструкции и расширению</w:t>
      </w:r>
      <w:r w:rsidR="00F45DBC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2702DB">
        <w:rPr>
          <w:rFonts w:ascii="Arial" w:hAnsi="Arial" w:cs="Arial"/>
          <w:sz w:val="24"/>
          <w:szCs w:val="24"/>
          <w:lang w:eastAsia="en-US"/>
        </w:rPr>
        <w:t>водопроводных сооружений, в том числе:</w:t>
      </w:r>
      <w:r w:rsidRPr="002702DB">
        <w:rPr>
          <w:rFonts w:ascii="Arial" w:hAnsi="Arial" w:cs="Arial"/>
          <w:sz w:val="24"/>
          <w:szCs w:val="24"/>
          <w:lang w:eastAsia="en-US"/>
        </w:rPr>
        <w:tab/>
      </w:r>
    </w:p>
    <w:p w:rsidR="002702DB" w:rsidRPr="002702DB" w:rsidRDefault="002702DB" w:rsidP="002702DB">
      <w:pPr>
        <w:pStyle w:val="24"/>
        <w:shd w:val="clear" w:color="auto" w:fill="auto"/>
        <w:tabs>
          <w:tab w:val="left" w:pos="5750"/>
        </w:tabs>
        <w:spacing w:after="0" w:line="408" w:lineRule="exact"/>
        <w:ind w:firstLine="600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- </w:t>
      </w:r>
      <w:r w:rsidRPr="002702DB">
        <w:rPr>
          <w:rFonts w:ascii="Arial" w:hAnsi="Arial" w:cs="Arial"/>
          <w:sz w:val="24"/>
          <w:szCs w:val="24"/>
          <w:lang w:eastAsia="en-US"/>
        </w:rPr>
        <w:t>прокладка трубопроводов различного</w:t>
      </w:r>
      <w:r w:rsidR="00F45DBC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2702DB">
        <w:rPr>
          <w:rFonts w:ascii="Arial" w:hAnsi="Arial" w:cs="Arial"/>
          <w:sz w:val="24"/>
          <w:szCs w:val="24"/>
          <w:lang w:eastAsia="en-US"/>
        </w:rPr>
        <w:t>назначения, размещение жилых и хозяйственно-бытовых зданий; проживание людей; применение ядохимикатов и удобрений</w:t>
      </w:r>
    </w:p>
    <w:p w:rsidR="003D62F4" w:rsidRPr="003D62F4" w:rsidRDefault="003D62F4" w:rsidP="003D62F4">
      <w:pPr>
        <w:pStyle w:val="24"/>
        <w:shd w:val="clear" w:color="auto" w:fill="auto"/>
        <w:spacing w:after="0" w:line="413" w:lineRule="exact"/>
        <w:ind w:right="180" w:firstLine="880"/>
        <w:jc w:val="both"/>
        <w:rPr>
          <w:rFonts w:ascii="Arial" w:hAnsi="Arial" w:cs="Arial"/>
          <w:sz w:val="24"/>
          <w:szCs w:val="24"/>
          <w:lang w:eastAsia="en-US"/>
        </w:rPr>
      </w:pPr>
      <w:r w:rsidRPr="003D62F4">
        <w:rPr>
          <w:rFonts w:ascii="Arial" w:hAnsi="Arial" w:cs="Arial"/>
          <w:sz w:val="24"/>
          <w:szCs w:val="24"/>
          <w:lang w:eastAsia="en-US"/>
        </w:rPr>
        <w:t xml:space="preserve">Единовременные мероприятия, были выполнены при строительстве площадки напорно-регулирующих сооружений, выполнение долгосрочных мероприятий будет возложено на организацию, эксплуатирующую систему водоснабжения СПК </w:t>
      </w:r>
      <w:r>
        <w:rPr>
          <w:rFonts w:ascii="Arial" w:hAnsi="Arial" w:cs="Arial"/>
          <w:sz w:val="24"/>
          <w:szCs w:val="24"/>
          <w:lang w:eastAsia="en-US"/>
        </w:rPr>
        <w:t>ПЗ</w:t>
      </w:r>
      <w:r w:rsidRPr="003D62F4">
        <w:rPr>
          <w:rFonts w:ascii="Arial" w:hAnsi="Arial" w:cs="Arial"/>
          <w:sz w:val="24"/>
          <w:szCs w:val="24"/>
          <w:lang w:eastAsia="en-US"/>
        </w:rPr>
        <w:t xml:space="preserve"> "Первомайский".</w:t>
      </w:r>
    </w:p>
    <w:p w:rsidR="00D52296" w:rsidRDefault="00D52296" w:rsidP="000B7047">
      <w:pPr>
        <w:pStyle w:val="24"/>
        <w:shd w:val="clear" w:color="auto" w:fill="auto"/>
        <w:tabs>
          <w:tab w:val="left" w:pos="524"/>
        </w:tabs>
        <w:spacing w:after="0" w:line="413" w:lineRule="exact"/>
        <w:ind w:firstLine="0"/>
        <w:rPr>
          <w:rFonts w:ascii="Arial" w:hAnsi="Arial" w:cs="Arial"/>
          <w:b/>
          <w:sz w:val="24"/>
          <w:szCs w:val="24"/>
          <w:lang w:eastAsia="en-US"/>
        </w:rPr>
      </w:pPr>
    </w:p>
    <w:p w:rsidR="000B7047" w:rsidRPr="000B7047" w:rsidRDefault="000B7047" w:rsidP="000B7047">
      <w:pPr>
        <w:pStyle w:val="24"/>
        <w:shd w:val="clear" w:color="auto" w:fill="auto"/>
        <w:tabs>
          <w:tab w:val="left" w:pos="524"/>
        </w:tabs>
        <w:spacing w:after="0" w:line="413" w:lineRule="exact"/>
        <w:ind w:firstLine="0"/>
        <w:rPr>
          <w:rFonts w:ascii="Arial" w:hAnsi="Arial" w:cs="Arial"/>
          <w:b/>
          <w:sz w:val="24"/>
          <w:szCs w:val="24"/>
          <w:lang w:eastAsia="en-US"/>
        </w:rPr>
      </w:pPr>
      <w:r w:rsidRPr="000B7047">
        <w:rPr>
          <w:rFonts w:ascii="Arial" w:hAnsi="Arial" w:cs="Arial"/>
          <w:b/>
          <w:sz w:val="24"/>
          <w:szCs w:val="24"/>
          <w:lang w:eastAsia="en-US"/>
        </w:rPr>
        <w:t>Мероприятия по санитарно-защитной полосе водоводов.</w:t>
      </w:r>
    </w:p>
    <w:p w:rsidR="000B7047" w:rsidRPr="000B7047" w:rsidRDefault="000B7047" w:rsidP="000B7047">
      <w:pPr>
        <w:pStyle w:val="24"/>
        <w:shd w:val="clear" w:color="auto" w:fill="auto"/>
        <w:spacing w:after="0" w:line="413" w:lineRule="exact"/>
        <w:ind w:firstLine="600"/>
        <w:jc w:val="both"/>
        <w:rPr>
          <w:rFonts w:ascii="Arial" w:hAnsi="Arial" w:cs="Arial"/>
          <w:sz w:val="24"/>
          <w:szCs w:val="24"/>
          <w:lang w:eastAsia="en-US"/>
        </w:rPr>
      </w:pPr>
      <w:r w:rsidRPr="000B7047">
        <w:rPr>
          <w:rFonts w:ascii="Arial" w:hAnsi="Arial" w:cs="Arial"/>
          <w:sz w:val="24"/>
          <w:szCs w:val="24"/>
          <w:lang w:eastAsia="en-US"/>
        </w:rPr>
        <w:t>В пределах санитарно-защитных полос единовременные мероприятия не предусматриваются.</w:t>
      </w:r>
    </w:p>
    <w:p w:rsidR="000B7047" w:rsidRPr="000B7047" w:rsidRDefault="000B7047" w:rsidP="000B7047">
      <w:pPr>
        <w:pStyle w:val="24"/>
        <w:shd w:val="clear" w:color="auto" w:fill="auto"/>
        <w:spacing w:after="0" w:line="413" w:lineRule="exact"/>
        <w:ind w:firstLine="600"/>
        <w:jc w:val="both"/>
        <w:rPr>
          <w:rFonts w:ascii="Arial" w:hAnsi="Arial" w:cs="Arial"/>
          <w:sz w:val="24"/>
          <w:szCs w:val="24"/>
          <w:lang w:eastAsia="en-US"/>
        </w:rPr>
      </w:pPr>
      <w:r w:rsidRPr="000B7047">
        <w:rPr>
          <w:rFonts w:ascii="Arial" w:hAnsi="Arial" w:cs="Arial"/>
          <w:sz w:val="24"/>
          <w:szCs w:val="24"/>
          <w:lang w:eastAsia="en-US"/>
        </w:rPr>
        <w:t>В состав долгосрочных мероприятий входят:</w:t>
      </w:r>
    </w:p>
    <w:p w:rsidR="000B7047" w:rsidRPr="000B7047" w:rsidRDefault="000B7047" w:rsidP="000B7047">
      <w:pPr>
        <w:pStyle w:val="24"/>
        <w:numPr>
          <w:ilvl w:val="0"/>
          <w:numId w:val="18"/>
        </w:numPr>
        <w:shd w:val="clear" w:color="auto" w:fill="auto"/>
        <w:tabs>
          <w:tab w:val="left" w:pos="845"/>
        </w:tabs>
        <w:spacing w:after="0" w:line="413" w:lineRule="exact"/>
        <w:ind w:firstLine="600"/>
        <w:jc w:val="both"/>
        <w:rPr>
          <w:rFonts w:ascii="Arial" w:hAnsi="Arial" w:cs="Arial"/>
          <w:sz w:val="24"/>
          <w:szCs w:val="24"/>
          <w:lang w:eastAsia="en-US"/>
        </w:rPr>
      </w:pPr>
      <w:r w:rsidRPr="000B7047">
        <w:rPr>
          <w:rFonts w:ascii="Arial" w:hAnsi="Arial" w:cs="Arial"/>
          <w:sz w:val="24"/>
          <w:szCs w:val="24"/>
          <w:lang w:eastAsia="en-US"/>
        </w:rPr>
        <w:t>систематическая санитарная уборка территорий.</w:t>
      </w:r>
    </w:p>
    <w:p w:rsidR="000B7047" w:rsidRPr="000B7047" w:rsidRDefault="000B7047" w:rsidP="000B7047">
      <w:pPr>
        <w:pStyle w:val="24"/>
        <w:shd w:val="clear" w:color="auto" w:fill="auto"/>
        <w:spacing w:after="0" w:line="413" w:lineRule="exact"/>
        <w:ind w:firstLine="600"/>
        <w:jc w:val="both"/>
        <w:rPr>
          <w:rFonts w:ascii="Arial" w:hAnsi="Arial" w:cs="Arial"/>
          <w:sz w:val="24"/>
          <w:szCs w:val="24"/>
          <w:lang w:eastAsia="en-US"/>
        </w:rPr>
      </w:pPr>
      <w:r w:rsidRPr="000B7047">
        <w:rPr>
          <w:rFonts w:ascii="Arial" w:hAnsi="Arial" w:cs="Arial"/>
          <w:sz w:val="24"/>
          <w:szCs w:val="24"/>
          <w:lang w:eastAsia="en-US"/>
        </w:rPr>
        <w:t>Устанавливаются ограничения хозяйственной деятельности, а именно:</w:t>
      </w:r>
    </w:p>
    <w:p w:rsidR="000B7047" w:rsidRPr="000B7047" w:rsidRDefault="000B7047" w:rsidP="000B7047">
      <w:pPr>
        <w:pStyle w:val="24"/>
        <w:numPr>
          <w:ilvl w:val="0"/>
          <w:numId w:val="18"/>
        </w:numPr>
        <w:shd w:val="clear" w:color="auto" w:fill="auto"/>
        <w:tabs>
          <w:tab w:val="left" w:pos="765"/>
        </w:tabs>
        <w:spacing w:after="0" w:line="413" w:lineRule="exact"/>
        <w:ind w:firstLine="520"/>
        <w:jc w:val="both"/>
        <w:rPr>
          <w:rFonts w:ascii="Arial" w:hAnsi="Arial" w:cs="Arial"/>
          <w:sz w:val="24"/>
          <w:szCs w:val="24"/>
          <w:lang w:eastAsia="en-US"/>
        </w:rPr>
      </w:pPr>
      <w:r w:rsidRPr="000B7047">
        <w:rPr>
          <w:rFonts w:ascii="Arial" w:hAnsi="Arial" w:cs="Arial"/>
          <w:sz w:val="24"/>
          <w:szCs w:val="24"/>
          <w:lang w:eastAsia="en-US"/>
        </w:rPr>
        <w:t>запрещается наличие источников загрязнения почвы;</w:t>
      </w:r>
    </w:p>
    <w:p w:rsidR="000B7047" w:rsidRPr="000B7047" w:rsidRDefault="000B7047" w:rsidP="000B7047">
      <w:pPr>
        <w:pStyle w:val="24"/>
        <w:numPr>
          <w:ilvl w:val="0"/>
          <w:numId w:val="18"/>
        </w:numPr>
        <w:shd w:val="clear" w:color="auto" w:fill="auto"/>
        <w:tabs>
          <w:tab w:val="left" w:pos="725"/>
        </w:tabs>
        <w:spacing w:after="0" w:line="413" w:lineRule="exact"/>
        <w:ind w:firstLine="520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0B7047">
        <w:rPr>
          <w:rFonts w:ascii="Arial" w:hAnsi="Arial" w:cs="Arial"/>
          <w:sz w:val="24"/>
          <w:szCs w:val="24"/>
          <w:lang w:eastAsia="en-US"/>
        </w:rPr>
        <w:t>не допускается 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</w:t>
      </w:r>
      <w:r w:rsidR="00F45DBC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0B7047">
        <w:rPr>
          <w:rFonts w:ascii="Arial" w:hAnsi="Arial" w:cs="Arial"/>
          <w:sz w:val="24"/>
          <w:szCs w:val="24"/>
          <w:lang w:eastAsia="en-US"/>
        </w:rPr>
        <w:t>водоводов по территории промышленных и сельскохозяйственных предприятий.</w:t>
      </w:r>
    </w:p>
    <w:p w:rsidR="000B7047" w:rsidRPr="000B7047" w:rsidRDefault="000B7047" w:rsidP="000B7047">
      <w:pPr>
        <w:pStyle w:val="24"/>
        <w:shd w:val="clear" w:color="auto" w:fill="auto"/>
        <w:spacing w:after="0" w:line="413" w:lineRule="exact"/>
        <w:ind w:firstLine="520"/>
        <w:jc w:val="both"/>
        <w:rPr>
          <w:rFonts w:ascii="Arial" w:hAnsi="Arial" w:cs="Arial"/>
          <w:sz w:val="24"/>
          <w:szCs w:val="24"/>
          <w:lang w:eastAsia="en-US"/>
        </w:rPr>
      </w:pPr>
      <w:r w:rsidRPr="000B7047">
        <w:rPr>
          <w:rFonts w:ascii="Arial" w:hAnsi="Arial" w:cs="Arial"/>
          <w:sz w:val="24"/>
          <w:szCs w:val="24"/>
          <w:lang w:eastAsia="en-US"/>
        </w:rPr>
        <w:t>Учитывая, что трасса водовода не проектируется по указанным территориям, данное ограничение можно отнести к долгосрочным мероприятиям в целях недопущения размещения указанных объектов в санитарно-защитной зоне.</w:t>
      </w:r>
    </w:p>
    <w:p w:rsidR="002702DB" w:rsidRDefault="000B7047" w:rsidP="000B7047">
      <w:pPr>
        <w:pStyle w:val="24"/>
        <w:shd w:val="clear" w:color="auto" w:fill="auto"/>
        <w:spacing w:after="0" w:line="413" w:lineRule="exact"/>
        <w:ind w:firstLine="520"/>
        <w:jc w:val="both"/>
        <w:rPr>
          <w:rFonts w:ascii="Arial" w:hAnsi="Arial" w:cs="Arial"/>
          <w:sz w:val="24"/>
          <w:szCs w:val="24"/>
          <w:lang w:eastAsia="en-US"/>
        </w:rPr>
      </w:pPr>
      <w:r w:rsidRPr="000B7047">
        <w:rPr>
          <w:rFonts w:ascii="Arial" w:hAnsi="Arial" w:cs="Arial"/>
          <w:sz w:val="24"/>
          <w:szCs w:val="24"/>
          <w:lang w:eastAsia="en-US"/>
        </w:rPr>
        <w:t xml:space="preserve">Мероприятия, намеченные к выполнению в санитарно-защитной полосе водоводов, будут возложены на организацию, эксплуатирующую систему водоснабжения п. </w:t>
      </w:r>
      <w:r w:rsidR="003D62F4">
        <w:rPr>
          <w:rFonts w:ascii="Arial" w:hAnsi="Arial" w:cs="Arial"/>
          <w:sz w:val="24"/>
          <w:szCs w:val="24"/>
          <w:lang w:eastAsia="en-US"/>
        </w:rPr>
        <w:t>Адык.</w:t>
      </w:r>
    </w:p>
    <w:p w:rsidR="000B7047" w:rsidRPr="000B7047" w:rsidRDefault="000B7047" w:rsidP="000B7047">
      <w:pPr>
        <w:pStyle w:val="24"/>
        <w:shd w:val="clear" w:color="auto" w:fill="auto"/>
        <w:tabs>
          <w:tab w:val="left" w:pos="524"/>
        </w:tabs>
        <w:spacing w:after="0" w:line="413" w:lineRule="exact"/>
        <w:ind w:firstLine="0"/>
        <w:rPr>
          <w:rFonts w:ascii="Arial" w:hAnsi="Arial" w:cs="Arial"/>
          <w:b/>
          <w:sz w:val="24"/>
          <w:szCs w:val="24"/>
          <w:lang w:eastAsia="en-US"/>
        </w:rPr>
      </w:pPr>
      <w:r w:rsidRPr="000B7047">
        <w:rPr>
          <w:rFonts w:ascii="Arial" w:hAnsi="Arial" w:cs="Arial"/>
          <w:b/>
          <w:sz w:val="24"/>
          <w:szCs w:val="24"/>
          <w:lang w:eastAsia="en-US"/>
        </w:rPr>
        <w:t>Мероприятия по второму и третьему поясам ЗСО.</w:t>
      </w:r>
    </w:p>
    <w:p w:rsidR="000B7047" w:rsidRPr="000B7047" w:rsidRDefault="000B7047" w:rsidP="000B7047">
      <w:pPr>
        <w:pStyle w:val="24"/>
        <w:shd w:val="clear" w:color="auto" w:fill="auto"/>
        <w:spacing w:after="0" w:line="413" w:lineRule="exact"/>
        <w:ind w:firstLine="600"/>
        <w:jc w:val="both"/>
        <w:rPr>
          <w:rFonts w:ascii="Arial" w:hAnsi="Arial" w:cs="Arial"/>
          <w:sz w:val="24"/>
          <w:szCs w:val="24"/>
          <w:lang w:eastAsia="en-US"/>
        </w:rPr>
      </w:pPr>
      <w:r w:rsidRPr="000B7047">
        <w:rPr>
          <w:rFonts w:ascii="Arial" w:hAnsi="Arial" w:cs="Arial"/>
          <w:sz w:val="24"/>
          <w:szCs w:val="24"/>
          <w:lang w:eastAsia="en-US"/>
        </w:rPr>
        <w:t>В состав единовременных входят следующие мероприятия:</w:t>
      </w:r>
    </w:p>
    <w:p w:rsidR="000B7047" w:rsidRPr="000B7047" w:rsidRDefault="000B7047" w:rsidP="000B7047">
      <w:pPr>
        <w:pStyle w:val="24"/>
        <w:numPr>
          <w:ilvl w:val="0"/>
          <w:numId w:val="18"/>
        </w:numPr>
        <w:shd w:val="clear" w:color="auto" w:fill="auto"/>
        <w:tabs>
          <w:tab w:val="left" w:pos="812"/>
        </w:tabs>
        <w:spacing w:after="0" w:line="413" w:lineRule="exact"/>
        <w:ind w:firstLine="600"/>
        <w:jc w:val="both"/>
        <w:rPr>
          <w:rFonts w:ascii="Arial" w:hAnsi="Arial" w:cs="Arial"/>
          <w:sz w:val="24"/>
          <w:szCs w:val="24"/>
          <w:lang w:eastAsia="en-US"/>
        </w:rPr>
      </w:pPr>
      <w:r w:rsidRPr="000B7047">
        <w:rPr>
          <w:rFonts w:ascii="Arial" w:hAnsi="Arial" w:cs="Arial"/>
          <w:sz w:val="24"/>
          <w:szCs w:val="24"/>
          <w:lang w:eastAsia="en-US"/>
        </w:rPr>
        <w:t>границы второго пояса на пересечении дорог, пешеходных троп и пр. обозначаются столбами со специальными знаками (приложение 10).</w:t>
      </w:r>
    </w:p>
    <w:p w:rsidR="000B7047" w:rsidRPr="000B7047" w:rsidRDefault="000B7047" w:rsidP="000B7047">
      <w:pPr>
        <w:pStyle w:val="24"/>
        <w:shd w:val="clear" w:color="auto" w:fill="auto"/>
        <w:spacing w:after="0" w:line="413" w:lineRule="exact"/>
        <w:ind w:firstLine="600"/>
        <w:jc w:val="both"/>
        <w:rPr>
          <w:rFonts w:ascii="Arial" w:hAnsi="Arial" w:cs="Arial"/>
          <w:sz w:val="24"/>
          <w:szCs w:val="24"/>
          <w:lang w:eastAsia="en-US"/>
        </w:rPr>
      </w:pPr>
      <w:r w:rsidRPr="000B7047">
        <w:rPr>
          <w:rFonts w:ascii="Arial" w:hAnsi="Arial" w:cs="Arial"/>
          <w:sz w:val="24"/>
          <w:szCs w:val="24"/>
          <w:lang w:eastAsia="en-US"/>
        </w:rPr>
        <w:lastRenderedPageBreak/>
        <w:t>В состав долгосрочных мероприятий входят:</w:t>
      </w:r>
    </w:p>
    <w:p w:rsidR="000B7047" w:rsidRPr="000B7047" w:rsidRDefault="000B7047" w:rsidP="000B7047">
      <w:pPr>
        <w:pStyle w:val="24"/>
        <w:numPr>
          <w:ilvl w:val="0"/>
          <w:numId w:val="18"/>
        </w:numPr>
        <w:shd w:val="clear" w:color="auto" w:fill="auto"/>
        <w:tabs>
          <w:tab w:val="left" w:pos="812"/>
        </w:tabs>
        <w:spacing w:after="0" w:line="413" w:lineRule="exact"/>
        <w:ind w:firstLine="600"/>
        <w:jc w:val="both"/>
        <w:rPr>
          <w:rFonts w:ascii="Arial" w:hAnsi="Arial" w:cs="Arial"/>
          <w:sz w:val="24"/>
          <w:szCs w:val="24"/>
          <w:lang w:eastAsia="en-US"/>
        </w:rPr>
      </w:pPr>
      <w:r w:rsidRPr="000B7047">
        <w:rPr>
          <w:rFonts w:ascii="Arial" w:hAnsi="Arial" w:cs="Arial"/>
          <w:sz w:val="24"/>
          <w:szCs w:val="24"/>
          <w:lang w:eastAsia="en-US"/>
        </w:rPr>
        <w:t>выявление объектов, загрязняющих источник водоснабжения, с разработкой конкретных водоохранных мероприятий, обеспеченных источниками финансирования, подрядными организациями и согласованных с органами государственного санитарно-эпидемиологического надзора;</w:t>
      </w:r>
    </w:p>
    <w:p w:rsidR="000B7047" w:rsidRPr="000B7047" w:rsidRDefault="000B7047" w:rsidP="000B7047">
      <w:pPr>
        <w:pStyle w:val="24"/>
        <w:numPr>
          <w:ilvl w:val="0"/>
          <w:numId w:val="18"/>
        </w:numPr>
        <w:shd w:val="clear" w:color="auto" w:fill="auto"/>
        <w:tabs>
          <w:tab w:val="left" w:pos="812"/>
        </w:tabs>
        <w:spacing w:after="0" w:line="413" w:lineRule="exact"/>
        <w:ind w:firstLine="600"/>
        <w:jc w:val="both"/>
        <w:rPr>
          <w:rFonts w:ascii="Arial" w:hAnsi="Arial" w:cs="Arial"/>
          <w:sz w:val="24"/>
          <w:szCs w:val="24"/>
          <w:lang w:eastAsia="en-US"/>
        </w:rPr>
      </w:pPr>
      <w:r w:rsidRPr="000B7047">
        <w:rPr>
          <w:rFonts w:ascii="Arial" w:hAnsi="Arial" w:cs="Arial"/>
          <w:sz w:val="24"/>
          <w:szCs w:val="24"/>
          <w:lang w:eastAsia="en-US"/>
        </w:rPr>
        <w:t>регулирование отведения территории для нового строительства жилых, промышленных и сельскохозяйственных объектов, а также согласование изменений технологий предприятий, связанных с повышением степени опасности загрязнения сточными водами источника водоснабжения;</w:t>
      </w:r>
    </w:p>
    <w:p w:rsidR="000B7047" w:rsidRPr="000B7047" w:rsidRDefault="000B7047" w:rsidP="000B7047">
      <w:pPr>
        <w:pStyle w:val="24"/>
        <w:numPr>
          <w:ilvl w:val="0"/>
          <w:numId w:val="18"/>
        </w:numPr>
        <w:shd w:val="clear" w:color="auto" w:fill="auto"/>
        <w:tabs>
          <w:tab w:val="left" w:pos="845"/>
        </w:tabs>
        <w:spacing w:after="0" w:line="413" w:lineRule="exact"/>
        <w:ind w:firstLine="0"/>
        <w:jc w:val="both"/>
        <w:rPr>
          <w:rFonts w:ascii="Arial" w:hAnsi="Arial" w:cs="Arial"/>
          <w:sz w:val="24"/>
          <w:szCs w:val="24"/>
          <w:lang w:eastAsia="en-US"/>
        </w:rPr>
      </w:pPr>
      <w:r w:rsidRPr="000B7047">
        <w:rPr>
          <w:rFonts w:ascii="Arial" w:hAnsi="Arial" w:cs="Arial"/>
          <w:sz w:val="24"/>
          <w:szCs w:val="24"/>
          <w:lang w:eastAsia="en-US"/>
        </w:rPr>
        <w:t>применение препаратов для борьбы с эвтрофикацией водоемов имеющих положительное санитарно-эпидемиологическое заключение государственной санитарно-эпидемиологической  службы Российской Федерации;</w:t>
      </w:r>
    </w:p>
    <w:p w:rsidR="000B7047" w:rsidRPr="000B7047" w:rsidRDefault="000B7047" w:rsidP="000B7047">
      <w:pPr>
        <w:pStyle w:val="24"/>
        <w:numPr>
          <w:ilvl w:val="0"/>
          <w:numId w:val="18"/>
        </w:numPr>
        <w:shd w:val="clear" w:color="auto" w:fill="auto"/>
        <w:tabs>
          <w:tab w:val="left" w:pos="769"/>
        </w:tabs>
        <w:spacing w:after="0" w:line="413" w:lineRule="exact"/>
        <w:ind w:right="140" w:firstLine="600"/>
        <w:jc w:val="both"/>
        <w:rPr>
          <w:rFonts w:ascii="Arial" w:hAnsi="Arial" w:cs="Arial"/>
          <w:sz w:val="24"/>
          <w:szCs w:val="24"/>
          <w:lang w:eastAsia="en-US"/>
        </w:rPr>
      </w:pPr>
      <w:r w:rsidRPr="000B7047">
        <w:rPr>
          <w:rFonts w:ascii="Arial" w:hAnsi="Arial" w:cs="Arial"/>
          <w:sz w:val="24"/>
          <w:szCs w:val="24"/>
          <w:lang w:eastAsia="en-US"/>
        </w:rPr>
        <w:t>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др.);</w:t>
      </w:r>
    </w:p>
    <w:p w:rsidR="000B7047" w:rsidRPr="000B7047" w:rsidRDefault="000B7047" w:rsidP="000B7047">
      <w:pPr>
        <w:pStyle w:val="24"/>
        <w:numPr>
          <w:ilvl w:val="0"/>
          <w:numId w:val="18"/>
        </w:numPr>
        <w:shd w:val="clear" w:color="auto" w:fill="auto"/>
        <w:tabs>
          <w:tab w:val="left" w:pos="802"/>
        </w:tabs>
        <w:spacing w:after="0" w:line="413" w:lineRule="exact"/>
        <w:ind w:firstLine="600"/>
        <w:jc w:val="both"/>
        <w:rPr>
          <w:rFonts w:ascii="Arial" w:hAnsi="Arial" w:cs="Arial"/>
          <w:sz w:val="24"/>
          <w:szCs w:val="24"/>
          <w:lang w:eastAsia="en-US"/>
        </w:rPr>
      </w:pPr>
      <w:r w:rsidRPr="000B7047">
        <w:rPr>
          <w:rFonts w:ascii="Arial" w:hAnsi="Arial" w:cs="Arial"/>
          <w:sz w:val="24"/>
          <w:szCs w:val="24"/>
          <w:lang w:eastAsia="en-US"/>
        </w:rPr>
        <w:t>систематическая санитарная уборка производственной и жилой территорий.</w:t>
      </w:r>
    </w:p>
    <w:p w:rsidR="000B7047" w:rsidRPr="000B7047" w:rsidRDefault="000B7047" w:rsidP="000B7047">
      <w:pPr>
        <w:pStyle w:val="24"/>
        <w:shd w:val="clear" w:color="auto" w:fill="auto"/>
        <w:spacing w:after="0" w:line="413" w:lineRule="exact"/>
        <w:ind w:firstLine="600"/>
        <w:jc w:val="both"/>
        <w:rPr>
          <w:rFonts w:ascii="Arial" w:hAnsi="Arial" w:cs="Arial"/>
          <w:sz w:val="24"/>
          <w:szCs w:val="24"/>
          <w:lang w:eastAsia="en-US"/>
        </w:rPr>
      </w:pPr>
      <w:r w:rsidRPr="000B7047">
        <w:rPr>
          <w:rFonts w:ascii="Arial" w:hAnsi="Arial" w:cs="Arial"/>
          <w:sz w:val="24"/>
          <w:szCs w:val="24"/>
          <w:lang w:eastAsia="en-US"/>
        </w:rPr>
        <w:t>Устанавливаются ограничения хозяйственной деятельности, а именно:</w:t>
      </w:r>
    </w:p>
    <w:p w:rsidR="000B7047" w:rsidRPr="000B7047" w:rsidRDefault="000B7047" w:rsidP="000B7047">
      <w:pPr>
        <w:pStyle w:val="24"/>
        <w:numPr>
          <w:ilvl w:val="0"/>
          <w:numId w:val="18"/>
        </w:numPr>
        <w:shd w:val="clear" w:color="auto" w:fill="auto"/>
        <w:tabs>
          <w:tab w:val="left" w:pos="769"/>
        </w:tabs>
        <w:spacing w:after="0" w:line="413" w:lineRule="exact"/>
        <w:ind w:right="140" w:firstLine="600"/>
        <w:jc w:val="both"/>
        <w:rPr>
          <w:rFonts w:ascii="Arial" w:hAnsi="Arial" w:cs="Arial"/>
          <w:sz w:val="24"/>
          <w:szCs w:val="24"/>
          <w:lang w:eastAsia="en-US"/>
        </w:rPr>
      </w:pPr>
      <w:r w:rsidRPr="000B7047">
        <w:rPr>
          <w:rFonts w:ascii="Arial" w:hAnsi="Arial" w:cs="Arial"/>
          <w:sz w:val="24"/>
          <w:szCs w:val="24"/>
          <w:lang w:eastAsia="en-US"/>
        </w:rPr>
        <w:t>запрещается расположение стойбищ и выпас скота, а также всякое другое использование водоема и земельных участков, лесных угодий в пределах прибрежной полосы шириной не менее 500 м, которое может привести к ухудшению качества или уменьшению количества воды источника водоснабжения;</w:t>
      </w:r>
    </w:p>
    <w:p w:rsidR="000B7047" w:rsidRPr="000B7047" w:rsidRDefault="000B7047" w:rsidP="000B7047">
      <w:pPr>
        <w:pStyle w:val="24"/>
        <w:numPr>
          <w:ilvl w:val="0"/>
          <w:numId w:val="18"/>
        </w:numPr>
        <w:shd w:val="clear" w:color="auto" w:fill="auto"/>
        <w:tabs>
          <w:tab w:val="left" w:pos="778"/>
        </w:tabs>
        <w:spacing w:after="0" w:line="413" w:lineRule="exact"/>
        <w:ind w:right="140" w:firstLine="600"/>
        <w:jc w:val="both"/>
        <w:rPr>
          <w:rFonts w:ascii="Arial" w:hAnsi="Arial" w:cs="Arial"/>
          <w:sz w:val="24"/>
          <w:szCs w:val="24"/>
          <w:lang w:eastAsia="en-US"/>
        </w:rPr>
      </w:pPr>
      <w:r w:rsidRPr="000B7047">
        <w:rPr>
          <w:rFonts w:ascii="Arial" w:hAnsi="Arial" w:cs="Arial"/>
          <w:sz w:val="24"/>
          <w:szCs w:val="24"/>
          <w:lang w:eastAsia="en-US"/>
        </w:rPr>
        <w:t>использование источников водоснабжения для купания, туризма, водного спорта и рыбной ловли допускается только в установленных местах при условии соблюдения гигиенических требований к охране поверхностных вод, а также гигиенических требований к зонам рекреации водных объектов;</w:t>
      </w:r>
    </w:p>
    <w:p w:rsidR="000B7047" w:rsidRPr="000B7047" w:rsidRDefault="000B7047" w:rsidP="000B7047">
      <w:pPr>
        <w:pStyle w:val="24"/>
        <w:numPr>
          <w:ilvl w:val="0"/>
          <w:numId w:val="18"/>
        </w:numPr>
        <w:shd w:val="clear" w:color="auto" w:fill="auto"/>
        <w:tabs>
          <w:tab w:val="left" w:pos="769"/>
        </w:tabs>
        <w:spacing w:after="0" w:line="413" w:lineRule="exact"/>
        <w:ind w:right="140" w:firstLine="600"/>
        <w:jc w:val="both"/>
        <w:rPr>
          <w:rFonts w:ascii="Arial" w:hAnsi="Arial" w:cs="Arial"/>
          <w:sz w:val="24"/>
          <w:szCs w:val="24"/>
          <w:lang w:eastAsia="en-US"/>
        </w:rPr>
      </w:pPr>
      <w:r w:rsidRPr="000B7047">
        <w:rPr>
          <w:rFonts w:ascii="Arial" w:hAnsi="Arial" w:cs="Arial"/>
          <w:sz w:val="24"/>
          <w:szCs w:val="24"/>
          <w:lang w:eastAsia="en-US"/>
        </w:rPr>
        <w:t>запрещается сброс промышленных, сельскохозяйственных, городских и ливневых вод, содержание в которых химических веществ и микроорганизмов превышает установленные санитарными правилами гигиенические нормативы качества воды;</w:t>
      </w:r>
    </w:p>
    <w:p w:rsidR="000B7047" w:rsidRPr="000B7047" w:rsidRDefault="000B7047" w:rsidP="000B7047">
      <w:pPr>
        <w:pStyle w:val="24"/>
        <w:numPr>
          <w:ilvl w:val="0"/>
          <w:numId w:val="18"/>
        </w:numPr>
        <w:shd w:val="clear" w:color="auto" w:fill="auto"/>
        <w:tabs>
          <w:tab w:val="left" w:pos="769"/>
        </w:tabs>
        <w:spacing w:after="0" w:line="413" w:lineRule="exact"/>
        <w:ind w:right="140" w:firstLine="600"/>
        <w:jc w:val="both"/>
        <w:rPr>
          <w:rFonts w:ascii="Arial" w:hAnsi="Arial" w:cs="Arial"/>
          <w:sz w:val="24"/>
          <w:szCs w:val="24"/>
          <w:lang w:eastAsia="en-US"/>
        </w:rPr>
      </w:pPr>
      <w:r w:rsidRPr="000B7047">
        <w:rPr>
          <w:rFonts w:ascii="Arial" w:hAnsi="Arial" w:cs="Arial"/>
          <w:sz w:val="24"/>
          <w:szCs w:val="24"/>
          <w:lang w:eastAsia="en-US"/>
        </w:rPr>
        <w:t>не допускается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обуславливающих опасность микробного загрязнения подземных вод;</w:t>
      </w:r>
    </w:p>
    <w:p w:rsidR="000B7047" w:rsidRPr="000B7047" w:rsidRDefault="000B7047" w:rsidP="000B7047">
      <w:pPr>
        <w:pStyle w:val="24"/>
        <w:numPr>
          <w:ilvl w:val="0"/>
          <w:numId w:val="18"/>
        </w:numPr>
        <w:shd w:val="clear" w:color="auto" w:fill="auto"/>
        <w:tabs>
          <w:tab w:val="left" w:pos="802"/>
        </w:tabs>
        <w:spacing w:after="0" w:line="413" w:lineRule="exact"/>
        <w:ind w:firstLine="600"/>
        <w:jc w:val="both"/>
        <w:rPr>
          <w:rFonts w:ascii="Arial" w:hAnsi="Arial" w:cs="Arial"/>
          <w:sz w:val="24"/>
          <w:szCs w:val="24"/>
          <w:lang w:eastAsia="en-US"/>
        </w:rPr>
      </w:pPr>
      <w:r w:rsidRPr="000B7047">
        <w:rPr>
          <w:rFonts w:ascii="Arial" w:hAnsi="Arial" w:cs="Arial"/>
          <w:sz w:val="24"/>
          <w:szCs w:val="24"/>
          <w:lang w:eastAsia="en-US"/>
        </w:rPr>
        <w:t>не допускается применение удобрений и ядохимикатов.</w:t>
      </w:r>
    </w:p>
    <w:p w:rsidR="000B7047" w:rsidRDefault="000B7047" w:rsidP="000B7047">
      <w:pPr>
        <w:pStyle w:val="24"/>
        <w:shd w:val="clear" w:color="auto" w:fill="auto"/>
        <w:spacing w:after="0" w:line="413" w:lineRule="exact"/>
        <w:ind w:firstLine="520"/>
        <w:jc w:val="both"/>
        <w:rPr>
          <w:rFonts w:ascii="Arial" w:hAnsi="Arial" w:cs="Arial"/>
          <w:sz w:val="24"/>
          <w:szCs w:val="24"/>
          <w:lang w:eastAsia="en-US"/>
        </w:rPr>
      </w:pPr>
      <w:r w:rsidRPr="000B7047">
        <w:rPr>
          <w:rFonts w:ascii="Arial" w:hAnsi="Arial" w:cs="Arial"/>
          <w:sz w:val="24"/>
          <w:szCs w:val="24"/>
          <w:lang w:eastAsia="en-US"/>
        </w:rPr>
        <w:t>Мероприятия, намеченные к выполнению во втором, третьем поясе ЗСО, будут возложены на эксплуатирующую систему водоснабжения организацию</w:t>
      </w:r>
      <w:r>
        <w:rPr>
          <w:rFonts w:ascii="Arial" w:hAnsi="Arial" w:cs="Arial"/>
          <w:sz w:val="24"/>
          <w:szCs w:val="24"/>
          <w:lang w:eastAsia="en-US"/>
        </w:rPr>
        <w:t>.</w:t>
      </w:r>
    </w:p>
    <w:p w:rsidR="000B7047" w:rsidRPr="000B7047" w:rsidRDefault="000B7047" w:rsidP="000B7047">
      <w:pPr>
        <w:pStyle w:val="30"/>
        <w:keepNext/>
        <w:keepLines/>
        <w:shd w:val="clear" w:color="auto" w:fill="auto"/>
        <w:spacing w:after="12" w:line="280" w:lineRule="exact"/>
        <w:jc w:val="center"/>
        <w:rPr>
          <w:rFonts w:ascii="Arial" w:hAnsi="Arial" w:cs="Arial"/>
          <w:bCs w:val="0"/>
          <w:sz w:val="24"/>
          <w:szCs w:val="24"/>
          <w:lang w:eastAsia="en-US"/>
        </w:rPr>
      </w:pPr>
      <w:r w:rsidRPr="000B7047">
        <w:rPr>
          <w:rFonts w:ascii="Arial" w:hAnsi="Arial" w:cs="Arial"/>
          <w:bCs w:val="0"/>
          <w:sz w:val="24"/>
          <w:szCs w:val="24"/>
          <w:lang w:eastAsia="en-US"/>
        </w:rPr>
        <w:lastRenderedPageBreak/>
        <w:t>Мероприятия по контролю качества вод</w:t>
      </w:r>
    </w:p>
    <w:p w:rsidR="000B7047" w:rsidRDefault="000B7047" w:rsidP="000B7047">
      <w:pPr>
        <w:pStyle w:val="24"/>
        <w:shd w:val="clear" w:color="auto" w:fill="auto"/>
        <w:spacing w:after="0" w:line="413" w:lineRule="exact"/>
        <w:ind w:firstLine="601"/>
        <w:jc w:val="both"/>
        <w:rPr>
          <w:color w:val="000000"/>
          <w:sz w:val="24"/>
          <w:szCs w:val="24"/>
          <w:lang w:bidi="ru-RU"/>
        </w:rPr>
      </w:pPr>
      <w:r w:rsidRPr="000B7047">
        <w:rPr>
          <w:rFonts w:ascii="Arial" w:hAnsi="Arial" w:cs="Arial"/>
          <w:sz w:val="24"/>
          <w:szCs w:val="24"/>
          <w:lang w:eastAsia="en-US"/>
        </w:rPr>
        <w:t>Контроль качества питьевой и природной воды осуществляется по Программе производственного контроля, разработанной в соответствии с требованиями СП1.1.1058-01 «Организация и проведение производственного контроля за соблюдением санитарных правил и выполнением санитарно-противоэпидемиологических (профилактических) мероприятий», СанПиН 2.1.5.980-00 «Гигиенические требования к охране поверхностных вод», определяющими точки контроля, перечень контролируемых показателей, периодичность контроля</w:t>
      </w:r>
      <w:r>
        <w:rPr>
          <w:color w:val="000000"/>
          <w:sz w:val="24"/>
          <w:szCs w:val="24"/>
          <w:lang w:bidi="ru-RU"/>
        </w:rPr>
        <w:t>.</w:t>
      </w:r>
    </w:p>
    <w:p w:rsidR="000B7047" w:rsidRPr="000B7047" w:rsidRDefault="000B7047" w:rsidP="000B7047">
      <w:pPr>
        <w:pStyle w:val="24"/>
        <w:shd w:val="clear" w:color="auto" w:fill="auto"/>
        <w:spacing w:after="738" w:line="413" w:lineRule="exact"/>
        <w:ind w:firstLine="600"/>
        <w:jc w:val="both"/>
        <w:rPr>
          <w:rFonts w:ascii="Arial" w:hAnsi="Arial" w:cs="Arial"/>
          <w:sz w:val="24"/>
          <w:szCs w:val="24"/>
          <w:lang w:eastAsia="en-US"/>
        </w:rPr>
      </w:pPr>
      <w:r w:rsidRPr="000B7047">
        <w:rPr>
          <w:rFonts w:ascii="Arial" w:hAnsi="Arial" w:cs="Arial"/>
          <w:sz w:val="24"/>
          <w:szCs w:val="24"/>
          <w:lang w:eastAsia="en-US"/>
        </w:rPr>
        <w:t>Контроль качества вод будет производиться эксплуатирующей систему водоснабжения организацией.</w:t>
      </w:r>
    </w:p>
    <w:p w:rsidR="000B7047" w:rsidRDefault="000B7047" w:rsidP="000B7047">
      <w:pPr>
        <w:pStyle w:val="24"/>
        <w:shd w:val="clear" w:color="auto" w:fill="auto"/>
        <w:spacing w:after="0" w:line="413" w:lineRule="exact"/>
        <w:ind w:firstLine="520"/>
        <w:jc w:val="both"/>
        <w:rPr>
          <w:rFonts w:ascii="Arial" w:hAnsi="Arial" w:cs="Arial"/>
          <w:sz w:val="24"/>
          <w:szCs w:val="24"/>
          <w:lang w:eastAsia="en-US"/>
        </w:rPr>
      </w:pPr>
    </w:p>
    <w:p w:rsidR="002702DB" w:rsidRPr="002702DB" w:rsidRDefault="002702DB" w:rsidP="002702DB">
      <w:pPr>
        <w:pStyle w:val="24"/>
        <w:shd w:val="clear" w:color="auto" w:fill="auto"/>
        <w:spacing w:after="0" w:line="413" w:lineRule="exact"/>
        <w:ind w:left="743" w:right="142" w:firstLine="697"/>
        <w:jc w:val="both"/>
        <w:rPr>
          <w:rFonts w:ascii="Arial" w:hAnsi="Arial" w:cs="Arial"/>
          <w:sz w:val="24"/>
          <w:szCs w:val="24"/>
          <w:lang w:eastAsia="en-US"/>
        </w:rPr>
      </w:pPr>
    </w:p>
    <w:p w:rsidR="007C3DE8" w:rsidRDefault="007C3DE8" w:rsidP="007C3DE8">
      <w:pPr>
        <w:tabs>
          <w:tab w:val="left" w:pos="400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F45DBC" w:rsidRDefault="00F45DBC" w:rsidP="007C3DE8">
      <w:pPr>
        <w:tabs>
          <w:tab w:val="left" w:pos="400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F45DBC" w:rsidRDefault="00F45DBC" w:rsidP="007C3DE8">
      <w:pPr>
        <w:tabs>
          <w:tab w:val="left" w:pos="400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F45DBC" w:rsidRDefault="00F45DBC" w:rsidP="007C3DE8">
      <w:pPr>
        <w:tabs>
          <w:tab w:val="left" w:pos="400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F45DBC" w:rsidRDefault="00F45DBC" w:rsidP="009447E4">
      <w:pPr>
        <w:tabs>
          <w:tab w:val="left" w:pos="4000"/>
        </w:tabs>
        <w:spacing w:line="360" w:lineRule="auto"/>
        <w:ind w:left="113"/>
        <w:jc w:val="both"/>
        <w:rPr>
          <w:rFonts w:ascii="Arial" w:eastAsia="Times New Roman" w:hAnsi="Arial" w:cs="Arial"/>
          <w:sz w:val="24"/>
          <w:szCs w:val="24"/>
        </w:rPr>
      </w:pPr>
    </w:p>
    <w:p w:rsidR="00F45DBC" w:rsidRDefault="00F45DBC" w:rsidP="009447E4">
      <w:pPr>
        <w:tabs>
          <w:tab w:val="left" w:pos="4000"/>
        </w:tabs>
        <w:spacing w:line="360" w:lineRule="auto"/>
        <w:ind w:left="113"/>
        <w:jc w:val="both"/>
        <w:rPr>
          <w:rFonts w:ascii="Arial" w:eastAsia="Times New Roman" w:hAnsi="Arial" w:cs="Arial"/>
          <w:sz w:val="24"/>
          <w:szCs w:val="24"/>
        </w:rPr>
      </w:pPr>
    </w:p>
    <w:p w:rsidR="00F45DBC" w:rsidRDefault="00F45DBC" w:rsidP="009447E4">
      <w:pPr>
        <w:tabs>
          <w:tab w:val="left" w:pos="4000"/>
        </w:tabs>
        <w:spacing w:line="360" w:lineRule="auto"/>
        <w:ind w:left="113"/>
        <w:jc w:val="both"/>
        <w:rPr>
          <w:rFonts w:ascii="Arial" w:eastAsia="Times New Roman" w:hAnsi="Arial" w:cs="Arial"/>
          <w:sz w:val="24"/>
          <w:szCs w:val="24"/>
        </w:rPr>
      </w:pPr>
    </w:p>
    <w:p w:rsidR="007C3DE8" w:rsidRPr="007C3DE8" w:rsidRDefault="007C3DE8" w:rsidP="009447E4">
      <w:pPr>
        <w:pStyle w:val="24"/>
        <w:shd w:val="clear" w:color="auto" w:fill="auto"/>
        <w:spacing w:after="0" w:line="413" w:lineRule="exact"/>
        <w:ind w:left="113" w:firstLine="760"/>
        <w:jc w:val="both"/>
        <w:rPr>
          <w:rFonts w:ascii="Arial" w:hAnsi="Arial" w:cs="Arial"/>
          <w:sz w:val="24"/>
          <w:szCs w:val="24"/>
          <w:lang w:eastAsia="en-US"/>
        </w:rPr>
      </w:pPr>
    </w:p>
    <w:p w:rsidR="007C3DE8" w:rsidRDefault="007C3DE8" w:rsidP="009447E4">
      <w:pPr>
        <w:shd w:val="clear" w:color="auto" w:fill="FFFFFF"/>
        <w:tabs>
          <w:tab w:val="left" w:pos="730"/>
        </w:tabs>
        <w:spacing w:line="274" w:lineRule="exact"/>
        <w:ind w:left="113" w:firstLine="576"/>
        <w:rPr>
          <w:rFonts w:ascii="Arial" w:hAnsi="Arial" w:cs="Arial"/>
          <w:b/>
          <w:sz w:val="24"/>
          <w:szCs w:val="24"/>
        </w:rPr>
      </w:pPr>
    </w:p>
    <w:p w:rsidR="00B94CAD" w:rsidRDefault="00B94CAD" w:rsidP="009447E4">
      <w:pPr>
        <w:shd w:val="clear" w:color="auto" w:fill="FFFFFF"/>
        <w:spacing w:after="0" w:line="240" w:lineRule="auto"/>
        <w:ind w:left="113" w:right="6"/>
        <w:rPr>
          <w:rFonts w:ascii="Arial" w:hAnsi="Arial" w:cs="Arial"/>
          <w:sz w:val="72"/>
          <w:szCs w:val="72"/>
        </w:rPr>
      </w:pPr>
    </w:p>
    <w:p w:rsidR="00B94CAD" w:rsidRDefault="00B94CAD" w:rsidP="009447E4">
      <w:pPr>
        <w:shd w:val="clear" w:color="auto" w:fill="FFFFFF"/>
        <w:spacing w:after="0" w:line="240" w:lineRule="auto"/>
        <w:ind w:left="113" w:right="6"/>
        <w:rPr>
          <w:rFonts w:ascii="Arial" w:hAnsi="Arial" w:cs="Arial"/>
          <w:sz w:val="72"/>
          <w:szCs w:val="72"/>
        </w:rPr>
      </w:pPr>
    </w:p>
    <w:p w:rsidR="00B94CAD" w:rsidRDefault="00B94CAD" w:rsidP="009447E4">
      <w:pPr>
        <w:shd w:val="clear" w:color="auto" w:fill="FFFFFF"/>
        <w:spacing w:after="0" w:line="240" w:lineRule="auto"/>
        <w:ind w:left="113" w:right="6"/>
        <w:rPr>
          <w:rFonts w:ascii="Arial" w:hAnsi="Arial" w:cs="Arial"/>
          <w:sz w:val="72"/>
          <w:szCs w:val="72"/>
        </w:rPr>
      </w:pPr>
    </w:p>
    <w:p w:rsidR="00B94CAD" w:rsidRDefault="00B94CAD" w:rsidP="00F45DBC">
      <w:pPr>
        <w:shd w:val="clear" w:color="auto" w:fill="FFFFFF"/>
        <w:spacing w:after="0" w:line="240" w:lineRule="auto"/>
        <w:ind w:left="11" w:right="6"/>
        <w:rPr>
          <w:rFonts w:ascii="Arial" w:hAnsi="Arial" w:cs="Arial"/>
          <w:sz w:val="72"/>
          <w:szCs w:val="72"/>
        </w:rPr>
      </w:pPr>
    </w:p>
    <w:p w:rsidR="00B94CAD" w:rsidRDefault="00B94CAD" w:rsidP="00F45DBC">
      <w:pPr>
        <w:shd w:val="clear" w:color="auto" w:fill="FFFFFF"/>
        <w:spacing w:after="0" w:line="240" w:lineRule="auto"/>
        <w:ind w:left="11" w:right="6"/>
        <w:rPr>
          <w:rFonts w:ascii="Arial" w:hAnsi="Arial" w:cs="Arial"/>
          <w:sz w:val="72"/>
          <w:szCs w:val="72"/>
        </w:rPr>
      </w:pPr>
    </w:p>
    <w:p w:rsidR="00B94CAD" w:rsidRDefault="00B94CAD" w:rsidP="009447E4">
      <w:pPr>
        <w:shd w:val="clear" w:color="auto" w:fill="FFFFFF"/>
        <w:spacing w:after="0" w:line="240" w:lineRule="auto"/>
        <w:ind w:left="113" w:right="6"/>
        <w:rPr>
          <w:rFonts w:ascii="Arial" w:hAnsi="Arial" w:cs="Arial"/>
          <w:sz w:val="72"/>
          <w:szCs w:val="72"/>
        </w:rPr>
      </w:pPr>
    </w:p>
    <w:p w:rsidR="00B94CAD" w:rsidRDefault="00B94CAD" w:rsidP="009447E4">
      <w:pPr>
        <w:shd w:val="clear" w:color="auto" w:fill="FFFFFF"/>
        <w:spacing w:after="0" w:line="240" w:lineRule="auto"/>
        <w:ind w:left="113" w:right="6"/>
        <w:rPr>
          <w:rFonts w:ascii="Arial" w:hAnsi="Arial" w:cs="Arial"/>
          <w:sz w:val="72"/>
          <w:szCs w:val="72"/>
        </w:rPr>
      </w:pPr>
    </w:p>
    <w:p w:rsidR="00B94CAD" w:rsidRDefault="00B94CAD" w:rsidP="009447E4">
      <w:pPr>
        <w:shd w:val="clear" w:color="auto" w:fill="FFFFFF"/>
        <w:spacing w:after="0" w:line="240" w:lineRule="auto"/>
        <w:ind w:left="113" w:right="6"/>
        <w:rPr>
          <w:rFonts w:ascii="Arial" w:hAnsi="Arial" w:cs="Arial"/>
          <w:sz w:val="72"/>
          <w:szCs w:val="72"/>
        </w:rPr>
      </w:pPr>
    </w:p>
    <w:p w:rsidR="00B94CAD" w:rsidRDefault="00B94CAD" w:rsidP="009447E4">
      <w:pPr>
        <w:shd w:val="clear" w:color="auto" w:fill="FFFFFF"/>
        <w:spacing w:after="0" w:line="240" w:lineRule="auto"/>
        <w:ind w:left="113" w:right="6"/>
        <w:rPr>
          <w:rFonts w:ascii="Arial" w:hAnsi="Arial" w:cs="Arial"/>
          <w:sz w:val="72"/>
          <w:szCs w:val="72"/>
        </w:rPr>
      </w:pPr>
    </w:p>
    <w:p w:rsidR="00B94CAD" w:rsidRDefault="00B94CAD" w:rsidP="009447E4">
      <w:pPr>
        <w:shd w:val="clear" w:color="auto" w:fill="FFFFFF"/>
        <w:spacing w:after="0" w:line="240" w:lineRule="auto"/>
        <w:ind w:left="113" w:right="6"/>
        <w:rPr>
          <w:rFonts w:ascii="Arial" w:hAnsi="Arial" w:cs="Arial"/>
          <w:sz w:val="72"/>
          <w:szCs w:val="72"/>
        </w:rPr>
      </w:pPr>
    </w:p>
    <w:p w:rsidR="00050765" w:rsidRDefault="00F45DBC" w:rsidP="009447E4">
      <w:pPr>
        <w:shd w:val="clear" w:color="auto" w:fill="FFFFFF"/>
        <w:spacing w:after="0" w:line="240" w:lineRule="auto"/>
        <w:ind w:left="113" w:right="6"/>
        <w:rPr>
          <w:rFonts w:ascii="Arial" w:hAnsi="Arial" w:cs="Arial"/>
          <w:sz w:val="72"/>
          <w:szCs w:val="72"/>
        </w:rPr>
      </w:pPr>
      <w:r w:rsidRPr="00F45DBC">
        <w:rPr>
          <w:rFonts w:ascii="Arial" w:hAnsi="Arial" w:cs="Arial"/>
          <w:sz w:val="72"/>
          <w:szCs w:val="72"/>
        </w:rPr>
        <w:t>ПРИЛОЖЕНИЯ</w:t>
      </w:r>
    </w:p>
    <w:p w:rsidR="00F45DBC" w:rsidRDefault="00F45DBC" w:rsidP="009447E4">
      <w:pPr>
        <w:shd w:val="clear" w:color="auto" w:fill="FFFFFF"/>
        <w:spacing w:after="0" w:line="240" w:lineRule="auto"/>
        <w:ind w:left="113" w:right="6"/>
        <w:rPr>
          <w:rFonts w:ascii="Arial" w:hAnsi="Arial" w:cs="Arial"/>
          <w:sz w:val="72"/>
          <w:szCs w:val="72"/>
        </w:rPr>
      </w:pPr>
    </w:p>
    <w:p w:rsidR="00F45DBC" w:rsidRDefault="00F45DBC" w:rsidP="009447E4">
      <w:pPr>
        <w:shd w:val="clear" w:color="auto" w:fill="FFFFFF"/>
        <w:spacing w:after="0" w:line="240" w:lineRule="auto"/>
        <w:ind w:left="113" w:right="6"/>
        <w:rPr>
          <w:rFonts w:ascii="Arial" w:hAnsi="Arial" w:cs="Arial"/>
          <w:sz w:val="72"/>
          <w:szCs w:val="72"/>
        </w:rPr>
      </w:pPr>
    </w:p>
    <w:p w:rsidR="00F45DBC" w:rsidRDefault="00F45DBC" w:rsidP="009447E4">
      <w:pPr>
        <w:shd w:val="clear" w:color="auto" w:fill="FFFFFF"/>
        <w:spacing w:after="0" w:line="240" w:lineRule="auto"/>
        <w:ind w:left="113" w:right="6"/>
        <w:rPr>
          <w:rFonts w:ascii="Arial" w:hAnsi="Arial" w:cs="Arial"/>
          <w:sz w:val="72"/>
          <w:szCs w:val="72"/>
        </w:rPr>
      </w:pPr>
    </w:p>
    <w:p w:rsidR="00F45DBC" w:rsidRDefault="00F45DBC" w:rsidP="009447E4">
      <w:pPr>
        <w:shd w:val="clear" w:color="auto" w:fill="FFFFFF"/>
        <w:spacing w:after="0" w:line="240" w:lineRule="auto"/>
        <w:ind w:left="113" w:right="6"/>
        <w:rPr>
          <w:rFonts w:ascii="Arial" w:hAnsi="Arial" w:cs="Arial"/>
          <w:sz w:val="72"/>
          <w:szCs w:val="72"/>
        </w:rPr>
      </w:pPr>
    </w:p>
    <w:p w:rsidR="00F45DBC" w:rsidRDefault="00F45DBC" w:rsidP="009447E4">
      <w:pPr>
        <w:shd w:val="clear" w:color="auto" w:fill="FFFFFF"/>
        <w:spacing w:after="0" w:line="240" w:lineRule="auto"/>
        <w:ind w:left="113" w:right="6"/>
        <w:rPr>
          <w:rFonts w:ascii="Arial" w:hAnsi="Arial" w:cs="Arial"/>
          <w:sz w:val="72"/>
          <w:szCs w:val="72"/>
        </w:rPr>
      </w:pPr>
    </w:p>
    <w:p w:rsidR="00F45DBC" w:rsidRDefault="00F45DBC" w:rsidP="009447E4">
      <w:pPr>
        <w:shd w:val="clear" w:color="auto" w:fill="FFFFFF"/>
        <w:spacing w:after="0" w:line="240" w:lineRule="auto"/>
        <w:ind w:left="113" w:right="6"/>
        <w:rPr>
          <w:rFonts w:ascii="Arial" w:hAnsi="Arial" w:cs="Arial"/>
          <w:sz w:val="72"/>
          <w:szCs w:val="72"/>
        </w:rPr>
      </w:pPr>
    </w:p>
    <w:p w:rsidR="00F45DBC" w:rsidRDefault="00F45DBC" w:rsidP="009447E4">
      <w:pPr>
        <w:shd w:val="clear" w:color="auto" w:fill="FFFFFF"/>
        <w:spacing w:after="0" w:line="240" w:lineRule="auto"/>
        <w:ind w:left="113" w:right="6"/>
        <w:rPr>
          <w:rFonts w:ascii="Arial" w:hAnsi="Arial" w:cs="Arial"/>
          <w:sz w:val="72"/>
          <w:szCs w:val="72"/>
        </w:rPr>
      </w:pPr>
    </w:p>
    <w:p w:rsidR="00F45DBC" w:rsidRDefault="00F45DBC" w:rsidP="009447E4">
      <w:pPr>
        <w:shd w:val="clear" w:color="auto" w:fill="FFFFFF"/>
        <w:spacing w:after="0" w:line="240" w:lineRule="auto"/>
        <w:ind w:left="113" w:right="6"/>
        <w:rPr>
          <w:rFonts w:ascii="Arial" w:hAnsi="Arial" w:cs="Arial"/>
          <w:sz w:val="24"/>
          <w:szCs w:val="24"/>
        </w:rPr>
      </w:pPr>
    </w:p>
    <w:p w:rsidR="00F45DBC" w:rsidRPr="00F45DBC" w:rsidRDefault="00F45DBC" w:rsidP="009447E4">
      <w:pPr>
        <w:shd w:val="clear" w:color="auto" w:fill="FFFFFF"/>
        <w:spacing w:after="0" w:line="240" w:lineRule="auto"/>
        <w:ind w:left="113" w:right="6"/>
        <w:rPr>
          <w:rFonts w:ascii="Arial" w:hAnsi="Arial" w:cs="Arial"/>
          <w:sz w:val="24"/>
          <w:szCs w:val="24"/>
        </w:rPr>
      </w:pPr>
    </w:p>
    <w:p w:rsidR="00F45DBC" w:rsidRDefault="00F45DBC" w:rsidP="009447E4">
      <w:pPr>
        <w:shd w:val="clear" w:color="auto" w:fill="FFFFFF"/>
        <w:spacing w:after="0" w:line="240" w:lineRule="auto"/>
        <w:ind w:left="113" w:right="6"/>
        <w:rPr>
          <w:rFonts w:ascii="Arial" w:hAnsi="Arial" w:cs="Arial"/>
          <w:sz w:val="72"/>
          <w:szCs w:val="72"/>
        </w:rPr>
      </w:pPr>
    </w:p>
    <w:p w:rsidR="00F45DBC" w:rsidRDefault="00F45DBC" w:rsidP="009447E4">
      <w:pPr>
        <w:shd w:val="clear" w:color="auto" w:fill="FFFFFF"/>
        <w:spacing w:after="0" w:line="240" w:lineRule="auto"/>
        <w:ind w:left="113" w:right="6"/>
        <w:rPr>
          <w:rFonts w:ascii="Arial" w:hAnsi="Arial" w:cs="Arial"/>
          <w:sz w:val="72"/>
          <w:szCs w:val="72"/>
        </w:rPr>
      </w:pPr>
    </w:p>
    <w:p w:rsidR="00F45DBC" w:rsidRDefault="00F45DBC" w:rsidP="00F45DBC">
      <w:pPr>
        <w:shd w:val="clear" w:color="auto" w:fill="FFFFFF"/>
        <w:spacing w:after="0" w:line="240" w:lineRule="auto"/>
        <w:ind w:left="11" w:right="6"/>
        <w:rPr>
          <w:rFonts w:ascii="Arial" w:hAnsi="Arial" w:cs="Arial"/>
          <w:sz w:val="72"/>
          <w:szCs w:val="72"/>
        </w:rPr>
      </w:pPr>
    </w:p>
    <w:p w:rsidR="00F45DBC" w:rsidRDefault="003D62F4" w:rsidP="009447E4">
      <w:pPr>
        <w:shd w:val="clear" w:color="auto" w:fill="FFFFFF"/>
        <w:spacing w:after="0" w:line="240" w:lineRule="auto"/>
        <w:ind w:left="113" w:right="6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6480810" cy="9164955"/>
            <wp:effectExtent l="19050" t="0" r="0" b="0"/>
            <wp:docPr id="9" name="Рисунок 8" descr="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DBC" w:rsidRDefault="00D84AD6" w:rsidP="009447E4">
      <w:pPr>
        <w:shd w:val="clear" w:color="auto" w:fill="FFFFFF"/>
        <w:spacing w:after="0" w:line="240" w:lineRule="auto"/>
        <w:ind w:left="113" w:right="6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6480810" cy="9161780"/>
            <wp:effectExtent l="19050" t="0" r="0" b="0"/>
            <wp:docPr id="14" name="Рисунок 13" descr="письмо1 - 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1 - 002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DBC" w:rsidRDefault="00D84AD6" w:rsidP="009447E4">
      <w:pPr>
        <w:shd w:val="clear" w:color="auto" w:fill="FFFFFF"/>
        <w:spacing w:after="0" w:line="240" w:lineRule="auto"/>
        <w:ind w:left="113" w:right="6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6480810" cy="9161780"/>
            <wp:effectExtent l="19050" t="0" r="0" b="0"/>
            <wp:docPr id="15" name="Рисунок 14" descr="письм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DBC" w:rsidRDefault="00CD4712" w:rsidP="009447E4">
      <w:pPr>
        <w:shd w:val="clear" w:color="auto" w:fill="FFFFFF"/>
        <w:spacing w:after="0" w:line="240" w:lineRule="auto"/>
        <w:ind w:left="113" w:right="6"/>
        <w:rPr>
          <w:rFonts w:ascii="Arial" w:hAnsi="Arial" w:cs="Arial"/>
          <w:noProof/>
          <w:sz w:val="72"/>
          <w:szCs w:val="72"/>
          <w:lang w:eastAsia="ru-RU"/>
        </w:rPr>
      </w:pPr>
      <w:r>
        <w:rPr>
          <w:rFonts w:ascii="Arial" w:hAnsi="Arial" w:cs="Arial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6480810" cy="9164955"/>
            <wp:effectExtent l="19050" t="0" r="0" b="0"/>
            <wp:docPr id="22" name="Рисунок 20" descr="письмо1 - 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1 - 002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EF0" w:rsidRDefault="00CD4712" w:rsidP="009447E4">
      <w:pPr>
        <w:shd w:val="clear" w:color="auto" w:fill="FFFFFF"/>
        <w:spacing w:after="0" w:line="240" w:lineRule="auto"/>
        <w:ind w:left="113" w:right="6"/>
        <w:rPr>
          <w:rFonts w:ascii="Arial" w:hAnsi="Arial" w:cs="Arial"/>
          <w:noProof/>
          <w:sz w:val="72"/>
          <w:szCs w:val="72"/>
          <w:lang w:eastAsia="ru-RU"/>
        </w:rPr>
        <w:sectPr w:rsidR="00033EF0" w:rsidSect="00E42CD1">
          <w:headerReference w:type="default" r:id="rId27"/>
          <w:footerReference w:type="default" r:id="rId28"/>
          <w:headerReference w:type="first" r:id="rId29"/>
          <w:pgSz w:w="11906" w:h="16838"/>
          <w:pgMar w:top="-568" w:right="566" w:bottom="1418" w:left="1134" w:header="709" w:footer="0" w:gutter="0"/>
          <w:pgNumType w:start="1"/>
          <w:cols w:space="708"/>
          <w:titlePg/>
          <w:docGrid w:linePitch="360"/>
        </w:sectPr>
      </w:pPr>
      <w:r>
        <w:rPr>
          <w:rFonts w:ascii="Arial" w:hAnsi="Arial" w:cs="Arial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6420485" cy="10152380"/>
            <wp:effectExtent l="19050" t="0" r="0" b="0"/>
            <wp:docPr id="23" name="Рисунок 22" descr="письмо1 - 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1 - 002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20485" cy="1015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DBC" w:rsidRDefault="001035B0" w:rsidP="00F45DBC">
      <w:pPr>
        <w:shd w:val="clear" w:color="auto" w:fill="FFFFFF"/>
        <w:spacing w:after="0" w:line="240" w:lineRule="auto"/>
        <w:ind w:left="11" w:right="6"/>
        <w:rPr>
          <w:rFonts w:ascii="Arial" w:hAnsi="Arial" w:cs="Arial"/>
          <w:noProof/>
          <w:sz w:val="72"/>
          <w:szCs w:val="72"/>
          <w:lang w:eastAsia="ru-RU"/>
        </w:rPr>
      </w:pPr>
      <w:r>
        <w:rPr>
          <w:rFonts w:ascii="Arial" w:hAnsi="Arial" w:cs="Arial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9631045" cy="6807200"/>
            <wp:effectExtent l="19050" t="0" r="8255" b="0"/>
            <wp:docPr id="4" name="Рисунок 2" descr="адык 2 ч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ык 2 чер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1C8" w:rsidRDefault="00B671C8" w:rsidP="00F45DBC">
      <w:pPr>
        <w:shd w:val="clear" w:color="auto" w:fill="FFFFFF"/>
        <w:spacing w:after="0" w:line="240" w:lineRule="auto"/>
        <w:ind w:left="11" w:right="6"/>
        <w:rPr>
          <w:rFonts w:ascii="Arial" w:hAnsi="Arial" w:cs="Arial"/>
          <w:noProof/>
          <w:sz w:val="72"/>
          <w:szCs w:val="72"/>
          <w:lang w:eastAsia="ru-RU"/>
        </w:rPr>
        <w:sectPr w:rsidR="00B671C8" w:rsidSect="00B671C8">
          <w:pgSz w:w="16838" w:h="11906" w:orient="landscape"/>
          <w:pgMar w:top="426" w:right="820" w:bottom="424" w:left="851" w:header="709" w:footer="0" w:gutter="0"/>
          <w:pgNumType w:start="1"/>
          <w:cols w:space="708"/>
          <w:titlePg/>
          <w:docGrid w:linePitch="360"/>
        </w:sectPr>
      </w:pPr>
    </w:p>
    <w:p w:rsidR="00F45DBC" w:rsidRDefault="004363A9" w:rsidP="00F45DBC">
      <w:pPr>
        <w:shd w:val="clear" w:color="auto" w:fill="FFFFFF"/>
        <w:spacing w:after="0" w:line="240" w:lineRule="auto"/>
        <w:ind w:left="11" w:right="6"/>
        <w:rPr>
          <w:rFonts w:ascii="Arial" w:hAnsi="Arial" w:cs="Arial"/>
          <w:noProof/>
          <w:sz w:val="72"/>
          <w:szCs w:val="72"/>
          <w:lang w:eastAsia="ru-RU"/>
        </w:rPr>
      </w:pPr>
      <w:r>
        <w:rPr>
          <w:rFonts w:ascii="Arial" w:hAnsi="Arial" w:cs="Arial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8790432" cy="6528816"/>
            <wp:effectExtent l="19050" t="0" r="0" b="0"/>
            <wp:docPr id="5" name="Рисунок 4" descr="адык 3 ч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ык 3 черт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0432" cy="652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5DBC" w:rsidSect="00B671C8">
      <w:type w:val="continuous"/>
      <w:pgSz w:w="16838" w:h="11906" w:orient="landscape"/>
      <w:pgMar w:top="1134" w:right="568" w:bottom="424" w:left="1418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47DF" w:rsidRDefault="003C47DF" w:rsidP="006E6574">
      <w:pPr>
        <w:spacing w:after="0" w:line="240" w:lineRule="auto"/>
      </w:pPr>
      <w:r>
        <w:separator/>
      </w:r>
    </w:p>
  </w:endnote>
  <w:endnote w:type="continuationSeparator" w:id="1">
    <w:p w:rsidR="003C47DF" w:rsidRDefault="003C47DF" w:rsidP="006E6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8" w:type="dxa"/>
      <w:tblInd w:w="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549"/>
      <w:gridCol w:w="635"/>
      <w:gridCol w:w="555"/>
      <w:gridCol w:w="545"/>
      <w:gridCol w:w="816"/>
      <w:gridCol w:w="559"/>
      <w:gridCol w:w="5844"/>
      <w:gridCol w:w="845"/>
    </w:tblGrid>
    <w:tr w:rsidR="008E65B6" w:rsidTr="000875C8">
      <w:trPr>
        <w:trHeight w:hRule="exact" w:val="284"/>
      </w:trPr>
      <w:tc>
        <w:tcPr>
          <w:tcW w:w="550" w:type="dxa"/>
          <w:tcBorders>
            <w:top w:val="single" w:sz="12" w:space="0" w:color="auto"/>
            <w:bottom w:val="single" w:sz="4" w:space="0" w:color="auto"/>
            <w:right w:val="single" w:sz="12" w:space="0" w:color="auto"/>
          </w:tcBorders>
          <w:shd w:val="clear" w:color="auto" w:fill="auto"/>
          <w:tcMar>
            <w:left w:w="0" w:type="dxa"/>
            <w:right w:w="0" w:type="dxa"/>
          </w:tcMar>
          <w:vAlign w:val="center"/>
        </w:tcPr>
        <w:p w:rsidR="008E65B6" w:rsidRPr="00987193" w:rsidRDefault="008E65B6" w:rsidP="002C67F5">
          <w:pPr>
            <w:pStyle w:val="a5"/>
            <w:spacing w:after="0"/>
            <w:rPr>
              <w:rFonts w:ascii="ISOCPEUR" w:hAnsi="ISOCPEUR"/>
              <w:sz w:val="20"/>
            </w:rPr>
          </w:pPr>
        </w:p>
      </w:tc>
      <w:tc>
        <w:tcPr>
          <w:tcW w:w="564" w:type="dxa"/>
          <w:tcBorders>
            <w:top w:val="single" w:sz="12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shd w:val="clear" w:color="auto" w:fill="auto"/>
          <w:tcMar>
            <w:left w:w="0" w:type="dxa"/>
            <w:right w:w="0" w:type="dxa"/>
          </w:tcMar>
          <w:vAlign w:val="center"/>
        </w:tcPr>
        <w:p w:rsidR="008E65B6" w:rsidRPr="00987193" w:rsidRDefault="008E65B6" w:rsidP="002C67F5">
          <w:pPr>
            <w:pStyle w:val="a5"/>
            <w:spacing w:after="0"/>
            <w:rPr>
              <w:rFonts w:ascii="ISOCPEUR" w:hAnsi="ISOCPEUR"/>
              <w:sz w:val="20"/>
            </w:rPr>
          </w:pPr>
        </w:p>
      </w:tc>
      <w:tc>
        <w:tcPr>
          <w:tcW w:w="556" w:type="dxa"/>
          <w:tcBorders>
            <w:top w:val="single" w:sz="12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shd w:val="clear" w:color="auto" w:fill="auto"/>
          <w:tcMar>
            <w:left w:w="0" w:type="dxa"/>
            <w:right w:w="0" w:type="dxa"/>
          </w:tcMar>
          <w:vAlign w:val="center"/>
        </w:tcPr>
        <w:p w:rsidR="008E65B6" w:rsidRPr="00987193" w:rsidRDefault="008E65B6" w:rsidP="002C67F5">
          <w:pPr>
            <w:pStyle w:val="a5"/>
            <w:spacing w:after="0"/>
            <w:rPr>
              <w:rFonts w:ascii="ISOCPEUR" w:hAnsi="ISOCPEUR"/>
              <w:sz w:val="20"/>
            </w:rPr>
          </w:pPr>
        </w:p>
      </w:tc>
      <w:tc>
        <w:tcPr>
          <w:tcW w:w="547" w:type="dxa"/>
          <w:tcBorders>
            <w:top w:val="single" w:sz="12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shd w:val="clear" w:color="auto" w:fill="auto"/>
          <w:tcMar>
            <w:left w:w="0" w:type="dxa"/>
            <w:right w:w="0" w:type="dxa"/>
          </w:tcMar>
          <w:vAlign w:val="center"/>
        </w:tcPr>
        <w:p w:rsidR="008E65B6" w:rsidRPr="00987193" w:rsidRDefault="008E65B6" w:rsidP="002C67F5">
          <w:pPr>
            <w:pStyle w:val="a5"/>
            <w:spacing w:after="0"/>
            <w:rPr>
              <w:rFonts w:ascii="ISOCPEUR" w:hAnsi="ISOCPEUR"/>
              <w:sz w:val="20"/>
            </w:rPr>
          </w:pPr>
        </w:p>
      </w:tc>
      <w:tc>
        <w:tcPr>
          <w:tcW w:w="819" w:type="dxa"/>
          <w:tcBorders>
            <w:top w:val="single" w:sz="12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shd w:val="clear" w:color="auto" w:fill="auto"/>
          <w:tcMar>
            <w:left w:w="0" w:type="dxa"/>
            <w:right w:w="0" w:type="dxa"/>
          </w:tcMar>
          <w:vAlign w:val="center"/>
        </w:tcPr>
        <w:p w:rsidR="008E65B6" w:rsidRPr="00987193" w:rsidRDefault="008E65B6" w:rsidP="002C67F5">
          <w:pPr>
            <w:pStyle w:val="a5"/>
            <w:spacing w:after="0"/>
            <w:rPr>
              <w:rFonts w:ascii="ISOCPEUR" w:hAnsi="ISOCPEUR"/>
              <w:sz w:val="20"/>
            </w:rPr>
          </w:pPr>
        </w:p>
      </w:tc>
      <w:tc>
        <w:tcPr>
          <w:tcW w:w="560" w:type="dxa"/>
          <w:tcBorders>
            <w:top w:val="single" w:sz="12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  <w:shd w:val="clear" w:color="auto" w:fill="auto"/>
          <w:tcMar>
            <w:left w:w="0" w:type="dxa"/>
            <w:right w:w="0" w:type="dxa"/>
          </w:tcMar>
          <w:vAlign w:val="center"/>
        </w:tcPr>
        <w:p w:rsidR="008E65B6" w:rsidRPr="00987193" w:rsidRDefault="008E65B6" w:rsidP="002C67F5">
          <w:pPr>
            <w:pStyle w:val="a5"/>
            <w:spacing w:after="0"/>
            <w:rPr>
              <w:rFonts w:ascii="ISOCPEUR" w:hAnsi="ISOCPEUR"/>
              <w:sz w:val="20"/>
            </w:rPr>
          </w:pPr>
        </w:p>
      </w:tc>
      <w:tc>
        <w:tcPr>
          <w:tcW w:w="5902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0" w:type="dxa"/>
            <w:right w:w="0" w:type="dxa"/>
          </w:tcMar>
          <w:vAlign w:val="center"/>
        </w:tcPr>
        <w:p w:rsidR="008E65B6" w:rsidRPr="00F60CFA" w:rsidRDefault="008E65B6" w:rsidP="0063047D">
          <w:pPr>
            <w:pStyle w:val="a5"/>
            <w:spacing w:after="0"/>
            <w:rPr>
              <w:rFonts w:ascii="Arial" w:hAnsi="Arial" w:cs="Arial"/>
              <w:sz w:val="20"/>
            </w:rPr>
          </w:pPr>
          <w:r w:rsidRPr="00F60CFA">
            <w:rPr>
              <w:rFonts w:ascii="Arial" w:hAnsi="Arial" w:cs="Arial"/>
              <w:sz w:val="28"/>
              <w:szCs w:val="28"/>
            </w:rPr>
            <w:t>Проект ЗСО</w:t>
          </w:r>
        </w:p>
      </w:tc>
      <w:tc>
        <w:tcPr>
          <w:tcW w:w="850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shd w:val="clear" w:color="auto" w:fill="auto"/>
          <w:tcMar>
            <w:left w:w="0" w:type="dxa"/>
            <w:right w:w="0" w:type="dxa"/>
          </w:tcMar>
          <w:vAlign w:val="center"/>
        </w:tcPr>
        <w:p w:rsidR="008E65B6" w:rsidRPr="00987193" w:rsidRDefault="008E65B6" w:rsidP="002C67F5">
          <w:pPr>
            <w:pStyle w:val="a5"/>
            <w:spacing w:after="0"/>
            <w:rPr>
              <w:rFonts w:ascii="ISOCPEUR" w:hAnsi="ISOCPEUR"/>
              <w:sz w:val="20"/>
            </w:rPr>
          </w:pPr>
          <w:r w:rsidRPr="00987193">
            <w:rPr>
              <w:rFonts w:ascii="ISOCPEUR" w:hAnsi="ISOCPEUR"/>
              <w:sz w:val="20"/>
            </w:rPr>
            <w:t>Лист</w:t>
          </w:r>
        </w:p>
      </w:tc>
    </w:tr>
    <w:tr w:rsidR="008E65B6" w:rsidTr="000875C8">
      <w:trPr>
        <w:trHeight w:hRule="exact" w:val="284"/>
      </w:trPr>
      <w:tc>
        <w:tcPr>
          <w:tcW w:w="550" w:type="dxa"/>
          <w:tcBorders>
            <w:top w:val="single" w:sz="4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0" w:type="dxa"/>
            <w:right w:w="0" w:type="dxa"/>
          </w:tcMar>
          <w:vAlign w:val="center"/>
        </w:tcPr>
        <w:p w:rsidR="008E65B6" w:rsidRPr="00987193" w:rsidRDefault="008E65B6" w:rsidP="002C67F5">
          <w:pPr>
            <w:pStyle w:val="a5"/>
            <w:spacing w:after="0"/>
            <w:rPr>
              <w:rFonts w:ascii="ISOCPEUR" w:hAnsi="ISOCPEUR"/>
              <w:sz w:val="20"/>
            </w:rPr>
          </w:pPr>
        </w:p>
      </w:tc>
      <w:tc>
        <w:tcPr>
          <w:tcW w:w="564" w:type="dxa"/>
          <w:tcBorders>
            <w:top w:val="single" w:sz="4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0" w:type="dxa"/>
            <w:right w:w="0" w:type="dxa"/>
          </w:tcMar>
          <w:vAlign w:val="center"/>
        </w:tcPr>
        <w:p w:rsidR="008E65B6" w:rsidRPr="00987193" w:rsidRDefault="008E65B6" w:rsidP="002C67F5">
          <w:pPr>
            <w:pStyle w:val="a5"/>
            <w:spacing w:after="0"/>
            <w:rPr>
              <w:rFonts w:ascii="ISOCPEUR" w:hAnsi="ISOCPEUR"/>
              <w:sz w:val="20"/>
            </w:rPr>
          </w:pPr>
        </w:p>
      </w:tc>
      <w:tc>
        <w:tcPr>
          <w:tcW w:w="556" w:type="dxa"/>
          <w:tcBorders>
            <w:top w:val="single" w:sz="4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0" w:type="dxa"/>
            <w:right w:w="0" w:type="dxa"/>
          </w:tcMar>
          <w:vAlign w:val="center"/>
        </w:tcPr>
        <w:p w:rsidR="008E65B6" w:rsidRPr="00987193" w:rsidRDefault="008E65B6" w:rsidP="002C67F5">
          <w:pPr>
            <w:pStyle w:val="a5"/>
            <w:spacing w:after="0"/>
            <w:rPr>
              <w:rFonts w:ascii="ISOCPEUR" w:hAnsi="ISOCPEUR"/>
              <w:sz w:val="20"/>
            </w:rPr>
          </w:pPr>
        </w:p>
      </w:tc>
      <w:tc>
        <w:tcPr>
          <w:tcW w:w="547" w:type="dxa"/>
          <w:tcBorders>
            <w:top w:val="single" w:sz="4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0" w:type="dxa"/>
            <w:right w:w="0" w:type="dxa"/>
          </w:tcMar>
          <w:vAlign w:val="center"/>
        </w:tcPr>
        <w:p w:rsidR="008E65B6" w:rsidRPr="00987193" w:rsidRDefault="008E65B6" w:rsidP="002C67F5">
          <w:pPr>
            <w:pStyle w:val="a5"/>
            <w:spacing w:after="0"/>
            <w:rPr>
              <w:rFonts w:ascii="ISOCPEUR" w:hAnsi="ISOCPEUR"/>
              <w:sz w:val="20"/>
            </w:rPr>
          </w:pPr>
        </w:p>
      </w:tc>
      <w:tc>
        <w:tcPr>
          <w:tcW w:w="819" w:type="dxa"/>
          <w:tcBorders>
            <w:top w:val="single" w:sz="4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0" w:type="dxa"/>
            <w:right w:w="0" w:type="dxa"/>
          </w:tcMar>
          <w:vAlign w:val="center"/>
        </w:tcPr>
        <w:p w:rsidR="008E65B6" w:rsidRPr="00987193" w:rsidRDefault="008E65B6" w:rsidP="002C67F5">
          <w:pPr>
            <w:pStyle w:val="a5"/>
            <w:spacing w:after="0"/>
            <w:rPr>
              <w:rFonts w:ascii="ISOCPEUR" w:hAnsi="ISOCPEUR"/>
              <w:sz w:val="20"/>
            </w:rPr>
          </w:pPr>
        </w:p>
      </w:tc>
      <w:tc>
        <w:tcPr>
          <w:tcW w:w="560" w:type="dxa"/>
          <w:tcBorders>
            <w:top w:val="single" w:sz="4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0" w:type="dxa"/>
            <w:right w:w="0" w:type="dxa"/>
          </w:tcMar>
          <w:vAlign w:val="center"/>
        </w:tcPr>
        <w:p w:rsidR="008E65B6" w:rsidRPr="00987193" w:rsidRDefault="008E65B6" w:rsidP="002C67F5">
          <w:pPr>
            <w:pStyle w:val="a5"/>
            <w:spacing w:after="0"/>
            <w:rPr>
              <w:rFonts w:ascii="ISOCPEUR" w:hAnsi="ISOCPEUR"/>
              <w:sz w:val="20"/>
            </w:rPr>
          </w:pPr>
        </w:p>
      </w:tc>
      <w:tc>
        <w:tcPr>
          <w:tcW w:w="5902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0" w:type="dxa"/>
            <w:right w:w="0" w:type="dxa"/>
          </w:tcMar>
          <w:vAlign w:val="center"/>
        </w:tcPr>
        <w:p w:rsidR="008E65B6" w:rsidRPr="00987193" w:rsidRDefault="008E65B6" w:rsidP="002C67F5">
          <w:pPr>
            <w:pStyle w:val="a5"/>
            <w:spacing w:after="0"/>
            <w:rPr>
              <w:rFonts w:ascii="ISOCPEUR" w:hAnsi="ISOCPEUR"/>
              <w:sz w:val="20"/>
            </w:rPr>
          </w:pPr>
        </w:p>
      </w:tc>
      <w:tc>
        <w:tcPr>
          <w:tcW w:w="850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shd w:val="clear" w:color="auto" w:fill="auto"/>
          <w:tcMar>
            <w:left w:w="0" w:type="dxa"/>
            <w:right w:w="0" w:type="dxa"/>
          </w:tcMar>
          <w:vAlign w:val="center"/>
        </w:tcPr>
        <w:p w:rsidR="008E65B6" w:rsidRPr="00987193" w:rsidRDefault="00757126" w:rsidP="002C67F5">
          <w:pPr>
            <w:pStyle w:val="a5"/>
            <w:spacing w:after="0"/>
            <w:rPr>
              <w:rFonts w:ascii="ISOCPEUR" w:hAnsi="ISOCPEUR"/>
              <w:sz w:val="20"/>
            </w:rPr>
          </w:pPr>
          <w:r w:rsidRPr="00987193">
            <w:rPr>
              <w:rFonts w:ascii="ISOCPEUR" w:hAnsi="ISOCPEUR"/>
              <w:sz w:val="20"/>
            </w:rPr>
            <w:fldChar w:fldCharType="begin"/>
          </w:r>
          <w:r w:rsidR="008E65B6" w:rsidRPr="00987193">
            <w:rPr>
              <w:rFonts w:ascii="ISOCPEUR" w:hAnsi="ISOCPEUR"/>
              <w:sz w:val="20"/>
            </w:rPr>
            <w:instrText xml:space="preserve"> PAGE  \* Arabic  \* MERGEFORMAT </w:instrText>
          </w:r>
          <w:r w:rsidRPr="00987193">
            <w:rPr>
              <w:rFonts w:ascii="ISOCPEUR" w:hAnsi="ISOCPEUR"/>
              <w:sz w:val="20"/>
            </w:rPr>
            <w:fldChar w:fldCharType="separate"/>
          </w:r>
          <w:r w:rsidR="000E2267">
            <w:rPr>
              <w:rFonts w:ascii="ISOCPEUR" w:hAnsi="ISOCPEUR"/>
              <w:noProof/>
              <w:sz w:val="20"/>
            </w:rPr>
            <w:t>19</w:t>
          </w:r>
          <w:r w:rsidRPr="00987193">
            <w:rPr>
              <w:rFonts w:ascii="ISOCPEUR" w:hAnsi="ISOCPEUR"/>
              <w:sz w:val="20"/>
            </w:rPr>
            <w:fldChar w:fldCharType="end"/>
          </w:r>
        </w:p>
      </w:tc>
    </w:tr>
    <w:tr w:rsidR="008E65B6" w:rsidTr="000875C8">
      <w:trPr>
        <w:trHeight w:hRule="exact" w:val="284"/>
      </w:trPr>
      <w:tc>
        <w:tcPr>
          <w:tcW w:w="550" w:type="dxa"/>
          <w:tcBorders>
            <w:top w:val="single" w:sz="12" w:space="0" w:color="auto"/>
            <w:right w:val="single" w:sz="12" w:space="0" w:color="auto"/>
          </w:tcBorders>
          <w:shd w:val="clear" w:color="auto" w:fill="auto"/>
          <w:tcMar>
            <w:left w:w="0" w:type="dxa"/>
            <w:right w:w="0" w:type="dxa"/>
          </w:tcMar>
          <w:vAlign w:val="center"/>
        </w:tcPr>
        <w:p w:rsidR="008E65B6" w:rsidRPr="00987193" w:rsidRDefault="008E65B6" w:rsidP="002C67F5">
          <w:pPr>
            <w:pStyle w:val="a5"/>
            <w:spacing w:after="0"/>
            <w:rPr>
              <w:rFonts w:ascii="ISOCPEUR" w:hAnsi="ISOCPEUR"/>
              <w:sz w:val="20"/>
            </w:rPr>
          </w:pPr>
          <w:r w:rsidRPr="00987193">
            <w:rPr>
              <w:rFonts w:ascii="ISOCPEUR" w:hAnsi="ISOCPEUR"/>
              <w:sz w:val="20"/>
            </w:rPr>
            <w:t>Изм.</w:t>
          </w:r>
        </w:p>
      </w:tc>
      <w:tc>
        <w:tcPr>
          <w:tcW w:w="564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0" w:type="dxa"/>
            <w:right w:w="0" w:type="dxa"/>
          </w:tcMar>
          <w:vAlign w:val="center"/>
        </w:tcPr>
        <w:p w:rsidR="008E65B6" w:rsidRPr="00987193" w:rsidRDefault="008E65B6" w:rsidP="002C67F5">
          <w:pPr>
            <w:pStyle w:val="a5"/>
            <w:spacing w:after="0"/>
            <w:rPr>
              <w:rFonts w:ascii="ISOCPEUR" w:hAnsi="ISOCPEUR"/>
              <w:sz w:val="20"/>
            </w:rPr>
          </w:pPr>
          <w:r w:rsidRPr="00987193">
            <w:rPr>
              <w:rFonts w:ascii="ISOCPEUR" w:hAnsi="ISOCPEUR"/>
              <w:sz w:val="20"/>
            </w:rPr>
            <w:t>Кол.уч</w:t>
          </w:r>
        </w:p>
      </w:tc>
      <w:tc>
        <w:tcPr>
          <w:tcW w:w="556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0" w:type="dxa"/>
            <w:right w:w="0" w:type="dxa"/>
          </w:tcMar>
          <w:vAlign w:val="center"/>
        </w:tcPr>
        <w:p w:rsidR="008E65B6" w:rsidRPr="00987193" w:rsidRDefault="008E65B6" w:rsidP="002C67F5">
          <w:pPr>
            <w:pStyle w:val="a5"/>
            <w:spacing w:after="0"/>
            <w:rPr>
              <w:rFonts w:ascii="ISOCPEUR" w:hAnsi="ISOCPEUR"/>
              <w:sz w:val="20"/>
            </w:rPr>
          </w:pPr>
          <w:r w:rsidRPr="00987193">
            <w:rPr>
              <w:rFonts w:ascii="ISOCPEUR" w:hAnsi="ISOCPEUR"/>
              <w:sz w:val="20"/>
            </w:rPr>
            <w:t>Лист</w:t>
          </w:r>
        </w:p>
      </w:tc>
      <w:tc>
        <w:tcPr>
          <w:tcW w:w="54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0" w:type="dxa"/>
            <w:right w:w="0" w:type="dxa"/>
          </w:tcMar>
          <w:vAlign w:val="center"/>
        </w:tcPr>
        <w:p w:rsidR="008E65B6" w:rsidRPr="00987193" w:rsidRDefault="008E65B6" w:rsidP="002C67F5">
          <w:pPr>
            <w:pStyle w:val="a5"/>
            <w:spacing w:after="0"/>
            <w:rPr>
              <w:rFonts w:ascii="ISOCPEUR" w:hAnsi="ISOCPEUR"/>
              <w:sz w:val="20"/>
            </w:rPr>
          </w:pPr>
          <w:r w:rsidRPr="00987193">
            <w:rPr>
              <w:rFonts w:ascii="ISOCPEUR" w:hAnsi="ISOCPEUR"/>
              <w:sz w:val="20"/>
            </w:rPr>
            <w:t>№ док</w:t>
          </w:r>
        </w:p>
      </w:tc>
      <w:tc>
        <w:tcPr>
          <w:tcW w:w="819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0" w:type="dxa"/>
            <w:right w:w="0" w:type="dxa"/>
          </w:tcMar>
          <w:vAlign w:val="center"/>
        </w:tcPr>
        <w:p w:rsidR="008E65B6" w:rsidRPr="00987193" w:rsidRDefault="008E65B6" w:rsidP="002C67F5">
          <w:pPr>
            <w:pStyle w:val="a5"/>
            <w:spacing w:after="0"/>
            <w:rPr>
              <w:rFonts w:ascii="ISOCPEUR" w:hAnsi="ISOCPEUR"/>
              <w:sz w:val="20"/>
            </w:rPr>
          </w:pPr>
          <w:r w:rsidRPr="00987193">
            <w:rPr>
              <w:rFonts w:ascii="ISOCPEUR" w:hAnsi="ISOCPEUR"/>
              <w:sz w:val="20"/>
            </w:rPr>
            <w:t>Подп.</w:t>
          </w:r>
        </w:p>
      </w:tc>
      <w:tc>
        <w:tcPr>
          <w:tcW w:w="560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0" w:type="dxa"/>
            <w:right w:w="0" w:type="dxa"/>
          </w:tcMar>
          <w:vAlign w:val="center"/>
        </w:tcPr>
        <w:p w:rsidR="008E65B6" w:rsidRPr="00987193" w:rsidRDefault="008E65B6" w:rsidP="002C67F5">
          <w:pPr>
            <w:pStyle w:val="a5"/>
            <w:spacing w:after="0"/>
            <w:rPr>
              <w:rFonts w:ascii="ISOCPEUR" w:hAnsi="ISOCPEUR"/>
              <w:sz w:val="20"/>
            </w:rPr>
          </w:pPr>
          <w:r w:rsidRPr="00987193">
            <w:rPr>
              <w:rFonts w:ascii="ISOCPEUR" w:hAnsi="ISOCPEUR"/>
              <w:sz w:val="20"/>
            </w:rPr>
            <w:t>Дата</w:t>
          </w:r>
        </w:p>
      </w:tc>
      <w:tc>
        <w:tcPr>
          <w:tcW w:w="5902" w:type="dxa"/>
          <w:vMerge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0" w:type="dxa"/>
            <w:right w:w="0" w:type="dxa"/>
          </w:tcMar>
          <w:vAlign w:val="center"/>
        </w:tcPr>
        <w:p w:rsidR="008E65B6" w:rsidRPr="00987193" w:rsidRDefault="008E65B6" w:rsidP="002C67F5">
          <w:pPr>
            <w:pStyle w:val="a5"/>
            <w:spacing w:after="0"/>
            <w:rPr>
              <w:rFonts w:ascii="ISOCPEUR" w:hAnsi="ISOCPEUR"/>
              <w:sz w:val="20"/>
            </w:rPr>
          </w:pPr>
        </w:p>
      </w:tc>
      <w:tc>
        <w:tcPr>
          <w:tcW w:w="850" w:type="dxa"/>
          <w:vMerge/>
          <w:tcBorders>
            <w:top w:val="single" w:sz="12" w:space="0" w:color="auto"/>
            <w:left w:val="single" w:sz="12" w:space="0" w:color="auto"/>
          </w:tcBorders>
          <w:shd w:val="clear" w:color="auto" w:fill="auto"/>
          <w:tcMar>
            <w:left w:w="0" w:type="dxa"/>
            <w:right w:w="0" w:type="dxa"/>
          </w:tcMar>
          <w:vAlign w:val="center"/>
        </w:tcPr>
        <w:p w:rsidR="008E65B6" w:rsidRPr="00987193" w:rsidRDefault="008E65B6" w:rsidP="002C67F5">
          <w:pPr>
            <w:pStyle w:val="a5"/>
            <w:spacing w:after="0"/>
            <w:rPr>
              <w:rFonts w:ascii="ISOCPEUR" w:hAnsi="ISOCPEUR"/>
              <w:sz w:val="20"/>
            </w:rPr>
          </w:pPr>
        </w:p>
      </w:tc>
    </w:tr>
  </w:tbl>
  <w:p w:rsidR="008E65B6" w:rsidRPr="00537FA2" w:rsidRDefault="008E65B6" w:rsidP="00BF3303">
    <w:pPr>
      <w:pStyle w:val="a5"/>
      <w:spacing w:after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47DF" w:rsidRDefault="003C47DF" w:rsidP="006E6574">
      <w:pPr>
        <w:spacing w:after="0" w:line="240" w:lineRule="auto"/>
      </w:pPr>
      <w:r>
        <w:separator/>
      </w:r>
    </w:p>
  </w:footnote>
  <w:footnote w:type="continuationSeparator" w:id="1">
    <w:p w:rsidR="003C47DF" w:rsidRDefault="003C47DF" w:rsidP="006E65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5B6" w:rsidRDefault="00757126">
    <w:pPr>
      <w:pStyle w:val="a3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5" type="#_x0000_t202" style="position:absolute;left:0;text-align:left;margin-left:-.75pt;margin-top:-20.95pt;width:520.45pt;height:813.55pt;z-index:-251658752" filled="f" strokeweight="1.5pt">
          <v:textbox style="mso-next-textbox:#_x0000_s2205">
            <w:txbxContent>
              <w:p w:rsidR="008E65B6" w:rsidRDefault="008E65B6" w:rsidP="00802DC2"/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5B6" w:rsidRDefault="008E65B6" w:rsidP="00537FA2">
    <w:pPr>
      <w:pStyle w:val="a3"/>
      <w:spacing w:after="0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4247114"/>
    <w:lvl w:ilvl="0">
      <w:numFmt w:val="bullet"/>
      <w:lvlText w:val="*"/>
      <w:lvlJc w:val="left"/>
    </w:lvl>
  </w:abstractNum>
  <w:abstractNum w:abstractNumId="1">
    <w:nsid w:val="03631E0B"/>
    <w:multiLevelType w:val="multilevel"/>
    <w:tmpl w:val="60F0379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6E32BA"/>
    <w:multiLevelType w:val="multilevel"/>
    <w:tmpl w:val="6ADABF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C87469"/>
    <w:multiLevelType w:val="hybridMultilevel"/>
    <w:tmpl w:val="1AEC448C"/>
    <w:lvl w:ilvl="0" w:tplc="2DA0D732">
      <w:start w:val="1"/>
      <w:numFmt w:val="decimal"/>
      <w:lvlText w:val="%1.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4">
    <w:nsid w:val="18257FE9"/>
    <w:multiLevelType w:val="hybridMultilevel"/>
    <w:tmpl w:val="D98A3A40"/>
    <w:lvl w:ilvl="0" w:tplc="778A7FD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1A9619C4"/>
    <w:multiLevelType w:val="hybridMultilevel"/>
    <w:tmpl w:val="4BC6743C"/>
    <w:lvl w:ilvl="0" w:tplc="766C87E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1BB7647E"/>
    <w:multiLevelType w:val="multilevel"/>
    <w:tmpl w:val="E108AAB2"/>
    <w:lvl w:ilvl="0">
      <w:start w:val="1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0621451"/>
    <w:multiLevelType w:val="multilevel"/>
    <w:tmpl w:val="29AC208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8574573"/>
    <w:multiLevelType w:val="multilevel"/>
    <w:tmpl w:val="2A22E1C8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C8B1431"/>
    <w:multiLevelType w:val="hybridMultilevel"/>
    <w:tmpl w:val="999A54C0"/>
    <w:lvl w:ilvl="0" w:tplc="B0369834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C2199C"/>
    <w:multiLevelType w:val="multilevel"/>
    <w:tmpl w:val="5D10978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0A017B9"/>
    <w:multiLevelType w:val="multilevel"/>
    <w:tmpl w:val="9ABEEC7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4072CA3"/>
    <w:multiLevelType w:val="multilevel"/>
    <w:tmpl w:val="3F3C7206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4F258C0"/>
    <w:multiLevelType w:val="multilevel"/>
    <w:tmpl w:val="2A9CED1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E3C3B17"/>
    <w:multiLevelType w:val="singleLevel"/>
    <w:tmpl w:val="66C87B80"/>
    <w:lvl w:ilvl="0">
      <w:start w:val="1"/>
      <w:numFmt w:val="decimal"/>
      <w:lvlText w:val="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15">
    <w:nsid w:val="49DA6FFB"/>
    <w:multiLevelType w:val="multilevel"/>
    <w:tmpl w:val="9180780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ADA4248"/>
    <w:multiLevelType w:val="multilevel"/>
    <w:tmpl w:val="1234C2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F061C5"/>
    <w:multiLevelType w:val="singleLevel"/>
    <w:tmpl w:val="27C88034"/>
    <w:lvl w:ilvl="0">
      <w:start w:val="5"/>
      <w:numFmt w:val="decimal"/>
      <w:lvlText w:val="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18">
    <w:nsid w:val="5D5E3606"/>
    <w:multiLevelType w:val="multilevel"/>
    <w:tmpl w:val="8482CF0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0A01C91"/>
    <w:multiLevelType w:val="multilevel"/>
    <w:tmpl w:val="225ECB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7553ED9"/>
    <w:multiLevelType w:val="multilevel"/>
    <w:tmpl w:val="AEC43FF6"/>
    <w:lvl w:ilvl="0">
      <w:start w:val="1"/>
      <w:numFmt w:val="decimal"/>
      <w:lvlText w:val="4.6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7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C080A9E"/>
    <w:multiLevelType w:val="multilevel"/>
    <w:tmpl w:val="0A768B84"/>
    <w:lvl w:ilvl="0">
      <w:start w:val="2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D1E2EDA"/>
    <w:multiLevelType w:val="hybridMultilevel"/>
    <w:tmpl w:val="3612CB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4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22"/>
  </w:num>
  <w:num w:numId="6">
    <w:abstractNumId w:val="17"/>
  </w:num>
  <w:num w:numId="7">
    <w:abstractNumId w:val="9"/>
  </w:num>
  <w:num w:numId="8">
    <w:abstractNumId w:val="4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711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571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561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2"/>
  </w:num>
  <w:num w:numId="14">
    <w:abstractNumId w:val="16"/>
  </w:num>
  <w:num w:numId="15">
    <w:abstractNumId w:val="13"/>
  </w:num>
  <w:num w:numId="16">
    <w:abstractNumId w:val="20"/>
  </w:num>
  <w:num w:numId="17">
    <w:abstractNumId w:val="11"/>
  </w:num>
  <w:num w:numId="18">
    <w:abstractNumId w:val="19"/>
  </w:num>
  <w:num w:numId="19">
    <w:abstractNumId w:val="12"/>
  </w:num>
  <w:num w:numId="20">
    <w:abstractNumId w:val="8"/>
  </w:num>
  <w:num w:numId="21">
    <w:abstractNumId w:val="10"/>
  </w:num>
  <w:num w:numId="22">
    <w:abstractNumId w:val="21"/>
  </w:num>
  <w:num w:numId="23">
    <w:abstractNumId w:val="3"/>
  </w:num>
  <w:num w:numId="24">
    <w:abstractNumId w:val="7"/>
  </w:num>
  <w:num w:numId="25">
    <w:abstractNumId w:val="15"/>
  </w:num>
  <w:num w:numId="26">
    <w:abstractNumId w:val="6"/>
  </w:num>
  <w:num w:numId="27">
    <w:abstractNumId w:val="18"/>
  </w:num>
  <w:num w:numId="2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D3B25"/>
    <w:rsid w:val="00004A6C"/>
    <w:rsid w:val="000064A0"/>
    <w:rsid w:val="000330B1"/>
    <w:rsid w:val="00033EF0"/>
    <w:rsid w:val="00050765"/>
    <w:rsid w:val="00056B6A"/>
    <w:rsid w:val="0006171E"/>
    <w:rsid w:val="00087226"/>
    <w:rsid w:val="000875C8"/>
    <w:rsid w:val="0009539C"/>
    <w:rsid w:val="000A632B"/>
    <w:rsid w:val="000B29A9"/>
    <w:rsid w:val="000B7047"/>
    <w:rsid w:val="000C5CFC"/>
    <w:rsid w:val="000E14EA"/>
    <w:rsid w:val="000E2267"/>
    <w:rsid w:val="00102021"/>
    <w:rsid w:val="001035B0"/>
    <w:rsid w:val="00120556"/>
    <w:rsid w:val="00140941"/>
    <w:rsid w:val="00142B6E"/>
    <w:rsid w:val="001479BE"/>
    <w:rsid w:val="00151588"/>
    <w:rsid w:val="00156C08"/>
    <w:rsid w:val="001839EC"/>
    <w:rsid w:val="00184653"/>
    <w:rsid w:val="001A5AB8"/>
    <w:rsid w:val="001E0C18"/>
    <w:rsid w:val="001E11B1"/>
    <w:rsid w:val="001F4F67"/>
    <w:rsid w:val="001F6C5C"/>
    <w:rsid w:val="00212EBD"/>
    <w:rsid w:val="00222946"/>
    <w:rsid w:val="00224106"/>
    <w:rsid w:val="002342CD"/>
    <w:rsid w:val="002438A9"/>
    <w:rsid w:val="00247858"/>
    <w:rsid w:val="002528E2"/>
    <w:rsid w:val="0025680F"/>
    <w:rsid w:val="002702DB"/>
    <w:rsid w:val="00290A90"/>
    <w:rsid w:val="00296560"/>
    <w:rsid w:val="002A77AC"/>
    <w:rsid w:val="002B1542"/>
    <w:rsid w:val="002B37E2"/>
    <w:rsid w:val="002B3BB9"/>
    <w:rsid w:val="002B7C6D"/>
    <w:rsid w:val="002C67F5"/>
    <w:rsid w:val="002C71FA"/>
    <w:rsid w:val="002D050A"/>
    <w:rsid w:val="002D58E9"/>
    <w:rsid w:val="002D6CCC"/>
    <w:rsid w:val="002D6E62"/>
    <w:rsid w:val="003149AC"/>
    <w:rsid w:val="003155B4"/>
    <w:rsid w:val="003343CF"/>
    <w:rsid w:val="00344215"/>
    <w:rsid w:val="003572DA"/>
    <w:rsid w:val="003A1014"/>
    <w:rsid w:val="003B4BE9"/>
    <w:rsid w:val="003C31BF"/>
    <w:rsid w:val="003C47DF"/>
    <w:rsid w:val="003C7D47"/>
    <w:rsid w:val="003D01F9"/>
    <w:rsid w:val="003D023F"/>
    <w:rsid w:val="003D62F4"/>
    <w:rsid w:val="003D6E74"/>
    <w:rsid w:val="003E696F"/>
    <w:rsid w:val="003F5D21"/>
    <w:rsid w:val="004363A9"/>
    <w:rsid w:val="00440942"/>
    <w:rsid w:val="004432B8"/>
    <w:rsid w:val="00445342"/>
    <w:rsid w:val="0045018B"/>
    <w:rsid w:val="00474D43"/>
    <w:rsid w:val="00486CE3"/>
    <w:rsid w:val="0048729A"/>
    <w:rsid w:val="004B209D"/>
    <w:rsid w:val="004B52DC"/>
    <w:rsid w:val="004D4DD2"/>
    <w:rsid w:val="004E13FC"/>
    <w:rsid w:val="004E46D4"/>
    <w:rsid w:val="005016A1"/>
    <w:rsid w:val="005050E0"/>
    <w:rsid w:val="005171FA"/>
    <w:rsid w:val="00521D31"/>
    <w:rsid w:val="00525F75"/>
    <w:rsid w:val="00535C62"/>
    <w:rsid w:val="00537FA2"/>
    <w:rsid w:val="00554391"/>
    <w:rsid w:val="0055531C"/>
    <w:rsid w:val="00563296"/>
    <w:rsid w:val="005655AB"/>
    <w:rsid w:val="005720C2"/>
    <w:rsid w:val="0057547C"/>
    <w:rsid w:val="00577EBE"/>
    <w:rsid w:val="005808A6"/>
    <w:rsid w:val="00581988"/>
    <w:rsid w:val="00585728"/>
    <w:rsid w:val="005D016F"/>
    <w:rsid w:val="00626323"/>
    <w:rsid w:val="0063047D"/>
    <w:rsid w:val="006446AF"/>
    <w:rsid w:val="00645B91"/>
    <w:rsid w:val="00646223"/>
    <w:rsid w:val="006513CD"/>
    <w:rsid w:val="0068735A"/>
    <w:rsid w:val="006A02D7"/>
    <w:rsid w:val="006B63A2"/>
    <w:rsid w:val="006C17B9"/>
    <w:rsid w:val="006C2D37"/>
    <w:rsid w:val="006C7C97"/>
    <w:rsid w:val="006D060E"/>
    <w:rsid w:val="006E107C"/>
    <w:rsid w:val="006E6574"/>
    <w:rsid w:val="006E71B1"/>
    <w:rsid w:val="00707B54"/>
    <w:rsid w:val="00715804"/>
    <w:rsid w:val="00716102"/>
    <w:rsid w:val="00733108"/>
    <w:rsid w:val="007451B0"/>
    <w:rsid w:val="00751897"/>
    <w:rsid w:val="00751C4E"/>
    <w:rsid w:val="00757126"/>
    <w:rsid w:val="007823C9"/>
    <w:rsid w:val="007A0E47"/>
    <w:rsid w:val="007B62CD"/>
    <w:rsid w:val="007C3DE8"/>
    <w:rsid w:val="007D3B25"/>
    <w:rsid w:val="007D4797"/>
    <w:rsid w:val="007D58D3"/>
    <w:rsid w:val="007D6F82"/>
    <w:rsid w:val="007F2BD2"/>
    <w:rsid w:val="007F4B46"/>
    <w:rsid w:val="007F702C"/>
    <w:rsid w:val="008005DF"/>
    <w:rsid w:val="00802DC2"/>
    <w:rsid w:val="00813771"/>
    <w:rsid w:val="00816CE8"/>
    <w:rsid w:val="00820219"/>
    <w:rsid w:val="0084681E"/>
    <w:rsid w:val="00847297"/>
    <w:rsid w:val="00864484"/>
    <w:rsid w:val="00873A54"/>
    <w:rsid w:val="00884407"/>
    <w:rsid w:val="008A4FBB"/>
    <w:rsid w:val="008A581A"/>
    <w:rsid w:val="008C2E98"/>
    <w:rsid w:val="008C5E15"/>
    <w:rsid w:val="008D3D90"/>
    <w:rsid w:val="008D5277"/>
    <w:rsid w:val="008E65B6"/>
    <w:rsid w:val="009006BC"/>
    <w:rsid w:val="00915F3D"/>
    <w:rsid w:val="009262A3"/>
    <w:rsid w:val="00926A0C"/>
    <w:rsid w:val="00927A85"/>
    <w:rsid w:val="009329E5"/>
    <w:rsid w:val="0094031D"/>
    <w:rsid w:val="00943E43"/>
    <w:rsid w:val="009447E4"/>
    <w:rsid w:val="00947B5E"/>
    <w:rsid w:val="00955E4E"/>
    <w:rsid w:val="009606B0"/>
    <w:rsid w:val="00980CE3"/>
    <w:rsid w:val="00987193"/>
    <w:rsid w:val="00991660"/>
    <w:rsid w:val="00997183"/>
    <w:rsid w:val="009A2551"/>
    <w:rsid w:val="009A3D51"/>
    <w:rsid w:val="009A64E9"/>
    <w:rsid w:val="009A6C35"/>
    <w:rsid w:val="009B428D"/>
    <w:rsid w:val="009B7803"/>
    <w:rsid w:val="009E0E53"/>
    <w:rsid w:val="009F1C35"/>
    <w:rsid w:val="00A00F14"/>
    <w:rsid w:val="00A214F5"/>
    <w:rsid w:val="00A36F9D"/>
    <w:rsid w:val="00A371D1"/>
    <w:rsid w:val="00A373AC"/>
    <w:rsid w:val="00A4370B"/>
    <w:rsid w:val="00A47EE1"/>
    <w:rsid w:val="00A556E6"/>
    <w:rsid w:val="00A93B9C"/>
    <w:rsid w:val="00AA62D6"/>
    <w:rsid w:val="00AB65E4"/>
    <w:rsid w:val="00AD2EA1"/>
    <w:rsid w:val="00AD78E0"/>
    <w:rsid w:val="00AE1834"/>
    <w:rsid w:val="00AF2B44"/>
    <w:rsid w:val="00B01911"/>
    <w:rsid w:val="00B115C7"/>
    <w:rsid w:val="00B24185"/>
    <w:rsid w:val="00B43455"/>
    <w:rsid w:val="00B46067"/>
    <w:rsid w:val="00B664C1"/>
    <w:rsid w:val="00B671C8"/>
    <w:rsid w:val="00B8109A"/>
    <w:rsid w:val="00B86E35"/>
    <w:rsid w:val="00B92F1C"/>
    <w:rsid w:val="00B94CAD"/>
    <w:rsid w:val="00BB6515"/>
    <w:rsid w:val="00BD1E3C"/>
    <w:rsid w:val="00BD3447"/>
    <w:rsid w:val="00BF101D"/>
    <w:rsid w:val="00BF3303"/>
    <w:rsid w:val="00C11AF5"/>
    <w:rsid w:val="00C133AA"/>
    <w:rsid w:val="00C1503F"/>
    <w:rsid w:val="00C16C27"/>
    <w:rsid w:val="00C267EC"/>
    <w:rsid w:val="00C35DD6"/>
    <w:rsid w:val="00C7303F"/>
    <w:rsid w:val="00C8237C"/>
    <w:rsid w:val="00CA366D"/>
    <w:rsid w:val="00CD0CBE"/>
    <w:rsid w:val="00CD1219"/>
    <w:rsid w:val="00CD2D4B"/>
    <w:rsid w:val="00CD310D"/>
    <w:rsid w:val="00CD4712"/>
    <w:rsid w:val="00CD50AD"/>
    <w:rsid w:val="00CF1052"/>
    <w:rsid w:val="00D23150"/>
    <w:rsid w:val="00D52296"/>
    <w:rsid w:val="00D55993"/>
    <w:rsid w:val="00D651D1"/>
    <w:rsid w:val="00D65A01"/>
    <w:rsid w:val="00D71DBF"/>
    <w:rsid w:val="00D756D9"/>
    <w:rsid w:val="00D84AD6"/>
    <w:rsid w:val="00D8722B"/>
    <w:rsid w:val="00D92817"/>
    <w:rsid w:val="00D9565C"/>
    <w:rsid w:val="00DB0484"/>
    <w:rsid w:val="00DB1020"/>
    <w:rsid w:val="00DB3059"/>
    <w:rsid w:val="00DC76DD"/>
    <w:rsid w:val="00DD4B18"/>
    <w:rsid w:val="00DF30AC"/>
    <w:rsid w:val="00DF634C"/>
    <w:rsid w:val="00E04095"/>
    <w:rsid w:val="00E24285"/>
    <w:rsid w:val="00E24FE6"/>
    <w:rsid w:val="00E2790A"/>
    <w:rsid w:val="00E31F1E"/>
    <w:rsid w:val="00E42CD1"/>
    <w:rsid w:val="00E43CD9"/>
    <w:rsid w:val="00E62B18"/>
    <w:rsid w:val="00E70ACA"/>
    <w:rsid w:val="00E81D97"/>
    <w:rsid w:val="00E932BD"/>
    <w:rsid w:val="00EB7DC0"/>
    <w:rsid w:val="00EC5FC8"/>
    <w:rsid w:val="00ED0519"/>
    <w:rsid w:val="00ED5CE5"/>
    <w:rsid w:val="00EE3945"/>
    <w:rsid w:val="00F05FA9"/>
    <w:rsid w:val="00F068BD"/>
    <w:rsid w:val="00F12FAB"/>
    <w:rsid w:val="00F327FF"/>
    <w:rsid w:val="00F33992"/>
    <w:rsid w:val="00F403AA"/>
    <w:rsid w:val="00F43B1C"/>
    <w:rsid w:val="00F45DBC"/>
    <w:rsid w:val="00F46924"/>
    <w:rsid w:val="00F52F46"/>
    <w:rsid w:val="00F53C2A"/>
    <w:rsid w:val="00F55692"/>
    <w:rsid w:val="00F574F7"/>
    <w:rsid w:val="00F60CFA"/>
    <w:rsid w:val="00F66E81"/>
    <w:rsid w:val="00F75857"/>
    <w:rsid w:val="00F906C4"/>
    <w:rsid w:val="00F94235"/>
    <w:rsid w:val="00F9453C"/>
    <w:rsid w:val="00FA62A3"/>
    <w:rsid w:val="00FB4DEC"/>
    <w:rsid w:val="00FC319F"/>
    <w:rsid w:val="00FD7B8D"/>
    <w:rsid w:val="00FD7BAF"/>
    <w:rsid w:val="00FF5DD1"/>
    <w:rsid w:val="00FF7E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Body Text 2" w:uiPriority="0"/>
    <w:lsdException w:name="Body Text Indent 2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aliases w:val="Для штампов"/>
    <w:qFormat/>
    <w:rsid w:val="00B86E35"/>
    <w:pPr>
      <w:spacing w:after="200" w:line="276" w:lineRule="auto"/>
      <w:jc w:val="center"/>
    </w:pPr>
    <w:rPr>
      <w:rFonts w:ascii="ISOCPEUR" w:hAnsi="ISOCPEUR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6574"/>
    <w:pPr>
      <w:tabs>
        <w:tab w:val="center" w:pos="4677"/>
        <w:tab w:val="right" w:pos="9355"/>
      </w:tabs>
    </w:pPr>
    <w:rPr>
      <w:rFonts w:ascii="Calibri" w:hAnsi="Calibri"/>
      <w:sz w:val="22"/>
    </w:rPr>
  </w:style>
  <w:style w:type="character" w:customStyle="1" w:styleId="a4">
    <w:name w:val="Верхний колонтитул Знак"/>
    <w:link w:val="a3"/>
    <w:uiPriority w:val="99"/>
    <w:rsid w:val="006E6574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6E6574"/>
    <w:pPr>
      <w:tabs>
        <w:tab w:val="center" w:pos="4677"/>
        <w:tab w:val="right" w:pos="9355"/>
      </w:tabs>
    </w:pPr>
    <w:rPr>
      <w:rFonts w:ascii="Calibri" w:hAnsi="Calibri"/>
      <w:sz w:val="22"/>
    </w:rPr>
  </w:style>
  <w:style w:type="character" w:customStyle="1" w:styleId="a6">
    <w:name w:val="Нижний колонтитул Знак"/>
    <w:link w:val="a5"/>
    <w:uiPriority w:val="99"/>
    <w:rsid w:val="006E6574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4432B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4432B8"/>
    <w:rPr>
      <w:rFonts w:ascii="Tahoma" w:hAnsi="Tahoma" w:cs="Tahoma"/>
      <w:sz w:val="16"/>
      <w:szCs w:val="16"/>
      <w:lang w:eastAsia="en-US"/>
    </w:rPr>
  </w:style>
  <w:style w:type="paragraph" w:styleId="a9">
    <w:name w:val="No Spacing"/>
    <w:uiPriority w:val="1"/>
    <w:qFormat/>
    <w:rsid w:val="00B86E35"/>
    <w:pPr>
      <w:jc w:val="center"/>
    </w:pPr>
    <w:rPr>
      <w:rFonts w:ascii="ISOCPEUR" w:hAnsi="ISOCPEUR"/>
      <w:sz w:val="28"/>
      <w:szCs w:val="22"/>
      <w:lang w:eastAsia="en-US"/>
    </w:rPr>
  </w:style>
  <w:style w:type="paragraph" w:customStyle="1" w:styleId="aa">
    <w:name w:val="БТИ Основной текст"/>
    <w:basedOn w:val="a"/>
    <w:link w:val="ab"/>
    <w:qFormat/>
    <w:rsid w:val="00B115C7"/>
    <w:pPr>
      <w:spacing w:after="0"/>
      <w:ind w:left="567" w:right="482" w:firstLine="567"/>
      <w:jc w:val="both"/>
    </w:pPr>
    <w:rPr>
      <w:sz w:val="24"/>
      <w:lang w:val="en-US"/>
    </w:rPr>
  </w:style>
  <w:style w:type="character" w:styleId="ac">
    <w:name w:val="Hyperlink"/>
    <w:uiPriority w:val="99"/>
    <w:unhideWhenUsed/>
    <w:rsid w:val="00B86E35"/>
    <w:rPr>
      <w:color w:val="0000FF"/>
      <w:u w:val="single"/>
    </w:rPr>
  </w:style>
  <w:style w:type="character" w:customStyle="1" w:styleId="ab">
    <w:name w:val="БТИ Основной текст Знак"/>
    <w:link w:val="aa"/>
    <w:rsid w:val="00B115C7"/>
    <w:rPr>
      <w:rFonts w:ascii="ISOCPEUR" w:hAnsi="ISOCPEUR"/>
      <w:sz w:val="24"/>
      <w:szCs w:val="22"/>
      <w:lang w:val="en-US" w:eastAsia="en-US"/>
    </w:rPr>
  </w:style>
  <w:style w:type="paragraph" w:customStyle="1" w:styleId="ad">
    <w:name w:val="БТИ Основной"/>
    <w:basedOn w:val="aa"/>
    <w:link w:val="ae"/>
    <w:qFormat/>
    <w:rsid w:val="00CD50AD"/>
    <w:rPr>
      <w:lang w:val="ru-RU"/>
    </w:rPr>
  </w:style>
  <w:style w:type="table" w:styleId="af">
    <w:name w:val="Table Grid"/>
    <w:basedOn w:val="a1"/>
    <w:uiPriority w:val="59"/>
    <w:rsid w:val="00EE39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БТИ Основной Знак"/>
    <w:basedOn w:val="ab"/>
    <w:link w:val="ad"/>
    <w:rsid w:val="00CD50AD"/>
    <w:rPr>
      <w:rFonts w:ascii="ISOCPEUR" w:hAnsi="ISOCPEUR"/>
      <w:sz w:val="24"/>
      <w:szCs w:val="22"/>
      <w:lang w:val="en-US" w:eastAsia="en-US"/>
    </w:rPr>
  </w:style>
  <w:style w:type="paragraph" w:styleId="2">
    <w:name w:val="Body Text Indent 2"/>
    <w:basedOn w:val="a"/>
    <w:link w:val="20"/>
    <w:rsid w:val="003F5D21"/>
    <w:pPr>
      <w:spacing w:after="0" w:line="240" w:lineRule="auto"/>
      <w:ind w:left="709" w:firstLine="720"/>
      <w:jc w:val="left"/>
    </w:pPr>
    <w:rPr>
      <w:rFonts w:ascii="Arial" w:eastAsia="Times New Roman" w:hAnsi="Arial"/>
      <w:color w:val="000000"/>
      <w:sz w:val="22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3F5D21"/>
    <w:rPr>
      <w:rFonts w:ascii="Arial" w:eastAsia="Times New Roman" w:hAnsi="Arial"/>
      <w:color w:val="000000"/>
      <w:sz w:val="22"/>
    </w:rPr>
  </w:style>
  <w:style w:type="paragraph" w:styleId="af0">
    <w:name w:val="Body Text Indent"/>
    <w:basedOn w:val="a"/>
    <w:link w:val="af1"/>
    <w:uiPriority w:val="99"/>
    <w:semiHidden/>
    <w:unhideWhenUsed/>
    <w:rsid w:val="00716102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716102"/>
    <w:rPr>
      <w:rFonts w:ascii="ISOCPEUR" w:hAnsi="ISOCPEUR"/>
      <w:szCs w:val="22"/>
      <w:lang w:eastAsia="en-US"/>
    </w:rPr>
  </w:style>
  <w:style w:type="paragraph" w:styleId="af2">
    <w:name w:val="List Paragraph"/>
    <w:basedOn w:val="a"/>
    <w:uiPriority w:val="34"/>
    <w:rsid w:val="000875C8"/>
    <w:pPr>
      <w:ind w:left="720"/>
      <w:contextualSpacing/>
    </w:pPr>
  </w:style>
  <w:style w:type="character" w:styleId="af3">
    <w:name w:val="Placeholder Text"/>
    <w:basedOn w:val="a0"/>
    <w:uiPriority w:val="99"/>
    <w:semiHidden/>
    <w:rsid w:val="002C71FA"/>
    <w:rPr>
      <w:color w:val="808080"/>
    </w:rPr>
  </w:style>
  <w:style w:type="paragraph" w:styleId="21">
    <w:name w:val="Body Text 2"/>
    <w:basedOn w:val="a"/>
    <w:link w:val="22"/>
    <w:rsid w:val="00816CE8"/>
    <w:pPr>
      <w:spacing w:after="120" w:line="48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816CE8"/>
    <w:rPr>
      <w:rFonts w:ascii="Times New Roman" w:eastAsia="Times New Roman" w:hAnsi="Times New Roman"/>
      <w:sz w:val="24"/>
      <w:szCs w:val="24"/>
    </w:rPr>
  </w:style>
  <w:style w:type="character" w:customStyle="1" w:styleId="23">
    <w:name w:val="Основной текст (2)_"/>
    <w:basedOn w:val="a0"/>
    <w:link w:val="24"/>
    <w:rsid w:val="00A93B9C"/>
    <w:rPr>
      <w:rFonts w:ascii="Times New Roman" w:eastAsia="Times New Roman" w:hAnsi="Times New Roman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A93B9C"/>
    <w:pPr>
      <w:widowControl w:val="0"/>
      <w:shd w:val="clear" w:color="auto" w:fill="FFFFFF"/>
      <w:spacing w:after="360" w:line="0" w:lineRule="atLeast"/>
      <w:ind w:hanging="360"/>
    </w:pPr>
    <w:rPr>
      <w:rFonts w:ascii="Times New Roman" w:eastAsia="Times New Roman" w:hAnsi="Times New Roman"/>
      <w:szCs w:val="20"/>
      <w:lang w:eastAsia="ru-RU"/>
    </w:rPr>
  </w:style>
  <w:style w:type="character" w:customStyle="1" w:styleId="af4">
    <w:name w:val="Подпись к таблице_"/>
    <w:basedOn w:val="a0"/>
    <w:link w:val="af5"/>
    <w:rsid w:val="00AA62D6"/>
    <w:rPr>
      <w:rFonts w:ascii="Times New Roman" w:eastAsia="Times New Roman" w:hAnsi="Times New Roman"/>
      <w:shd w:val="clear" w:color="auto" w:fill="FFFFFF"/>
    </w:rPr>
  </w:style>
  <w:style w:type="character" w:customStyle="1" w:styleId="210pt">
    <w:name w:val="Основной текст (2) + 10 pt"/>
    <w:basedOn w:val="23"/>
    <w:rsid w:val="00AA62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0pt0">
    <w:name w:val="Основной текст (2) + 10 pt;Малые прописные"/>
    <w:basedOn w:val="23"/>
    <w:rsid w:val="00AA62D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0pt1">
    <w:name w:val="Основной текст (2) + 10 pt;Полужирный"/>
    <w:basedOn w:val="23"/>
    <w:rsid w:val="00AA62D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af5">
    <w:name w:val="Подпись к таблице"/>
    <w:basedOn w:val="a"/>
    <w:link w:val="af4"/>
    <w:rsid w:val="00AA62D6"/>
    <w:pPr>
      <w:widowControl w:val="0"/>
      <w:shd w:val="clear" w:color="auto" w:fill="FFFFFF"/>
      <w:spacing w:after="0" w:line="0" w:lineRule="atLeast"/>
      <w:jc w:val="left"/>
    </w:pPr>
    <w:rPr>
      <w:rFonts w:ascii="Times New Roman" w:eastAsia="Times New Roman" w:hAnsi="Times New Roman"/>
      <w:szCs w:val="20"/>
      <w:lang w:eastAsia="ru-RU"/>
    </w:rPr>
  </w:style>
  <w:style w:type="character" w:customStyle="1" w:styleId="4">
    <w:name w:val="Заголовок №4_"/>
    <w:basedOn w:val="a0"/>
    <w:link w:val="40"/>
    <w:rsid w:val="00A373AC"/>
    <w:rPr>
      <w:rFonts w:ascii="Times New Roman" w:eastAsia="Times New Roman" w:hAnsi="Times New Roman"/>
      <w:b/>
      <w:bCs/>
      <w:i/>
      <w:iCs/>
      <w:shd w:val="clear" w:color="auto" w:fill="FFFFFF"/>
    </w:rPr>
  </w:style>
  <w:style w:type="paragraph" w:customStyle="1" w:styleId="40">
    <w:name w:val="Заголовок №4"/>
    <w:basedOn w:val="a"/>
    <w:link w:val="4"/>
    <w:rsid w:val="00A373AC"/>
    <w:pPr>
      <w:widowControl w:val="0"/>
      <w:shd w:val="clear" w:color="auto" w:fill="FFFFFF"/>
      <w:spacing w:after="0" w:line="413" w:lineRule="exact"/>
      <w:jc w:val="left"/>
      <w:outlineLvl w:val="3"/>
    </w:pPr>
    <w:rPr>
      <w:rFonts w:ascii="Times New Roman" w:eastAsia="Times New Roman" w:hAnsi="Times New Roman"/>
      <w:b/>
      <w:bCs/>
      <w:i/>
      <w:iCs/>
      <w:szCs w:val="20"/>
      <w:lang w:eastAsia="ru-RU"/>
    </w:rPr>
  </w:style>
  <w:style w:type="character" w:customStyle="1" w:styleId="29pt">
    <w:name w:val="Основной текст (2) + 9 pt;Полужирный"/>
    <w:basedOn w:val="23"/>
    <w:rsid w:val="00A373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5">
    <w:name w:val="Заголовок №2_"/>
    <w:basedOn w:val="a0"/>
    <w:link w:val="26"/>
    <w:rsid w:val="00A373AC"/>
    <w:rPr>
      <w:rFonts w:ascii="Times New Roman" w:eastAsia="Times New Roman" w:hAnsi="Times New Roman"/>
      <w:b/>
      <w:bCs/>
      <w:sz w:val="32"/>
      <w:szCs w:val="32"/>
      <w:shd w:val="clear" w:color="auto" w:fill="FFFFFF"/>
    </w:rPr>
  </w:style>
  <w:style w:type="paragraph" w:customStyle="1" w:styleId="26">
    <w:name w:val="Заголовок №2"/>
    <w:basedOn w:val="a"/>
    <w:link w:val="25"/>
    <w:rsid w:val="00A373AC"/>
    <w:pPr>
      <w:widowControl w:val="0"/>
      <w:shd w:val="clear" w:color="auto" w:fill="FFFFFF"/>
      <w:spacing w:after="360" w:line="0" w:lineRule="atLeast"/>
      <w:jc w:val="both"/>
      <w:outlineLvl w:val="1"/>
    </w:pPr>
    <w:rPr>
      <w:rFonts w:ascii="Times New Roman" w:eastAsia="Times New Roman" w:hAnsi="Times New Roman"/>
      <w:b/>
      <w:bCs/>
      <w:sz w:val="32"/>
      <w:szCs w:val="32"/>
      <w:lang w:eastAsia="ru-RU"/>
    </w:rPr>
  </w:style>
  <w:style w:type="character" w:customStyle="1" w:styleId="7">
    <w:name w:val="Основной текст (7)_"/>
    <w:basedOn w:val="a0"/>
    <w:link w:val="70"/>
    <w:rsid w:val="00A373AC"/>
    <w:rPr>
      <w:rFonts w:ascii="Times New Roman" w:eastAsia="Times New Roman" w:hAnsi="Times New Roman"/>
      <w:b/>
      <w:bCs/>
      <w:i/>
      <w:i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A373AC"/>
    <w:pPr>
      <w:widowControl w:val="0"/>
      <w:shd w:val="clear" w:color="auto" w:fill="FFFFFF"/>
      <w:spacing w:before="240" w:after="0" w:line="413" w:lineRule="exact"/>
      <w:jc w:val="both"/>
    </w:pPr>
    <w:rPr>
      <w:rFonts w:ascii="Times New Roman" w:eastAsia="Times New Roman" w:hAnsi="Times New Roman"/>
      <w:b/>
      <w:bCs/>
      <w:i/>
      <w:iCs/>
      <w:szCs w:val="20"/>
      <w:lang w:eastAsia="ru-RU"/>
    </w:rPr>
  </w:style>
  <w:style w:type="character" w:customStyle="1" w:styleId="27">
    <w:name w:val="Основной текст (2) + Полужирный;Курсив"/>
    <w:basedOn w:val="23"/>
    <w:rsid w:val="00DF634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3">
    <w:name w:val="Заголовок №3_"/>
    <w:basedOn w:val="a0"/>
    <w:link w:val="30"/>
    <w:rsid w:val="000B7047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30">
    <w:name w:val="Заголовок №3"/>
    <w:basedOn w:val="a"/>
    <w:link w:val="3"/>
    <w:rsid w:val="000B7047"/>
    <w:pPr>
      <w:widowControl w:val="0"/>
      <w:shd w:val="clear" w:color="auto" w:fill="FFFFFF"/>
      <w:spacing w:after="180" w:line="0" w:lineRule="atLeast"/>
      <w:jc w:val="left"/>
      <w:outlineLvl w:val="2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customStyle="1" w:styleId="af6">
    <w:name w:val="Оглавление_"/>
    <w:basedOn w:val="a0"/>
    <w:link w:val="af7"/>
    <w:rsid w:val="00927A85"/>
    <w:rPr>
      <w:rFonts w:ascii="Arial" w:eastAsia="Arial" w:hAnsi="Arial" w:cs="Arial"/>
      <w:shd w:val="clear" w:color="auto" w:fill="FFFFFF"/>
    </w:rPr>
  </w:style>
  <w:style w:type="paragraph" w:customStyle="1" w:styleId="af7">
    <w:name w:val="Оглавление"/>
    <w:basedOn w:val="a"/>
    <w:link w:val="af6"/>
    <w:rsid w:val="00927A85"/>
    <w:pPr>
      <w:widowControl w:val="0"/>
      <w:shd w:val="clear" w:color="auto" w:fill="FFFFFF"/>
      <w:spacing w:before="420" w:after="0" w:line="410" w:lineRule="exact"/>
      <w:jc w:val="both"/>
    </w:pPr>
    <w:rPr>
      <w:rFonts w:ascii="Arial" w:eastAsia="Arial" w:hAnsi="Arial" w:cs="Arial"/>
      <w:szCs w:val="20"/>
      <w:lang w:eastAsia="ru-RU"/>
    </w:rPr>
  </w:style>
  <w:style w:type="character" w:customStyle="1" w:styleId="41">
    <w:name w:val="Основной текст (4)_"/>
    <w:basedOn w:val="a0"/>
    <w:link w:val="42"/>
    <w:rsid w:val="00927A85"/>
    <w:rPr>
      <w:rFonts w:ascii="David" w:eastAsia="David" w:hAnsi="David" w:cs="David"/>
      <w:sz w:val="19"/>
      <w:szCs w:val="19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927A85"/>
    <w:rPr>
      <w:rFonts w:ascii="Arial" w:eastAsia="Arial" w:hAnsi="Arial" w:cs="Arial"/>
      <w:i/>
      <w:iCs/>
      <w:sz w:val="11"/>
      <w:szCs w:val="11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927A85"/>
    <w:pPr>
      <w:widowControl w:val="0"/>
      <w:shd w:val="clear" w:color="auto" w:fill="FFFFFF"/>
      <w:spacing w:after="0" w:line="0" w:lineRule="atLeast"/>
      <w:jc w:val="left"/>
    </w:pPr>
    <w:rPr>
      <w:rFonts w:ascii="David" w:eastAsia="David" w:hAnsi="David" w:cs="David"/>
      <w:sz w:val="19"/>
      <w:szCs w:val="19"/>
      <w:lang w:eastAsia="ru-RU"/>
    </w:rPr>
  </w:style>
  <w:style w:type="paragraph" w:customStyle="1" w:styleId="50">
    <w:name w:val="Основной текст (5)"/>
    <w:basedOn w:val="a"/>
    <w:link w:val="5"/>
    <w:rsid w:val="00927A85"/>
    <w:pPr>
      <w:widowControl w:val="0"/>
      <w:shd w:val="clear" w:color="auto" w:fill="FFFFFF"/>
      <w:spacing w:after="0" w:line="0" w:lineRule="atLeast"/>
      <w:jc w:val="left"/>
    </w:pPr>
    <w:rPr>
      <w:rFonts w:ascii="Arial" w:eastAsia="Arial" w:hAnsi="Arial" w:cs="Arial"/>
      <w:i/>
      <w:iCs/>
      <w:sz w:val="11"/>
      <w:szCs w:val="11"/>
      <w:lang w:eastAsia="ru-RU"/>
    </w:rPr>
  </w:style>
  <w:style w:type="character" w:customStyle="1" w:styleId="214pt">
    <w:name w:val="Основной текст (2) + 14 pt"/>
    <w:basedOn w:val="23"/>
    <w:rsid w:val="00927A8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05pt">
    <w:name w:val="Основной текст (2) + 10;5 pt"/>
    <w:basedOn w:val="23"/>
    <w:rsid w:val="00B94CA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3pt">
    <w:name w:val="Основной текст (2) + 13 pt"/>
    <w:basedOn w:val="23"/>
    <w:rsid w:val="00B94CA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pple-converted-space">
    <w:name w:val="apple-converted-space"/>
    <w:basedOn w:val="a0"/>
    <w:rsid w:val="008E65B6"/>
  </w:style>
  <w:style w:type="paragraph" w:styleId="af8">
    <w:name w:val="Normal (Web)"/>
    <w:basedOn w:val="a"/>
    <w:uiPriority w:val="99"/>
    <w:unhideWhenUsed/>
    <w:rsid w:val="005D016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2Exact">
    <w:name w:val="Основной текст (12) Exact"/>
    <w:basedOn w:val="a0"/>
    <w:rsid w:val="00E2790A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8">
    <w:name w:val="Основной текст (2) + Полужирный"/>
    <w:basedOn w:val="23"/>
    <w:rsid w:val="00E2790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7%D0%B5%D1%80%D0%BD%D0%BE%D0%B7%D0%B5%D0%BC%D0%B5%D0%BB%D1%8C%D1%81%D0%BA%D0%B8%D0%B9_%D0%BC%D0%B0%D0%B3%D0%B8%D1%81%D1%82%D1%80%D0%B0%D0%BB%D1%8C%D0%BD%D1%8B%D0%B9_%D0%BA%D0%B0%D0%BD%D0%B0%D0%BB" TargetMode="External"/><Relationship Id="rId13" Type="http://schemas.openxmlformats.org/officeDocument/2006/relationships/hyperlink" Target="https://ru.wikipedia.org/wiki/%D0%9E%D0%B2%D1%86%D0%B0" TargetMode="External"/><Relationship Id="rId18" Type="http://schemas.openxmlformats.org/officeDocument/2006/relationships/hyperlink" Target="https://ru.wikipedia.org/w/index.php?title=%D0%91%D1%83%D1%80%D1%8B%D0%B5_%D0%BF%D0%BE%D0%BB%D1%83%D0%BF%D1%83%D1%81%D1%82%D1%8B%D0%BD%D0%BD%D1%8B%D0%B5_%D0%BF%D0%BE%D1%87%D0%B2%D1%8B&amp;action=edit&amp;redlink=1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F%D0%B5%D1%81%D0%BA%D0%B8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A%D1%80%D1%83%D0%BF%D0%BD%D1%8B%D0%B9_%D1%80%D0%BE%D0%B3%D0%B0%D1%82%D1%8B%D0%B9_%D1%81%D0%BA%D0%BE%D1%82" TargetMode="External"/><Relationship Id="rId17" Type="http://schemas.openxmlformats.org/officeDocument/2006/relationships/hyperlink" Target="https://ru.wikipedia.org/wiki/%D0%9E%D1%81%D0%B0%D0%B4%D0%BA%D0%B8" TargetMode="External"/><Relationship Id="rId25" Type="http://schemas.openxmlformats.org/officeDocument/2006/relationships/image" Target="media/image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0%BE%D0%BB%D1%83%D0%BF%D1%83%D1%81%D1%82%D1%8B%D0%BD%D1%8F" TargetMode="External"/><Relationship Id="rId20" Type="http://schemas.openxmlformats.org/officeDocument/2006/relationships/hyperlink" Target="https://ru.wikipedia.org/wiki/%D0%A1%D0%BE%D0%BB%D0%BE%D0%BD%D1%86%D1%8B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6%D0%B8%D0%B2%D0%BE%D1%82%D0%BD%D0%BE%D0%B2%D0%BE%D0%B4%D1%81%D1%82%D0%B2%D0%BE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7%D0%B8%D0%BC%D0%B0" TargetMode="External"/><Relationship Id="rId23" Type="http://schemas.openxmlformats.org/officeDocument/2006/relationships/image" Target="media/image1.jpeg"/><Relationship Id="rId28" Type="http://schemas.openxmlformats.org/officeDocument/2006/relationships/footer" Target="footer1.xml"/><Relationship Id="rId10" Type="http://schemas.openxmlformats.org/officeDocument/2006/relationships/hyperlink" Target="https://ru.wikipedia.org/wiki/%D0%9A%D0%A4%D0%A5" TargetMode="External"/><Relationship Id="rId19" Type="http://schemas.openxmlformats.org/officeDocument/2006/relationships/hyperlink" Target="https://ru.wikipedia.org/wiki/%D0%A1%D0%BE%D0%BB%D0%BE%D0%BD%D1%86%D1%8B" TargetMode="External"/><Relationship Id="rId31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7%D0%B5%D1%80%D0%BD%D0%BE%D0%B7%D0%B5%D0%BC%D0%B5%D0%BB%D1%8C%D1%81%D0%BA%D0%B8%D0%B9_%D0%BC%D0%B0%D0%B3%D0%B8%D1%81%D1%82%D1%80%D0%B0%D0%BB%D1%8C%D0%BD%D1%8B%D0%B9_%D0%BA%D0%B0%D0%BD%D0%B0%D0%BB" TargetMode="External"/><Relationship Id="rId14" Type="http://schemas.openxmlformats.org/officeDocument/2006/relationships/hyperlink" Target="https://ru.wikipedia.org/wiki/%D0%9B%D0%B5%D1%82%D0%BE" TargetMode="External"/><Relationship Id="rId22" Type="http://schemas.openxmlformats.org/officeDocument/2006/relationships/hyperlink" Target="https://ru.wikipedia.org/wiki/%D0%A7%D0%B5%D1%80%D0%BD%D0%BE%D0%B7%D0%B5%D0%BC%D0%B5%D0%BB%D1%8C%D1%81%D0%BA%D0%B8%D0%B9_%D0%BC%D0%B0%D0%B3%D0%B8%D1%81%D1%82%D1%80%D0%B0%D0%BB%D1%8C%D0%BD%D1%8B%D0%B9_%D0%BA%D0%B0%D0%BD%D0%B0%D0%BB" TargetMode="External"/><Relationship Id="rId27" Type="http://schemas.openxmlformats.org/officeDocument/2006/relationships/header" Target="header1.xml"/><Relationship Id="rId3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66ABA-46ED-4DAA-A203-19725902C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29</Pages>
  <Words>5517</Words>
  <Characters>31449</Characters>
  <Application>Microsoft Office Word</Application>
  <DocSecurity>0</DocSecurity>
  <Lines>262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DreamLair</Company>
  <LinksUpToDate>false</LinksUpToDate>
  <CharactersWithSpaces>36893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modis</dc:creator>
  <cp:keywords/>
  <cp:lastModifiedBy>1</cp:lastModifiedBy>
  <cp:revision>16</cp:revision>
  <cp:lastPrinted>2016-09-30T10:49:00Z</cp:lastPrinted>
  <dcterms:created xsi:type="dcterms:W3CDTF">2017-03-17T06:06:00Z</dcterms:created>
  <dcterms:modified xsi:type="dcterms:W3CDTF">2018-01-16T13:39:00Z</dcterms:modified>
</cp:coreProperties>
</file>