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Порядку размещения сведений о доходах, расходах, об имуществе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обязательствах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имущественного характера муниципальных служащих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Адыковского СМО РК  и членов их семей </w:t>
      </w:r>
      <w:proofErr w:type="gramStart"/>
      <w:r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16"/>
          <w:szCs w:val="16"/>
        </w:rPr>
        <w:t>сайте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Адыковского СМО РК  и предоставления этих сведений 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общероссийским средствам массовой информации для опубликования</w:t>
      </w:r>
    </w:p>
    <w:p w:rsidR="00EC1BAD" w:rsidRDefault="00EC1BAD" w:rsidP="00EC1B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26282F"/>
          <w:sz w:val="16"/>
          <w:szCs w:val="16"/>
        </w:rPr>
      </w:pPr>
    </w:p>
    <w:p w:rsidR="00EC1BAD" w:rsidRDefault="00EC1BAD" w:rsidP="00ED00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доходах, расходах, об имуществе и обязательствах имущественного характера за период </w:t>
      </w:r>
    </w:p>
    <w:p w:rsidR="00EC1BAD" w:rsidRDefault="00EC1BAD" w:rsidP="00ED00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201</w:t>
      </w:r>
      <w:r w:rsidR="00587108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 по 31 декабря 201</w:t>
      </w:r>
      <w:r w:rsidR="00587108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="00013F6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1568"/>
        <w:gridCol w:w="1560"/>
        <w:gridCol w:w="1432"/>
        <w:gridCol w:w="1261"/>
        <w:gridCol w:w="1134"/>
        <w:gridCol w:w="1260"/>
        <w:gridCol w:w="1120"/>
        <w:gridCol w:w="980"/>
        <w:gridCol w:w="1120"/>
        <w:gridCol w:w="1260"/>
        <w:gridCol w:w="1260"/>
        <w:gridCol w:w="1495"/>
      </w:tblGrid>
      <w:tr w:rsidR="00EC1BAD" w:rsidRPr="00ED0048" w:rsidTr="00ED00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r:id="rId5" w:anchor="sub_555" w:history="1">
              <w:r w:rsidRPr="00ED0048">
                <w:rPr>
                  <w:rStyle w:val="a3"/>
                  <w:rFonts w:ascii="Times New Roman" w:hAnsi="Times New Roman" w:cs="Times New Roman"/>
                  <w:color w:val="106BBE"/>
                  <w:sz w:val="20"/>
                  <w:szCs w:val="20"/>
                  <w:u w:val="none"/>
                </w:rPr>
                <w:t>*(5)</w:t>
              </w:r>
            </w:hyperlink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048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hyperlink r:id="rId6" w:anchor="sub_666" w:history="1">
              <w:r w:rsidRPr="00ED0048">
                <w:rPr>
                  <w:rStyle w:val="a3"/>
                  <w:rFonts w:ascii="Times New Roman" w:hAnsi="Times New Roman" w:cs="Times New Roman"/>
                  <w:color w:val="106BBE"/>
                  <w:sz w:val="18"/>
                  <w:szCs w:val="18"/>
                  <w:u w:val="none"/>
                </w:rPr>
                <w:t>*(6)</w:t>
              </w:r>
            </w:hyperlink>
            <w:r w:rsidRPr="00ED0048">
              <w:rPr>
                <w:rFonts w:ascii="Times New Roman" w:hAnsi="Times New Roman" w:cs="Times New Roman"/>
                <w:sz w:val="18"/>
                <w:szCs w:val="18"/>
              </w:rPr>
              <w:t xml:space="preserve"> (вид </w:t>
            </w:r>
            <w:proofErr w:type="spellStart"/>
            <w:proofErr w:type="gramStart"/>
            <w:r w:rsidRPr="00ED0048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ED00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D0048">
              <w:rPr>
                <w:rFonts w:ascii="Times New Roman" w:hAnsi="Times New Roman" w:cs="Times New Roman"/>
                <w:sz w:val="18"/>
                <w:szCs w:val="18"/>
              </w:rPr>
              <w:t>тенного</w:t>
            </w:r>
            <w:proofErr w:type="spellEnd"/>
            <w:proofErr w:type="gramEnd"/>
            <w:r w:rsidRPr="00ED0048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источники)</w:t>
            </w:r>
          </w:p>
        </w:tc>
      </w:tr>
      <w:tr w:rsidR="0039452F" w:rsidRPr="00ED0048" w:rsidTr="00ED00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52F" w:rsidRPr="00ED0048" w:rsidTr="00ED00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AD" w:rsidRPr="00ED0048" w:rsidTr="00ED00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048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04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Pr="00ED0048" w:rsidRDefault="00EC1BAD" w:rsidP="00013F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Джусубалиева Нюдля Адыковна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1863,0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368926,00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BAD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EC1BA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AD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1863,0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AD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AD" w:rsidRPr="00ED0048" w:rsidRDefault="00587108" w:rsidP="005871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437579,56</w:t>
            </w:r>
            <w:r w:rsidR="00013F69"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1BAD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Pr="00ED0048" w:rsidRDefault="00860EA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02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0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48" w:rsidRDefault="00860EA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Болдрушкиев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Баатр</w:t>
            </w:r>
            <w:proofErr w:type="spellEnd"/>
          </w:p>
          <w:p w:rsidR="00EC1BAD" w:rsidRPr="00ED0048" w:rsidRDefault="00860EA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Цостаевич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39452F" w:rsidRPr="00ED00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39452F" w:rsidRPr="00ED0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39452F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52F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3C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Pr="00ED0048" w:rsidRDefault="003728A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тусан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, 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408018,56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Pr="00ED0048" w:rsidRDefault="007D053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38C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A338C" w:rsidRPr="00ED0048" w:rsidRDefault="00CA338C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215077,32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38C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995,0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048" w:rsidRDefault="00ED004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ED00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980,0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38C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048" w:rsidRDefault="00ED004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ED00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A47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Бекболатов Айнутдин Тавболатович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  <w:p w:rsidR="00013F69" w:rsidRPr="00ED0048" w:rsidRDefault="00013F69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Гретта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391922,00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38C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Pr="00ED0048" w:rsidRDefault="00CA33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A47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Мартунов </w:t>
            </w:r>
          </w:p>
          <w:p w:rsid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Санал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Кукаевич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4B0A" w:rsidRPr="00ED0048" w:rsidRDefault="001D4B0A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4B0A" w:rsidRPr="00ED0048" w:rsidRDefault="001D4B0A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66374" w:rsidRPr="00ED0048" w:rsidRDefault="00D66374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D4B0A" w:rsidRPr="00ED0048" w:rsidRDefault="001D4B0A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C5A7D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D4B0A" w:rsidRPr="00ED00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1304,0</w:t>
            </w: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0A" w:rsidRPr="00ED0048" w:rsidRDefault="001D4B0A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4B0A" w:rsidRPr="00ED0048" w:rsidRDefault="001D4B0A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374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  <w:p w:rsidR="00013F69" w:rsidRPr="00587108" w:rsidRDefault="00013F69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ВАЗ Лада Веста </w:t>
            </w:r>
            <w:r w:rsidRPr="00ED0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GFK</w:t>
            </w:r>
            <w:r w:rsidRPr="0058710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380255,88</w:t>
            </w:r>
            <w:r w:rsidR="001D4B0A"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D66374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16FB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16FB" w:rsidRPr="00ED0048" w:rsidRDefault="000416FB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C5A7D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1304,0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br/>
              <w:t>Россия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ED004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272987,57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A47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C5A7D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416FB" w:rsidRPr="00ED00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0416FB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B80A47" w:rsidRPr="00ED0048" w:rsidRDefault="00B80A47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C4E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CC5A7D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  <w:r w:rsidR="00786E8C" w:rsidRPr="00ED00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786E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98,8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C4E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C5A7D" w:rsidRPr="00ED0048" w:rsidRDefault="00CC5A7D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786E8C" w:rsidRPr="00ED00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786E8C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Pr="00ED0048" w:rsidRDefault="00167C4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Усаев 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Сыдык</w:t>
            </w:r>
            <w:proofErr w:type="spellEnd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Сабитович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483919,07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97889,01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Цорхаев Вячеслав Чигаевич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172848,12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560557,80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Мергульчиева Байрта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Глава Адыковского СМО РК (ахлачи)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415279,71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108" w:rsidRPr="00ED0048" w:rsidTr="00ED00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141BFE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59CF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141BFE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340348,00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8" w:rsidRPr="00ED0048" w:rsidRDefault="00587108" w:rsidP="00013F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0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52E7" w:rsidRDefault="00CB52E7"/>
    <w:sectPr w:rsidR="00CB52E7" w:rsidSect="00CC5A7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BAD"/>
    <w:rsid w:val="00013F69"/>
    <w:rsid w:val="000416FB"/>
    <w:rsid w:val="00141BFE"/>
    <w:rsid w:val="00167C4E"/>
    <w:rsid w:val="001C1774"/>
    <w:rsid w:val="001D4B0A"/>
    <w:rsid w:val="001F4CFF"/>
    <w:rsid w:val="003728AA"/>
    <w:rsid w:val="00387EC9"/>
    <w:rsid w:val="0039452F"/>
    <w:rsid w:val="00415B0D"/>
    <w:rsid w:val="004559CF"/>
    <w:rsid w:val="0047459C"/>
    <w:rsid w:val="004A5F06"/>
    <w:rsid w:val="004D31CB"/>
    <w:rsid w:val="005056D6"/>
    <w:rsid w:val="00587108"/>
    <w:rsid w:val="0067515F"/>
    <w:rsid w:val="00786E8C"/>
    <w:rsid w:val="007B1F7B"/>
    <w:rsid w:val="007D053C"/>
    <w:rsid w:val="00860EAB"/>
    <w:rsid w:val="00937298"/>
    <w:rsid w:val="009B7398"/>
    <w:rsid w:val="00AF3D4C"/>
    <w:rsid w:val="00B80A47"/>
    <w:rsid w:val="00C6206E"/>
    <w:rsid w:val="00CA338C"/>
    <w:rsid w:val="00CB52E7"/>
    <w:rsid w:val="00CC5A7D"/>
    <w:rsid w:val="00D66374"/>
    <w:rsid w:val="00E8164B"/>
    <w:rsid w:val="00E9678B"/>
    <w:rsid w:val="00EC1BAD"/>
    <w:rsid w:val="00ED0048"/>
    <w:rsid w:val="00EF1349"/>
    <w:rsid w:val="00F1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5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75FB-01EC-4B57-9375-9761FAC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User</cp:lastModifiedBy>
  <cp:revision>9</cp:revision>
  <dcterms:created xsi:type="dcterms:W3CDTF">2016-04-11T07:43:00Z</dcterms:created>
  <dcterms:modified xsi:type="dcterms:W3CDTF">2020-04-10T12:54:00Z</dcterms:modified>
</cp:coreProperties>
</file>